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jc w:val="center"/>
        <w:tblLayout w:type="fixed"/>
        <w:tblLook w:val="0000" w:firstRow="0" w:lastRow="0" w:firstColumn="0" w:lastColumn="0" w:noHBand="0" w:noVBand="0"/>
      </w:tblPr>
      <w:tblGrid>
        <w:gridCol w:w="3828"/>
        <w:gridCol w:w="5528"/>
      </w:tblGrid>
      <w:tr w:rsidR="00DE3A3A" w:rsidRPr="00DE3A3A" w14:paraId="5005C48C" w14:textId="77777777" w:rsidTr="00324AE8">
        <w:trPr>
          <w:trHeight w:val="719"/>
          <w:jc w:val="center"/>
        </w:trPr>
        <w:tc>
          <w:tcPr>
            <w:tcW w:w="3828" w:type="dxa"/>
          </w:tcPr>
          <w:p w14:paraId="14C26175" w14:textId="77777777" w:rsidR="0023487D" w:rsidRPr="00DE3A3A" w:rsidRDefault="0023487D" w:rsidP="00FE3BB9">
            <w:pPr>
              <w:pStyle w:val="Heading1"/>
              <w:widowControl w:val="0"/>
              <w:ind w:left="-57" w:right="-57"/>
              <w:rPr>
                <w:rFonts w:ascii="Times New Roman" w:hAnsi="Times New Roman"/>
                <w:color w:val="auto"/>
                <w:sz w:val="26"/>
              </w:rPr>
            </w:pPr>
            <w:r w:rsidRPr="00DE3A3A">
              <w:rPr>
                <w:rFonts w:ascii="Times New Roman" w:hAnsi="Times New Roman"/>
                <w:color w:val="auto"/>
                <w:sz w:val="26"/>
              </w:rPr>
              <w:t xml:space="preserve">ỦY BAN NHÂN DÂN </w:t>
            </w:r>
          </w:p>
          <w:p w14:paraId="0021752A" w14:textId="77777777" w:rsidR="00EB21CA" w:rsidRPr="00DE3A3A" w:rsidRDefault="0023487D" w:rsidP="0023487D">
            <w:pPr>
              <w:pStyle w:val="Heading1"/>
              <w:widowControl w:val="0"/>
              <w:ind w:left="-57" w:right="-57"/>
              <w:rPr>
                <w:rFonts w:ascii="Times New Roman" w:hAnsi="Times New Roman"/>
                <w:b w:val="0"/>
                <w:color w:val="auto"/>
                <w:sz w:val="28"/>
              </w:rPr>
            </w:pPr>
            <w:r w:rsidRPr="00DE3A3A">
              <w:rPr>
                <w:rFonts w:ascii="Times New Roman" w:hAnsi="Times New Roman"/>
                <w:noProof/>
                <w:snapToGrid/>
                <w:color w:val="auto"/>
                <w:sz w:val="26"/>
              </w:rPr>
              <mc:AlternateContent>
                <mc:Choice Requires="wps">
                  <w:drawing>
                    <wp:anchor distT="0" distB="0" distL="114300" distR="114300" simplePos="0" relativeHeight="251661312" behindDoc="0" locked="0" layoutInCell="1" allowOverlap="1" wp14:anchorId="47F49235" wp14:editId="0C99DBB1">
                      <wp:simplePos x="0" y="0"/>
                      <wp:positionH relativeFrom="column">
                        <wp:posOffset>947420</wp:posOffset>
                      </wp:positionH>
                      <wp:positionV relativeFrom="paragraph">
                        <wp:posOffset>194945</wp:posOffset>
                      </wp:positionV>
                      <wp:extent cx="7239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061A606"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6pt,15.35pt" to="131.6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" strokecolor="black [3200]" strokeweight=".5pt">
                      <v:stroke joinstyle="miter"/>
                    </v:line>
                  </w:pict>
                </mc:Fallback>
              </mc:AlternateContent>
            </w:r>
            <w:r w:rsidR="00EB21CA" w:rsidRPr="00DE3A3A">
              <w:rPr>
                <w:rFonts w:ascii="Times New Roman" w:hAnsi="Times New Roman"/>
                <w:color w:val="auto"/>
                <w:sz w:val="26"/>
              </w:rPr>
              <w:t>TỈNH KHÁNH HÒA</w:t>
            </w:r>
          </w:p>
        </w:tc>
        <w:tc>
          <w:tcPr>
            <w:tcW w:w="5528" w:type="dxa"/>
          </w:tcPr>
          <w:p w14:paraId="1E986D74" w14:textId="77777777" w:rsidR="00EB21CA" w:rsidRPr="00DE3A3A" w:rsidRDefault="00EB21CA" w:rsidP="00FE3BB9">
            <w:pPr>
              <w:pStyle w:val="Heading1"/>
              <w:widowControl w:val="0"/>
              <w:ind w:left="-57" w:right="-57"/>
              <w:rPr>
                <w:rFonts w:ascii="Times New Roman" w:hAnsi="Times New Roman"/>
                <w:color w:val="auto"/>
                <w:spacing w:val="-10"/>
                <w:sz w:val="26"/>
                <w:szCs w:val="24"/>
              </w:rPr>
            </w:pPr>
            <w:r w:rsidRPr="00DE3A3A">
              <w:rPr>
                <w:rFonts w:ascii="Times New Roman" w:hAnsi="Times New Roman"/>
                <w:color w:val="auto"/>
                <w:spacing w:val="-10"/>
                <w:sz w:val="26"/>
                <w:szCs w:val="24"/>
              </w:rPr>
              <w:t>CỘNG HÒA XÃ HỘI CHỦ NGHĨA VIỆT NAM</w:t>
            </w:r>
          </w:p>
          <w:p w14:paraId="58ABC086" w14:textId="77777777" w:rsidR="00EB21CA" w:rsidRPr="00DE3A3A" w:rsidRDefault="00333D51" w:rsidP="00FE3BB9">
            <w:pPr>
              <w:widowControl w:val="0"/>
              <w:ind w:left="-57" w:right="-57"/>
              <w:jc w:val="center"/>
              <w:rPr>
                <w:rFonts w:ascii="Times New Roman" w:hAnsi="Times New Roman"/>
                <w:b/>
              </w:rPr>
            </w:pPr>
            <w:r w:rsidRPr="00DE3A3A">
              <w:rPr>
                <w:rFonts w:ascii="Times New Roman" w:hAnsi="Times New Roman"/>
                <w:b/>
                <w:noProof/>
              </w:rPr>
              <mc:AlternateContent>
                <mc:Choice Requires="wps">
                  <w:drawing>
                    <wp:anchor distT="0" distB="0" distL="114300" distR="114300" simplePos="0" relativeHeight="251659264" behindDoc="0" locked="0" layoutInCell="1" allowOverlap="1" wp14:anchorId="058DC004" wp14:editId="2A0BFB19">
                      <wp:simplePos x="0" y="0"/>
                      <wp:positionH relativeFrom="column">
                        <wp:posOffset>528955</wp:posOffset>
                      </wp:positionH>
                      <wp:positionV relativeFrom="paragraph">
                        <wp:posOffset>223520</wp:posOffset>
                      </wp:positionV>
                      <wp:extent cx="22193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0B9D09C"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65pt,17.6pt" to="216.4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" strokecolor="black [3200]" strokeweight=".5pt">
                      <v:stroke joinstyle="miter"/>
                    </v:line>
                  </w:pict>
                </mc:Fallback>
              </mc:AlternateContent>
            </w:r>
            <w:r w:rsidR="00EB21CA" w:rsidRPr="00DE3A3A">
              <w:rPr>
                <w:rFonts w:ascii="Times New Roman" w:hAnsi="Times New Roman"/>
                <w:b/>
              </w:rPr>
              <w:t>Độc lập – Tự do – Hạnh phúc</w:t>
            </w:r>
          </w:p>
        </w:tc>
      </w:tr>
      <w:tr w:rsidR="00DE3A3A" w:rsidRPr="00DE3A3A" w14:paraId="33E4A7D0" w14:textId="77777777" w:rsidTr="00324AE8">
        <w:trPr>
          <w:jc w:val="center"/>
        </w:trPr>
        <w:tc>
          <w:tcPr>
            <w:tcW w:w="3828" w:type="dxa"/>
          </w:tcPr>
          <w:p w14:paraId="08520FF8" w14:textId="77777777" w:rsidR="00EB21CA" w:rsidRPr="00DE3A3A" w:rsidRDefault="00EB21CA" w:rsidP="005829DE">
            <w:pPr>
              <w:widowControl w:val="0"/>
              <w:spacing w:before="120" w:after="120"/>
              <w:ind w:left="-57" w:right="-57"/>
              <w:jc w:val="center"/>
              <w:rPr>
                <w:rFonts w:ascii="Times New Roman" w:hAnsi="Times New Roman"/>
                <w:sz w:val="26"/>
                <w:szCs w:val="26"/>
              </w:rPr>
            </w:pPr>
            <w:r w:rsidRPr="00DE3A3A">
              <w:rPr>
                <w:rFonts w:ascii="Times New Roman" w:hAnsi="Times New Roman"/>
                <w:sz w:val="26"/>
                <w:szCs w:val="26"/>
              </w:rPr>
              <w:t xml:space="preserve">Số:            </w:t>
            </w:r>
            <w:r w:rsidR="00FA5BA8" w:rsidRPr="00DE3A3A">
              <w:rPr>
                <w:rFonts w:ascii="Times New Roman" w:hAnsi="Times New Roman"/>
                <w:sz w:val="26"/>
                <w:szCs w:val="26"/>
              </w:rPr>
              <w:t>/</w:t>
            </w:r>
            <w:r w:rsidR="005829DE" w:rsidRPr="00DE3A3A">
              <w:rPr>
                <w:rFonts w:ascii="Times New Roman" w:hAnsi="Times New Roman"/>
                <w:sz w:val="26"/>
                <w:szCs w:val="26"/>
              </w:rPr>
              <w:t>TTr-</w:t>
            </w:r>
            <w:r w:rsidR="0023487D" w:rsidRPr="00DE3A3A">
              <w:rPr>
                <w:rFonts w:ascii="Times New Roman" w:hAnsi="Times New Roman"/>
                <w:sz w:val="26"/>
                <w:szCs w:val="26"/>
              </w:rPr>
              <w:t>UBND</w:t>
            </w:r>
          </w:p>
        </w:tc>
        <w:tc>
          <w:tcPr>
            <w:tcW w:w="5528" w:type="dxa"/>
          </w:tcPr>
          <w:p w14:paraId="4F3B6027" w14:textId="4BD07A70" w:rsidR="00EB21CA" w:rsidRPr="00DE3A3A" w:rsidRDefault="00EB21CA" w:rsidP="00356184">
            <w:pPr>
              <w:pStyle w:val="Heading1"/>
              <w:widowControl w:val="0"/>
              <w:spacing w:before="80"/>
              <w:ind w:left="-57" w:right="-57"/>
              <w:rPr>
                <w:rFonts w:ascii="Times New Roman" w:hAnsi="Times New Roman"/>
                <w:color w:val="auto"/>
                <w:sz w:val="28"/>
                <w:szCs w:val="28"/>
              </w:rPr>
            </w:pPr>
            <w:r w:rsidRPr="00DE3A3A">
              <w:rPr>
                <w:rFonts w:ascii="Times New Roman" w:hAnsi="Times New Roman"/>
                <w:b w:val="0"/>
                <w:i/>
                <w:color w:val="auto"/>
                <w:sz w:val="28"/>
                <w:szCs w:val="28"/>
              </w:rPr>
              <w:t xml:space="preserve">Khánh Hòa, ngày         tháng </w:t>
            </w:r>
            <w:r w:rsidR="00356184" w:rsidRPr="00DE3A3A">
              <w:rPr>
                <w:rFonts w:ascii="Times New Roman" w:hAnsi="Times New Roman"/>
                <w:b w:val="0"/>
                <w:i/>
                <w:color w:val="auto"/>
                <w:sz w:val="28"/>
                <w:szCs w:val="28"/>
              </w:rPr>
              <w:t xml:space="preserve">  </w:t>
            </w:r>
            <w:r w:rsidR="007561EF">
              <w:rPr>
                <w:rFonts w:ascii="Times New Roman" w:hAnsi="Times New Roman"/>
                <w:b w:val="0"/>
                <w:i/>
                <w:color w:val="auto"/>
                <w:sz w:val="28"/>
                <w:szCs w:val="28"/>
              </w:rPr>
              <w:t xml:space="preserve"> </w:t>
            </w:r>
            <w:r w:rsidRPr="00DE3A3A">
              <w:rPr>
                <w:rFonts w:ascii="Times New Roman" w:hAnsi="Times New Roman"/>
                <w:b w:val="0"/>
                <w:i/>
                <w:color w:val="auto"/>
                <w:sz w:val="28"/>
                <w:szCs w:val="28"/>
              </w:rPr>
              <w:t xml:space="preserve"> năm 202</w:t>
            </w:r>
            <w:r w:rsidR="006C5D2C">
              <w:rPr>
                <w:rFonts w:ascii="Times New Roman" w:hAnsi="Times New Roman"/>
                <w:b w:val="0"/>
                <w:i/>
                <w:color w:val="auto"/>
                <w:sz w:val="28"/>
                <w:szCs w:val="28"/>
              </w:rPr>
              <w:t>6</w:t>
            </w:r>
          </w:p>
        </w:tc>
      </w:tr>
    </w:tbl>
    <w:p w14:paraId="6606A2C3" w14:textId="56FC15EC" w:rsidR="00EB21CA" w:rsidRPr="00DE3A3A" w:rsidRDefault="00EB21CA" w:rsidP="00EB21CA">
      <w:pPr>
        <w:pStyle w:val="NormalWeb"/>
        <w:widowControl w:val="0"/>
        <w:spacing w:before="0" w:beforeAutospacing="0" w:after="0" w:afterAutospacing="0"/>
        <w:jc w:val="center"/>
        <w:rPr>
          <w:sz w:val="32"/>
          <w:szCs w:val="28"/>
          <w:lang w:val="vi-VN"/>
        </w:rPr>
      </w:pPr>
      <w:r w:rsidRPr="00DE3A3A">
        <w:rPr>
          <w:sz w:val="32"/>
          <w:szCs w:val="28"/>
        </w:rPr>
        <w:t xml:space="preserve">         </w:t>
      </w:r>
    </w:p>
    <w:p w14:paraId="1B1AD0A6" w14:textId="77777777" w:rsidR="00EB21CA" w:rsidRPr="00DE3A3A" w:rsidRDefault="005829DE" w:rsidP="005522D7">
      <w:pPr>
        <w:pStyle w:val="NormalWeb"/>
        <w:widowControl w:val="0"/>
        <w:spacing w:before="0" w:beforeAutospacing="0" w:after="120" w:afterAutospacing="0" w:line="264" w:lineRule="auto"/>
        <w:jc w:val="center"/>
        <w:rPr>
          <w:b/>
          <w:sz w:val="28"/>
          <w:szCs w:val="28"/>
        </w:rPr>
      </w:pPr>
      <w:r w:rsidRPr="00DE3A3A">
        <w:rPr>
          <w:b/>
          <w:sz w:val="28"/>
          <w:szCs w:val="28"/>
        </w:rPr>
        <w:t>TỜ TRÌNH</w:t>
      </w:r>
    </w:p>
    <w:p w14:paraId="6EC320B5" w14:textId="6D7C9AE0" w:rsidR="003636A5" w:rsidRPr="000A6A23" w:rsidRDefault="005C0303" w:rsidP="000A6A23">
      <w:pPr>
        <w:pStyle w:val="NormalWeb"/>
        <w:widowControl w:val="0"/>
        <w:spacing w:before="0" w:beforeAutospacing="0" w:after="0" w:afterAutospacing="0"/>
        <w:jc w:val="center"/>
        <w:rPr>
          <w:b/>
          <w:noProof/>
          <w:sz w:val="28"/>
          <w:szCs w:val="28"/>
        </w:rPr>
      </w:pPr>
      <w:r>
        <w:rPr>
          <w:b/>
          <w:noProof/>
          <w:sz w:val="28"/>
          <w:szCs w:val="28"/>
        </w:rPr>
        <w:t>Dự thảo</w:t>
      </w:r>
      <w:r w:rsidR="006C5D2C" w:rsidRPr="006C5D2C">
        <w:rPr>
          <w:b/>
          <w:noProof/>
          <w:sz w:val="28"/>
          <w:szCs w:val="28"/>
        </w:rPr>
        <w:t xml:space="preserve"> </w:t>
      </w:r>
      <w:bookmarkStart w:id="0" w:name="_Hlk224646496"/>
      <w:r w:rsidR="009636C3" w:rsidRPr="009636C3">
        <w:rPr>
          <w:b/>
          <w:noProof/>
          <w:sz w:val="28"/>
          <w:szCs w:val="28"/>
        </w:rPr>
        <w:t>Nghị quyết quy định tiêu chí, điều kiện, trình tự, thủ tục, nội dung và mức hỗ trợ cho các dự án sản xuất sản phẩm phụ trợ trực tiếp trong công nghiệp bán dẫn và dự án sản xuất thiết bị điện tử đ</w:t>
      </w:r>
      <w:r w:rsidR="009636C3" w:rsidRPr="009636C3">
        <w:rPr>
          <w:rFonts w:hint="eastAsia"/>
          <w:b/>
          <w:noProof/>
          <w:sz w:val="28"/>
          <w:szCs w:val="28"/>
        </w:rPr>
        <w:t>ư</w:t>
      </w:r>
      <w:r w:rsidR="009636C3" w:rsidRPr="009636C3">
        <w:rPr>
          <w:b/>
          <w:noProof/>
          <w:sz w:val="28"/>
          <w:szCs w:val="28"/>
        </w:rPr>
        <w:t>ợc hỗ trợ một phần hoặc toàn bộ kinh phí để sản xuất mẫu thử, mua công nghệ và đổi mới công nghệ theo quy định của pháp luật về chuyển giao công nghệ từ nguồn ngân sách địa ph</w:t>
      </w:r>
      <w:r w:rsidR="009636C3" w:rsidRPr="009636C3">
        <w:rPr>
          <w:rFonts w:hint="eastAsia"/>
          <w:b/>
          <w:noProof/>
          <w:sz w:val="28"/>
          <w:szCs w:val="28"/>
        </w:rPr>
        <w:t>ươ</w:t>
      </w:r>
      <w:r w:rsidR="009636C3" w:rsidRPr="009636C3">
        <w:rPr>
          <w:b/>
          <w:noProof/>
          <w:sz w:val="28"/>
          <w:szCs w:val="28"/>
        </w:rPr>
        <w:t>ng tỉnh Khánh Hòa</w:t>
      </w:r>
      <w:bookmarkEnd w:id="0"/>
    </w:p>
    <w:p w14:paraId="4ECAA6A1" w14:textId="77777777" w:rsidR="000A6A23" w:rsidRDefault="000A6A23" w:rsidP="00324AE8">
      <w:pPr>
        <w:pStyle w:val="NormalWeb"/>
        <w:widowControl w:val="0"/>
        <w:spacing w:before="120" w:beforeAutospacing="0" w:after="120" w:afterAutospacing="0"/>
        <w:jc w:val="center"/>
        <w:rPr>
          <w:noProof/>
          <w:sz w:val="28"/>
          <w:szCs w:val="28"/>
        </w:rPr>
      </w:pPr>
      <w:r w:rsidRPr="006C5D2C">
        <w:rPr>
          <w:b/>
          <w:noProof/>
          <w:sz w:val="28"/>
          <w:szCs w:val="28"/>
        </w:rPr>
        <mc:AlternateContent>
          <mc:Choice Requires="wps">
            <w:drawing>
              <wp:anchor distT="0" distB="0" distL="114300" distR="114300" simplePos="0" relativeHeight="251660288" behindDoc="0" locked="0" layoutInCell="1" allowOverlap="1" wp14:anchorId="51BADBFD" wp14:editId="0896652F">
                <wp:simplePos x="0" y="0"/>
                <wp:positionH relativeFrom="column">
                  <wp:posOffset>2196465</wp:posOffset>
                </wp:positionH>
                <wp:positionV relativeFrom="paragraph">
                  <wp:posOffset>14605</wp:posOffset>
                </wp:positionV>
                <wp:extent cx="15049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504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730748B"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2.95pt,1.15pt" to="291.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" strokecolor="black [3200]" strokeweight=".5pt">
                <v:stroke joinstyle="miter"/>
              </v:line>
            </w:pict>
          </mc:Fallback>
        </mc:AlternateContent>
      </w:r>
    </w:p>
    <w:p w14:paraId="4A933610" w14:textId="49B8C983" w:rsidR="00DB5B23" w:rsidRPr="00DE3A3A" w:rsidRDefault="003369EE" w:rsidP="00324AE8">
      <w:pPr>
        <w:pStyle w:val="NormalWeb"/>
        <w:widowControl w:val="0"/>
        <w:spacing w:before="120" w:beforeAutospacing="0" w:after="120" w:afterAutospacing="0"/>
        <w:jc w:val="center"/>
        <w:rPr>
          <w:b/>
          <w:noProof/>
          <w:sz w:val="28"/>
          <w:szCs w:val="28"/>
        </w:rPr>
      </w:pPr>
      <w:r w:rsidRPr="00DE3A3A">
        <w:rPr>
          <w:noProof/>
          <w:sz w:val="28"/>
          <w:szCs w:val="28"/>
        </w:rPr>
        <w:t xml:space="preserve">Kính gửi: </w:t>
      </w:r>
      <w:r w:rsidR="0023487D" w:rsidRPr="00DE3A3A">
        <w:rPr>
          <w:noProof/>
          <w:sz w:val="28"/>
          <w:szCs w:val="28"/>
        </w:rPr>
        <w:t>Hội đồng</w:t>
      </w:r>
      <w:r w:rsidR="00DB5B23" w:rsidRPr="00DE3A3A">
        <w:rPr>
          <w:noProof/>
          <w:sz w:val="28"/>
          <w:szCs w:val="28"/>
        </w:rPr>
        <w:t xml:space="preserve"> nhân dân tỉnh</w:t>
      </w:r>
      <w:r w:rsidR="00123738" w:rsidRPr="00DE3A3A">
        <w:rPr>
          <w:noProof/>
          <w:sz w:val="28"/>
          <w:szCs w:val="28"/>
        </w:rPr>
        <w:t xml:space="preserve"> </w:t>
      </w:r>
      <w:r w:rsidR="009636C3">
        <w:rPr>
          <w:noProof/>
          <w:sz w:val="28"/>
          <w:szCs w:val="28"/>
        </w:rPr>
        <w:t>Khánh Hòa</w:t>
      </w:r>
    </w:p>
    <w:p w14:paraId="0C8DE8BF" w14:textId="77777777" w:rsidR="00871957" w:rsidRPr="00DE3A3A" w:rsidRDefault="00871957" w:rsidP="00324AE8">
      <w:pPr>
        <w:widowControl w:val="0"/>
        <w:spacing w:before="120" w:after="120"/>
        <w:ind w:firstLine="567"/>
        <w:jc w:val="both"/>
        <w:rPr>
          <w:rFonts w:ascii="Times New Roman" w:hAnsi="Times New Roman"/>
          <w:szCs w:val="28"/>
        </w:rPr>
      </w:pPr>
    </w:p>
    <w:p w14:paraId="0DDD6B2E" w14:textId="17AC6FD8" w:rsidR="009636C3" w:rsidRPr="009E330A" w:rsidRDefault="009636C3"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Thực hiện quy định của Luật Ban hành văn bản quy phạm pháp luật số 64/2025/QH15, Luật sửa đổi, bổ sung một số điều của Luật Ban hành văn bản quy phạm pháp luật số 87/2025/QH15; Nghị quyết số 49/NQ-TTHĐND ngày 02/12/2025 của Hội đồng nhân dân tỉnh </w:t>
      </w:r>
      <w:r w:rsidR="005D7491">
        <w:rPr>
          <w:rFonts w:ascii="Times New Roman" w:hAnsi="Times New Roman"/>
          <w:szCs w:val="28"/>
        </w:rPr>
        <w:t>về</w:t>
      </w:r>
      <w:r w:rsidRPr="009E330A">
        <w:rPr>
          <w:rFonts w:ascii="Times New Roman" w:hAnsi="Times New Roman"/>
          <w:szCs w:val="28"/>
        </w:rPr>
        <w:t xml:space="preserve"> Danh mục Nghị quyết của Hội đồng nhân dân tỉnh Khánh Hòa quy định chi tiết nội dung được giao tại các luật, nghị quyết thông qua tại Kỳ họp thứ 9, Quốc hội khóa XV;</w:t>
      </w:r>
    </w:p>
    <w:p w14:paraId="3B268E33" w14:textId="219AC41B" w:rsidR="00123738" w:rsidRPr="009E330A" w:rsidRDefault="00A23F25"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Ủy ban nhân dân (UBND) tỉnh kính trình Hội đồng nhân dân </w:t>
      </w:r>
      <w:r w:rsidR="000A6A23" w:rsidRPr="009E330A">
        <w:rPr>
          <w:rFonts w:ascii="Times New Roman" w:hAnsi="Times New Roman"/>
          <w:szCs w:val="28"/>
        </w:rPr>
        <w:t xml:space="preserve">(HĐND) </w:t>
      </w:r>
      <w:r w:rsidRPr="009E330A">
        <w:rPr>
          <w:rFonts w:ascii="Times New Roman" w:hAnsi="Times New Roman"/>
          <w:szCs w:val="28"/>
        </w:rPr>
        <w:t>tỉnh</w:t>
      </w:r>
      <w:r w:rsidR="006C5D2C" w:rsidRPr="009E330A">
        <w:rPr>
          <w:rFonts w:ascii="Times New Roman" w:hAnsi="Times New Roman"/>
          <w:szCs w:val="28"/>
        </w:rPr>
        <w:t xml:space="preserve"> </w:t>
      </w:r>
      <w:r w:rsidR="005C0303" w:rsidRPr="009E330A">
        <w:rPr>
          <w:rFonts w:ascii="Times New Roman" w:hAnsi="Times New Roman"/>
          <w:szCs w:val="28"/>
        </w:rPr>
        <w:t>dự thảo</w:t>
      </w:r>
      <w:r w:rsidR="006C5D2C" w:rsidRPr="009E330A">
        <w:rPr>
          <w:rFonts w:ascii="Times New Roman" w:hAnsi="Times New Roman"/>
          <w:szCs w:val="28"/>
        </w:rPr>
        <w:t xml:space="preserve"> </w:t>
      </w:r>
      <w:bookmarkStart w:id="1" w:name="_Hlk224647231"/>
      <w:r w:rsidR="009636C3" w:rsidRPr="009E330A">
        <w:rPr>
          <w:rFonts w:ascii="Times New Roman" w:hAnsi="Times New Roman"/>
          <w:szCs w:val="28"/>
        </w:rPr>
        <w:t>Nghị quyết quy định tiêu chí, điều kiện, trình tự, thủ tục, nội dung và mức hỗ trợ cho các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phương tỉnh Khánh Hòa</w:t>
      </w:r>
      <w:bookmarkEnd w:id="1"/>
      <w:r w:rsidR="006C5D2C" w:rsidRPr="009E330A">
        <w:rPr>
          <w:rFonts w:ascii="Times New Roman" w:hAnsi="Times New Roman"/>
          <w:szCs w:val="28"/>
        </w:rPr>
        <w:t>,</w:t>
      </w:r>
      <w:r w:rsidRPr="009E330A">
        <w:rPr>
          <w:rFonts w:ascii="Times New Roman" w:hAnsi="Times New Roman"/>
          <w:szCs w:val="28"/>
        </w:rPr>
        <w:t xml:space="preserve"> </w:t>
      </w:r>
      <w:r w:rsidR="00123738" w:rsidRPr="009E330A">
        <w:rPr>
          <w:rFonts w:ascii="Times New Roman" w:hAnsi="Times New Roman"/>
          <w:szCs w:val="28"/>
        </w:rPr>
        <w:t>như sau:</w:t>
      </w:r>
    </w:p>
    <w:p w14:paraId="512A17D0" w14:textId="77777777" w:rsidR="002D6438" w:rsidRPr="009E330A" w:rsidRDefault="002D6438" w:rsidP="00324AE8">
      <w:pPr>
        <w:widowControl w:val="0"/>
        <w:spacing w:before="120" w:after="120"/>
        <w:ind w:firstLine="567"/>
        <w:jc w:val="both"/>
        <w:rPr>
          <w:rFonts w:ascii="Times New Roman" w:hAnsi="Times New Roman"/>
          <w:b/>
          <w:szCs w:val="28"/>
        </w:rPr>
      </w:pPr>
      <w:r w:rsidRPr="009E330A">
        <w:rPr>
          <w:rFonts w:ascii="Times New Roman" w:hAnsi="Times New Roman"/>
          <w:b/>
          <w:szCs w:val="28"/>
        </w:rPr>
        <w:t>I. SỰ CẦN THIẾT BAN HÀNH NGHỊ QUYẾT</w:t>
      </w:r>
    </w:p>
    <w:p w14:paraId="56E065DF" w14:textId="77777777" w:rsidR="002D6438" w:rsidRPr="009E330A" w:rsidRDefault="002D6438" w:rsidP="00324AE8">
      <w:pPr>
        <w:widowControl w:val="0"/>
        <w:spacing w:before="120" w:after="120"/>
        <w:ind w:firstLine="567"/>
        <w:jc w:val="both"/>
        <w:rPr>
          <w:rFonts w:ascii="Times New Roman" w:hAnsi="Times New Roman"/>
          <w:b/>
          <w:bCs/>
          <w:szCs w:val="28"/>
        </w:rPr>
      </w:pPr>
      <w:r w:rsidRPr="009E330A">
        <w:rPr>
          <w:rFonts w:ascii="Times New Roman" w:hAnsi="Times New Roman"/>
          <w:b/>
          <w:bCs/>
          <w:szCs w:val="28"/>
        </w:rPr>
        <w:t>1. Cơ sở chính trị, pháp lý</w:t>
      </w:r>
    </w:p>
    <w:p w14:paraId="54AEA6C4" w14:textId="4FAAA09C" w:rsidR="009636C3" w:rsidRPr="009E330A" w:rsidRDefault="009636C3" w:rsidP="00324AE8">
      <w:pPr>
        <w:widowControl w:val="0"/>
        <w:spacing w:before="120" w:after="120"/>
        <w:ind w:firstLine="567"/>
        <w:jc w:val="both"/>
        <w:rPr>
          <w:rFonts w:ascii="Times New Roman" w:hAnsi="Times New Roman"/>
          <w:b/>
          <w:bCs/>
          <w:szCs w:val="28"/>
        </w:rPr>
      </w:pPr>
      <w:r w:rsidRPr="009E330A">
        <w:rPr>
          <w:rFonts w:ascii="Times New Roman" w:hAnsi="Times New Roman"/>
          <w:b/>
          <w:bCs/>
          <w:szCs w:val="28"/>
        </w:rPr>
        <w:t>1.1. Cơ sở pháp lý</w:t>
      </w:r>
    </w:p>
    <w:p w14:paraId="79B0F7A5" w14:textId="77777777" w:rsidR="000A6A23" w:rsidRPr="009E330A" w:rsidRDefault="000A6A23"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Căn cứ Luật Ban hành văn bản quy phạm pháp luật ngày 19/02/2025 được sửa đổi, bổ sung bởi Luật sửa đổi, bổ sung một số điều của Luật Ban hành văn bản quy phạm pháp luật ngày 25/6/2025; </w:t>
      </w:r>
    </w:p>
    <w:p w14:paraId="15197AC4" w14:textId="77777777" w:rsidR="000A6A23" w:rsidRPr="009E330A" w:rsidRDefault="000A6A23"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Căn cứ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p w14:paraId="69FFEFD4" w14:textId="77777777" w:rsidR="009636C3" w:rsidRPr="009E330A" w:rsidRDefault="000A6A23" w:rsidP="00324AE8">
      <w:pPr>
        <w:widowControl w:val="0"/>
        <w:spacing w:before="120" w:after="120"/>
        <w:ind w:firstLine="567"/>
        <w:jc w:val="both"/>
        <w:rPr>
          <w:rFonts w:ascii="Times New Roman" w:hAnsi="Times New Roman"/>
          <w:i/>
          <w:iCs/>
          <w:szCs w:val="28"/>
        </w:rPr>
      </w:pPr>
      <w:r w:rsidRPr="009E330A">
        <w:rPr>
          <w:rFonts w:ascii="Times New Roman" w:hAnsi="Times New Roman"/>
          <w:szCs w:val="28"/>
        </w:rPr>
        <w:lastRenderedPageBreak/>
        <w:t xml:space="preserve">Căn cứ khoản </w:t>
      </w:r>
      <w:r w:rsidR="009636C3" w:rsidRPr="009E330A">
        <w:rPr>
          <w:rFonts w:ascii="Times New Roman" w:hAnsi="Times New Roman"/>
          <w:szCs w:val="28"/>
        </w:rPr>
        <w:t>6</w:t>
      </w:r>
      <w:r w:rsidRPr="009E330A">
        <w:rPr>
          <w:rFonts w:ascii="Times New Roman" w:hAnsi="Times New Roman"/>
          <w:szCs w:val="28"/>
        </w:rPr>
        <w:t xml:space="preserve"> Điều </w:t>
      </w:r>
      <w:r w:rsidR="009636C3" w:rsidRPr="009E330A">
        <w:rPr>
          <w:rFonts w:ascii="Times New Roman" w:hAnsi="Times New Roman"/>
          <w:szCs w:val="28"/>
        </w:rPr>
        <w:t>40</w:t>
      </w:r>
      <w:r w:rsidRPr="009E330A">
        <w:rPr>
          <w:rFonts w:ascii="Times New Roman" w:hAnsi="Times New Roman"/>
          <w:szCs w:val="28"/>
        </w:rPr>
        <w:t xml:space="preserve"> của Luật Công nghiệp công nghệ số ngày 14/6/2025 quy định: </w:t>
      </w:r>
      <w:r w:rsidRPr="009E330A">
        <w:rPr>
          <w:rFonts w:ascii="Times New Roman" w:hAnsi="Times New Roman"/>
          <w:i/>
          <w:iCs/>
          <w:szCs w:val="28"/>
        </w:rPr>
        <w:t>“</w:t>
      </w:r>
      <w:r w:rsidR="009636C3" w:rsidRPr="009E330A">
        <w:rPr>
          <w:rFonts w:ascii="Times New Roman" w:hAnsi="Times New Roman"/>
          <w:i/>
          <w:iCs/>
          <w:szCs w:val="28"/>
        </w:rPr>
        <w:t>6.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phương theo quy định của pháp luật về ngân sách nhà nước hoặc từ nguồn tài chính cho phát triển công nghiệp công nghệ số quy định tại Điều 11 của Luật này.</w:t>
      </w:r>
    </w:p>
    <w:p w14:paraId="4098C050" w14:textId="63D734AC" w:rsidR="000A6A23" w:rsidRPr="009E330A" w:rsidRDefault="009636C3" w:rsidP="00324AE8">
      <w:pPr>
        <w:widowControl w:val="0"/>
        <w:spacing w:before="120" w:after="120"/>
        <w:ind w:firstLine="567"/>
        <w:jc w:val="both"/>
        <w:rPr>
          <w:rFonts w:ascii="Times New Roman" w:hAnsi="Times New Roman"/>
          <w:szCs w:val="28"/>
        </w:rPr>
      </w:pPr>
      <w:r w:rsidRPr="009E330A">
        <w:rPr>
          <w:rFonts w:ascii="Times New Roman" w:hAnsi="Times New Roman"/>
          <w:i/>
          <w:iCs/>
          <w:szCs w:val="28"/>
        </w:rPr>
        <w:t>Hội đồng nhân dân cấp tỉnh quy định tiêu chí, điều kiện, trình tự, thủ tục, nội dung và mức hỗ trợ từ ngân sách địa phương cho các dự án quy định tại khoản này phù hợp với điều kiện của địa phương</w:t>
      </w:r>
      <w:r w:rsidR="000A6A23" w:rsidRPr="009E330A">
        <w:rPr>
          <w:rFonts w:ascii="Times New Roman" w:hAnsi="Times New Roman"/>
          <w:i/>
          <w:iCs/>
          <w:szCs w:val="28"/>
        </w:rPr>
        <w:t>”</w:t>
      </w:r>
      <w:r w:rsidR="000A6A23" w:rsidRPr="009E330A">
        <w:rPr>
          <w:rFonts w:ascii="Times New Roman" w:hAnsi="Times New Roman"/>
          <w:szCs w:val="28"/>
        </w:rPr>
        <w:t>.</w:t>
      </w:r>
      <w:r w:rsidR="000A6A23" w:rsidRPr="009E330A">
        <w:rPr>
          <w:rFonts w:ascii="Times New Roman" w:hAnsi="Times New Roman"/>
          <w:szCs w:val="28"/>
        </w:rPr>
        <w:tab/>
      </w:r>
    </w:p>
    <w:p w14:paraId="5E8C4873" w14:textId="5E773F1E" w:rsidR="009636C3" w:rsidRPr="009E330A" w:rsidRDefault="009636C3" w:rsidP="00324AE8">
      <w:pPr>
        <w:widowControl w:val="0"/>
        <w:spacing w:before="120" w:after="120"/>
        <w:ind w:firstLine="567"/>
        <w:jc w:val="both"/>
        <w:rPr>
          <w:rFonts w:ascii="Times New Roman" w:hAnsi="Times New Roman"/>
          <w:b/>
          <w:bCs/>
          <w:szCs w:val="28"/>
        </w:rPr>
      </w:pPr>
      <w:r w:rsidRPr="009E330A">
        <w:rPr>
          <w:rFonts w:ascii="Times New Roman" w:hAnsi="Times New Roman"/>
          <w:b/>
          <w:bCs/>
          <w:szCs w:val="28"/>
        </w:rPr>
        <w:t>1.2. Cơ sở chính trị</w:t>
      </w:r>
    </w:p>
    <w:p w14:paraId="22DFAC0B" w14:textId="0615F003" w:rsidR="009636C3" w:rsidRPr="009E330A" w:rsidRDefault="009636C3" w:rsidP="00324AE8">
      <w:pPr>
        <w:pStyle w:val="NormalWeb"/>
        <w:spacing w:before="120" w:beforeAutospacing="0" w:after="120" w:afterAutospacing="0"/>
        <w:ind w:firstLine="567"/>
        <w:jc w:val="both"/>
        <w:rPr>
          <w:color w:val="000000" w:themeColor="text1"/>
          <w:sz w:val="28"/>
          <w:szCs w:val="28"/>
        </w:rPr>
      </w:pPr>
      <w:r w:rsidRPr="009E330A">
        <w:rPr>
          <w:color w:val="000000" w:themeColor="text1"/>
          <w:sz w:val="28"/>
          <w:szCs w:val="28"/>
        </w:rPr>
        <w:t>Trong bối cảnh cuộc Cách mạng công nghiệp lần thứ tư diễn ra mạnh mẽ, công nghiệp công nghệ số, đặc biệt là công nghiệp bán dẫn và sản xuất thiết bị điện tử, có vai trò then chốt trong nâng cao năng lực cạnh tranh quốc gia, thúc đẩy tăng trưởng kinh tế dựa trên khoa học, công nghệ và đổi mới sáng tạo. Đảng và Nhà nước đã xác định phát triển công nghiệp công nghệ số là một trong những nhiệm vụ trọng tâm nhằm hiện thực hóa mục tiêu phát triển nhanh và bền vững đất nước trong giai đoạn mới.</w:t>
      </w:r>
    </w:p>
    <w:p w14:paraId="1687AFEC" w14:textId="2705217B" w:rsidR="00F65895" w:rsidRPr="009E330A" w:rsidRDefault="007561EF" w:rsidP="00324AE8">
      <w:pPr>
        <w:pStyle w:val="NormalWeb"/>
        <w:spacing w:before="120" w:beforeAutospacing="0" w:after="120" w:afterAutospacing="0"/>
        <w:ind w:firstLine="567"/>
        <w:jc w:val="both"/>
        <w:rPr>
          <w:color w:val="000000" w:themeColor="text1"/>
          <w:sz w:val="28"/>
          <w:szCs w:val="28"/>
        </w:rPr>
      </w:pPr>
      <w:r w:rsidRPr="00F65895">
        <w:rPr>
          <w:color w:val="000000" w:themeColor="text1"/>
          <w:sz w:val="28"/>
          <w:szCs w:val="28"/>
        </w:rPr>
        <w:t>Ngày 21/9/2024, Thủ tướng Chính phủ ban hành Quyết định số 1018/QĐ-</w:t>
      </w:r>
      <w:r w:rsidRPr="00F65895">
        <w:rPr>
          <w:color w:val="000000" w:themeColor="text1"/>
          <w:sz w:val="28"/>
          <w:szCs w:val="28"/>
        </w:rPr>
        <w:br/>
        <w:t>TTg phê duyệt Chiến lược phát triển công nghiệp bán dẫn Việt Nam đến năm</w:t>
      </w:r>
      <w:r>
        <w:rPr>
          <w:color w:val="000000" w:themeColor="text1"/>
          <w:sz w:val="28"/>
          <w:szCs w:val="28"/>
        </w:rPr>
        <w:t xml:space="preserve"> </w:t>
      </w:r>
      <w:r w:rsidRPr="00F65895">
        <w:rPr>
          <w:color w:val="000000" w:themeColor="text1"/>
          <w:sz w:val="28"/>
          <w:szCs w:val="28"/>
        </w:rPr>
        <w:t>2030 và tầm nhìn 2050. Chiến lược này xác định lộ trình phát triển theo nhiều</w:t>
      </w:r>
      <w:r>
        <w:rPr>
          <w:color w:val="000000" w:themeColor="text1"/>
          <w:sz w:val="28"/>
          <w:szCs w:val="28"/>
        </w:rPr>
        <w:t xml:space="preserve"> </w:t>
      </w:r>
      <w:r w:rsidRPr="00F65895">
        <w:rPr>
          <w:color w:val="000000" w:themeColor="text1"/>
          <w:sz w:val="28"/>
          <w:szCs w:val="28"/>
        </w:rPr>
        <w:t>giai đoạn, giao nhiệm vụ cụ thể cho các Bộ, các cơ quan và địa phương nhằm</w:t>
      </w:r>
      <w:r>
        <w:rPr>
          <w:color w:val="000000" w:themeColor="text1"/>
          <w:sz w:val="28"/>
          <w:szCs w:val="28"/>
        </w:rPr>
        <w:t xml:space="preserve"> </w:t>
      </w:r>
      <w:r w:rsidRPr="00F65895">
        <w:rPr>
          <w:color w:val="000000" w:themeColor="text1"/>
          <w:sz w:val="28"/>
          <w:szCs w:val="28"/>
        </w:rPr>
        <w:t>hình thành hệ</w:t>
      </w:r>
      <w:r>
        <w:rPr>
          <w:color w:val="000000" w:themeColor="text1"/>
          <w:sz w:val="28"/>
          <w:szCs w:val="28"/>
        </w:rPr>
        <w:t xml:space="preserve"> </w:t>
      </w:r>
      <w:r w:rsidRPr="00F65895">
        <w:rPr>
          <w:color w:val="000000" w:themeColor="text1"/>
          <w:sz w:val="28"/>
          <w:szCs w:val="28"/>
        </w:rPr>
        <w:t>sinh thái thiết kế, sản xuất, đóng gói - kiểm thử vi mạch, thu hút</w:t>
      </w:r>
      <w:r>
        <w:rPr>
          <w:color w:val="000000" w:themeColor="text1"/>
          <w:sz w:val="28"/>
          <w:szCs w:val="28"/>
        </w:rPr>
        <w:t xml:space="preserve"> </w:t>
      </w:r>
      <w:r w:rsidRPr="00F65895">
        <w:rPr>
          <w:color w:val="000000" w:themeColor="text1"/>
          <w:sz w:val="28"/>
          <w:szCs w:val="28"/>
        </w:rPr>
        <w:t>đầu tư FDI có chọn lọc, phát triển nguồn nhân lực chất lượng cao, xây dựng hạ</w:t>
      </w:r>
      <w:r>
        <w:rPr>
          <w:color w:val="000000" w:themeColor="text1"/>
          <w:sz w:val="28"/>
          <w:szCs w:val="28"/>
        </w:rPr>
        <w:t xml:space="preserve"> </w:t>
      </w:r>
      <w:r w:rsidRPr="00F65895">
        <w:rPr>
          <w:color w:val="000000" w:themeColor="text1"/>
          <w:sz w:val="28"/>
          <w:szCs w:val="28"/>
        </w:rPr>
        <w:t>tầng kết nối nghiên cứu - ứng dụng</w:t>
      </w:r>
      <w:r>
        <w:rPr>
          <w:color w:val="000000" w:themeColor="text1"/>
          <w:sz w:val="28"/>
          <w:szCs w:val="28"/>
        </w:rPr>
        <w:t>.</w:t>
      </w:r>
    </w:p>
    <w:p w14:paraId="79D7EF3E" w14:textId="524F919A" w:rsidR="009636C3" w:rsidRPr="009E330A" w:rsidRDefault="009636C3" w:rsidP="00324AE8">
      <w:pPr>
        <w:pStyle w:val="NormalWeb"/>
        <w:spacing w:before="120" w:beforeAutospacing="0" w:after="120" w:afterAutospacing="0"/>
        <w:ind w:firstLine="567"/>
        <w:jc w:val="both"/>
        <w:rPr>
          <w:color w:val="000000" w:themeColor="text1"/>
          <w:sz w:val="28"/>
          <w:szCs w:val="28"/>
        </w:rPr>
      </w:pPr>
      <w:r w:rsidRPr="009E330A">
        <w:rPr>
          <w:color w:val="000000" w:themeColor="text1"/>
          <w:sz w:val="28"/>
          <w:szCs w:val="28"/>
        </w:rPr>
        <w:t>Đối với tỉnh Khánh Hòa, việc ban hành cơ chế, chính sách hỗ trợ phù hợp để thu hút, khuyến khích</w:t>
      </w:r>
      <w:r w:rsidR="005D7491">
        <w:rPr>
          <w:color w:val="000000" w:themeColor="text1"/>
          <w:sz w:val="28"/>
          <w:szCs w:val="28"/>
        </w:rPr>
        <w:t xml:space="preserve"> các tổ chức,</w:t>
      </w:r>
      <w:r w:rsidRPr="009E330A">
        <w:rPr>
          <w:color w:val="000000" w:themeColor="text1"/>
          <w:sz w:val="28"/>
          <w:szCs w:val="28"/>
        </w:rPr>
        <w:t xml:space="preserve"> doanh nghiệp đầu tư vào lĩnh vực sản xuất sản phẩm phụ trợ trực tiếp trong công nghiệp bán dẫn và sản xuất thiết bị điện tử có ý nghĩa quan trọng trong việc đa dạng hóa cơ cấu kinh tế, từng bước tham gia vào chuỗi giá trị công nghiệp công nghệ số, góp phần thực hiện thắng lợi các mục tiêu phát triển kinh tế - xã hội của tỉnh.</w:t>
      </w:r>
    </w:p>
    <w:p w14:paraId="3F168DFC" w14:textId="77777777" w:rsidR="002D6438" w:rsidRPr="009E330A" w:rsidRDefault="002D6438" w:rsidP="00324AE8">
      <w:pPr>
        <w:widowControl w:val="0"/>
        <w:spacing w:before="120" w:after="120"/>
        <w:ind w:firstLine="567"/>
        <w:jc w:val="both"/>
        <w:rPr>
          <w:rFonts w:ascii="Times New Roman" w:hAnsi="Times New Roman"/>
          <w:b/>
          <w:bCs/>
          <w:szCs w:val="28"/>
        </w:rPr>
      </w:pPr>
      <w:r w:rsidRPr="009E330A">
        <w:rPr>
          <w:rFonts w:ascii="Times New Roman" w:hAnsi="Times New Roman"/>
          <w:b/>
          <w:bCs/>
          <w:szCs w:val="28"/>
        </w:rPr>
        <w:t>2. Cơ sở thực tiễn</w:t>
      </w:r>
    </w:p>
    <w:p w14:paraId="61C8A674" w14:textId="3D3ABD21" w:rsidR="009803CA" w:rsidRPr="009E330A" w:rsidRDefault="004317F9" w:rsidP="00324AE8">
      <w:pPr>
        <w:widowControl w:val="0"/>
        <w:spacing w:before="120" w:after="120"/>
        <w:ind w:firstLine="567"/>
        <w:jc w:val="both"/>
        <w:rPr>
          <w:rFonts w:ascii="Times New Roman" w:hAnsi="Times New Roman"/>
          <w:color w:val="000000" w:themeColor="text1"/>
          <w:szCs w:val="28"/>
        </w:rPr>
      </w:pPr>
      <w:r w:rsidRPr="009E330A">
        <w:rPr>
          <w:rFonts w:ascii="Times New Roman" w:hAnsi="Times New Roman"/>
          <w:szCs w:val="28"/>
        </w:rPr>
        <w:t>Hiện nay, trên địa bàn tỉnh Khánh Hòa chưa có cơ chế, chính sách đặc thù</w:t>
      </w:r>
      <w:r w:rsidR="005D7491">
        <w:rPr>
          <w:rFonts w:ascii="Times New Roman" w:hAnsi="Times New Roman"/>
          <w:szCs w:val="28"/>
        </w:rPr>
        <w:t xml:space="preserve"> </w:t>
      </w:r>
      <w:r w:rsidRPr="009E330A">
        <w:rPr>
          <w:rFonts w:ascii="Times New Roman" w:hAnsi="Times New Roman"/>
          <w:szCs w:val="28"/>
        </w:rPr>
        <w:t xml:space="preserve">hỗ trợ trực tiếp cho các dự án sản xuất sản phẩm phụ trợ trong công nghiệp bán dẫn và sản xuất thiết bị điện tử, nhất là hỗ trợ hoạt động sản xuất mẫu thử, mua công nghệ và đổi mới công nghệ. Trong khi đó các tổ chức, doanh nghiệp khi đầu tư </w:t>
      </w:r>
      <w:r w:rsidRPr="009E330A">
        <w:rPr>
          <w:rFonts w:ascii="Times New Roman" w:hAnsi="Times New Roman"/>
          <w:color w:val="000000" w:themeColor="text1"/>
          <w:szCs w:val="28"/>
        </w:rPr>
        <w:t xml:space="preserve">vào </w:t>
      </w:r>
      <w:r w:rsidR="009803CA" w:rsidRPr="009E330A">
        <w:rPr>
          <w:rFonts w:ascii="Times New Roman" w:hAnsi="Times New Roman"/>
          <w:color w:val="000000" w:themeColor="text1"/>
          <w:szCs w:val="28"/>
        </w:rPr>
        <w:t xml:space="preserve">ngành công nghiệp bán dẫn nói chung và các ngành sản phẩm phụ trợ trong công nghiệp bán dẫn và sản xuất thiết bị điện tử nói riêng có đặc thù là chi phí đầu tư ban đầu rất lớn, chi phí vận hành và nghiên cứu phát triển cao, thời gian thu hồi vốn lâu. </w:t>
      </w:r>
      <w:r w:rsidR="00092F6E" w:rsidRPr="009E330A">
        <w:rPr>
          <w:rFonts w:ascii="Times New Roman" w:hAnsi="Times New Roman"/>
          <w:color w:val="000000" w:themeColor="text1"/>
          <w:szCs w:val="28"/>
        </w:rPr>
        <w:t>Việc xác định mức trần hỗ trợ linh hoạt sẽ giúp các dự án quy mô lớn tiếp cận tối đa nguồn lực, thúc đẩy dòng vốn đầu tư vào địa phương nhằm gia tăng sức hấp dẫn và tạo lợi thế cạnh tranh so với khu vực lân cận.</w:t>
      </w:r>
    </w:p>
    <w:p w14:paraId="3A21A123" w14:textId="7C1E6763" w:rsidR="00BD3986" w:rsidRPr="009E330A" w:rsidRDefault="00BD3986" w:rsidP="00324AE8">
      <w:pPr>
        <w:widowControl w:val="0"/>
        <w:spacing w:before="120" w:after="120"/>
        <w:ind w:firstLine="567"/>
        <w:jc w:val="both"/>
        <w:rPr>
          <w:rFonts w:ascii="Times New Roman" w:hAnsi="Times New Roman"/>
          <w:color w:val="000000" w:themeColor="text1"/>
          <w:szCs w:val="28"/>
        </w:rPr>
      </w:pPr>
      <w:r w:rsidRPr="009E330A">
        <w:rPr>
          <w:rFonts w:ascii="Times New Roman" w:hAnsi="Times New Roman"/>
          <w:color w:val="000000" w:themeColor="text1"/>
          <w:szCs w:val="28"/>
        </w:rPr>
        <w:lastRenderedPageBreak/>
        <w:t>Với vị trí địa lý kinh tế chiến lược và hệ thống hạ tầng đồng bộ, tỉnh Khánh Hòa hội tụ đầy đủ các điều kiện ưu đãi để hình thành các khu công nghệ số tập trung, tạo động lực bứt phá cho các ngành sản xuất sản phẩm phụ trợ trong công nghiệp bán dẫn và sản xuất thiết bị điện tử. Đặc biệt, việc khai thác tối ưu lợi thế về nguồn tài nguyên nước và không gian mặt biển sẽ là nền tảng quan trọng để phát triển hệ sinh thái công nghiệp bán dẫn, đáp ứng các tiêu chuẩn kỹ thuật khắt khe của các nhà đầu tư chiến lược trong và ngoài nước</w:t>
      </w:r>
      <w:r w:rsidR="00962455" w:rsidRPr="009E330A">
        <w:rPr>
          <w:rFonts w:ascii="Times New Roman" w:hAnsi="Times New Roman"/>
          <w:color w:val="000000" w:themeColor="text1"/>
          <w:szCs w:val="28"/>
        </w:rPr>
        <w:t>.</w:t>
      </w:r>
    </w:p>
    <w:p w14:paraId="6C9032FE" w14:textId="137D319B" w:rsidR="006A06F6" w:rsidRPr="009E330A" w:rsidRDefault="004317F9"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Việc ban hành Nghị quyết sẽ tạo hành lang pháp lý thống nhất, minh bạch để lựa chọn, hỗ trợ đúng đối tượng, đúng mục tiêu; qua đó khuyến khích tổ chức, doanh nghiệp mạnh dạn đầu tư, đổi mới công nghệ, nâng cao năng lực sản xuất và khả năng tham gia chuỗi cung ứng công nghiệp bán dẫn, thiết bị điện tử</w:t>
      </w:r>
      <w:r w:rsidR="00AA761E" w:rsidRPr="009E330A">
        <w:rPr>
          <w:rFonts w:ascii="Times New Roman" w:hAnsi="Times New Roman"/>
          <w:szCs w:val="28"/>
        </w:rPr>
        <w:t xml:space="preserve">. </w:t>
      </w:r>
    </w:p>
    <w:p w14:paraId="7301226C" w14:textId="77777777" w:rsidR="002D6438" w:rsidRPr="009E330A" w:rsidRDefault="002D6438" w:rsidP="00324AE8">
      <w:pPr>
        <w:widowControl w:val="0"/>
        <w:spacing w:before="120" w:after="120"/>
        <w:ind w:firstLine="567"/>
        <w:jc w:val="both"/>
        <w:rPr>
          <w:rFonts w:ascii="Times New Roman" w:hAnsi="Times New Roman"/>
          <w:b/>
          <w:szCs w:val="28"/>
        </w:rPr>
      </w:pPr>
      <w:r w:rsidRPr="009E330A">
        <w:rPr>
          <w:rFonts w:ascii="Times New Roman" w:hAnsi="Times New Roman"/>
          <w:b/>
          <w:szCs w:val="28"/>
        </w:rPr>
        <w:t>II. MỤC ĐÍCH BAN HÀNH, QUAN ĐIỂM XÂY DỰNG DỰ THẢO NGHỊ QUYẾT</w:t>
      </w:r>
    </w:p>
    <w:p w14:paraId="0D9275A9" w14:textId="77777777" w:rsidR="002D6438" w:rsidRPr="009E330A" w:rsidRDefault="002D6438" w:rsidP="00324AE8">
      <w:pPr>
        <w:widowControl w:val="0"/>
        <w:spacing w:before="120" w:after="120"/>
        <w:ind w:firstLine="567"/>
        <w:jc w:val="both"/>
        <w:rPr>
          <w:rFonts w:ascii="Times New Roman" w:hAnsi="Times New Roman"/>
          <w:b/>
          <w:bCs/>
          <w:szCs w:val="28"/>
        </w:rPr>
      </w:pPr>
      <w:r w:rsidRPr="009E330A">
        <w:rPr>
          <w:rFonts w:ascii="Times New Roman" w:hAnsi="Times New Roman"/>
          <w:b/>
          <w:bCs/>
          <w:szCs w:val="28"/>
        </w:rPr>
        <w:t>1. Mục đích ban hành văn bản</w:t>
      </w:r>
    </w:p>
    <w:p w14:paraId="6101A112" w14:textId="73385442" w:rsidR="004317F9" w:rsidRPr="009E330A" w:rsidRDefault="004317F9"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Cụ thể hóa quy định của Luật Công nghiệp công nghệ số phù hợp với điều kiện thực tiễn của tỉnh Khánh Hòa.</w:t>
      </w:r>
    </w:p>
    <w:p w14:paraId="168D27CD" w14:textId="1171DEC6" w:rsidR="004317F9" w:rsidRPr="009E330A" w:rsidRDefault="004317F9"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Tạo cơ sở pháp lý để hỗ trợ tổ chức, doanh nghiệp thực hiện các dự án sản xuất sản phẩm phụ trợ trực tiếp trong công nghiệp bán dẫn và dự án sản xuất thiết bị điện tử.</w:t>
      </w:r>
    </w:p>
    <w:p w14:paraId="244D1F26" w14:textId="5E6E9D93" w:rsidR="000A6A23" w:rsidRPr="009E330A" w:rsidRDefault="004317F9"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Khuyến khích hoạt động sản xuất mẫu thử, mua công nghệ, đổi mới công nghệ, từng bước nâng cao trình độ công nghệ và năng lực cạnh tranh của</w:t>
      </w:r>
      <w:r w:rsidR="001C677F" w:rsidRPr="009E330A">
        <w:rPr>
          <w:rFonts w:ascii="Times New Roman" w:hAnsi="Times New Roman"/>
          <w:szCs w:val="28"/>
        </w:rPr>
        <w:t xml:space="preserve"> tổ chức,</w:t>
      </w:r>
      <w:r w:rsidRPr="009E330A">
        <w:rPr>
          <w:rFonts w:ascii="Times New Roman" w:hAnsi="Times New Roman"/>
          <w:szCs w:val="28"/>
        </w:rPr>
        <w:t xml:space="preserve"> doanh nghiệp trên địa bàn tỉnh.</w:t>
      </w:r>
    </w:p>
    <w:p w14:paraId="3DB0C9EC" w14:textId="77777777" w:rsidR="002D6438" w:rsidRPr="009E330A" w:rsidRDefault="002D6438" w:rsidP="00324AE8">
      <w:pPr>
        <w:widowControl w:val="0"/>
        <w:spacing w:before="120" w:after="120"/>
        <w:ind w:firstLine="567"/>
        <w:jc w:val="both"/>
        <w:rPr>
          <w:rFonts w:ascii="Times New Roman" w:hAnsi="Times New Roman"/>
          <w:b/>
          <w:bCs/>
          <w:szCs w:val="28"/>
        </w:rPr>
      </w:pPr>
      <w:r w:rsidRPr="009E330A">
        <w:rPr>
          <w:rFonts w:ascii="Times New Roman" w:hAnsi="Times New Roman"/>
          <w:b/>
          <w:bCs/>
          <w:szCs w:val="28"/>
        </w:rPr>
        <w:t>2. Quan điểm xây dựng dự thảo Nghị quyết</w:t>
      </w:r>
    </w:p>
    <w:p w14:paraId="7B06A8C6" w14:textId="5E8B4D90" w:rsidR="004317F9" w:rsidRPr="009E330A" w:rsidRDefault="004317F9"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Bảo đảm tuân thủ đúng quy định của pháp luật hiện hành, phù hợp với định hướng phát triển công nghiệp công nghệ số của quốc gia và của tỉnh</w:t>
      </w:r>
      <w:r w:rsidR="0017776D" w:rsidRPr="009E330A">
        <w:rPr>
          <w:rFonts w:ascii="Times New Roman" w:hAnsi="Times New Roman"/>
          <w:szCs w:val="28"/>
        </w:rPr>
        <w:t xml:space="preserve"> Khánh Hòa.</w:t>
      </w:r>
    </w:p>
    <w:p w14:paraId="4985AD8A" w14:textId="02A7545A" w:rsidR="004317F9" w:rsidRPr="009E330A" w:rsidRDefault="004317F9"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Quy định rõ ràng, minh bạch, khả thi về tiêu chí, điều kiện, trình tự, thủ tục và mức hỗ trợ.</w:t>
      </w:r>
    </w:p>
    <w:p w14:paraId="1E5C6629" w14:textId="6CF88F0F" w:rsidR="00582E24" w:rsidRPr="009E330A" w:rsidRDefault="004317F9"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Bảo đảm sử dụng hiệu quả ngân sách nhà nước, có trọng tâm, trọng điểm, tránh dàn trải.</w:t>
      </w:r>
    </w:p>
    <w:p w14:paraId="59C7F8A7" w14:textId="77777777" w:rsidR="002D6438" w:rsidRPr="009E330A" w:rsidRDefault="002D6438" w:rsidP="00324AE8">
      <w:pPr>
        <w:widowControl w:val="0"/>
        <w:spacing w:before="120" w:after="120"/>
        <w:ind w:firstLine="567"/>
        <w:jc w:val="both"/>
        <w:rPr>
          <w:rFonts w:ascii="Times New Roman" w:hAnsi="Times New Roman"/>
          <w:b/>
          <w:szCs w:val="28"/>
        </w:rPr>
      </w:pPr>
      <w:r w:rsidRPr="009E330A">
        <w:rPr>
          <w:rFonts w:ascii="Times New Roman" w:hAnsi="Times New Roman"/>
          <w:b/>
          <w:szCs w:val="28"/>
        </w:rPr>
        <w:t>III. QUÁ TRÌNH XÂY DỰNG DỰ THẢO NGHỊ QUYẾT</w:t>
      </w:r>
    </w:p>
    <w:p w14:paraId="679AFCA0" w14:textId="2A133386" w:rsidR="00582E24" w:rsidRPr="009E330A" w:rsidRDefault="00582E24"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Ngày 02/12/2025, Thường trực H</w:t>
      </w:r>
      <w:r w:rsidR="00324AE8">
        <w:rPr>
          <w:rFonts w:ascii="Times New Roman" w:hAnsi="Times New Roman"/>
          <w:szCs w:val="28"/>
        </w:rPr>
        <w:t>ội đồng nhân dân</w:t>
      </w:r>
      <w:r w:rsidRPr="009E330A">
        <w:rPr>
          <w:rFonts w:ascii="Times New Roman" w:hAnsi="Times New Roman"/>
          <w:szCs w:val="28"/>
        </w:rPr>
        <w:t xml:space="preserve"> tỉnh ban hành Nghị quyết số 49/NQ-TTHĐND về Danh mục Nghị quyết của </w:t>
      </w:r>
      <w:r w:rsidR="00324AE8" w:rsidRPr="009E330A">
        <w:rPr>
          <w:rFonts w:ascii="Times New Roman" w:hAnsi="Times New Roman"/>
          <w:szCs w:val="28"/>
        </w:rPr>
        <w:t>H</w:t>
      </w:r>
      <w:r w:rsidR="00324AE8">
        <w:rPr>
          <w:rFonts w:ascii="Times New Roman" w:hAnsi="Times New Roman"/>
          <w:szCs w:val="28"/>
        </w:rPr>
        <w:t>ội đồng nhân dân</w:t>
      </w:r>
      <w:r w:rsidR="00324AE8" w:rsidRPr="009E330A">
        <w:rPr>
          <w:rFonts w:ascii="Times New Roman" w:hAnsi="Times New Roman"/>
          <w:szCs w:val="28"/>
        </w:rPr>
        <w:t xml:space="preserve"> </w:t>
      </w:r>
      <w:r w:rsidRPr="009E330A">
        <w:rPr>
          <w:rFonts w:ascii="Times New Roman" w:hAnsi="Times New Roman"/>
          <w:szCs w:val="28"/>
        </w:rPr>
        <w:t>tỉnh Khánh Hòa quy định chi tiết nội dung được giao tại các luật, nghị quyết thông qua tại Kỳ họp thứ 9, Quốc hội khóa XV.</w:t>
      </w:r>
    </w:p>
    <w:p w14:paraId="3FDA7DC9" w14:textId="61CF8403" w:rsidR="00582E24" w:rsidRPr="009E330A" w:rsidRDefault="00582E24"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Ngày 04/02/2026, UBND tỉnh có Công văn số 2248/UBND-KGVX về việc tham mưu xây dựng hồ sơ trình các Nghị quyết của </w:t>
      </w:r>
      <w:r w:rsidR="00324AE8" w:rsidRPr="009E330A">
        <w:rPr>
          <w:rFonts w:ascii="Times New Roman" w:hAnsi="Times New Roman"/>
          <w:szCs w:val="28"/>
        </w:rPr>
        <w:t>H</w:t>
      </w:r>
      <w:r w:rsidR="00324AE8">
        <w:rPr>
          <w:rFonts w:ascii="Times New Roman" w:hAnsi="Times New Roman"/>
          <w:szCs w:val="28"/>
        </w:rPr>
        <w:t>ội đồng nhân dân</w:t>
      </w:r>
      <w:r w:rsidR="00324AE8" w:rsidRPr="009E330A">
        <w:rPr>
          <w:rFonts w:ascii="Times New Roman" w:hAnsi="Times New Roman"/>
          <w:szCs w:val="28"/>
        </w:rPr>
        <w:t xml:space="preserve"> </w:t>
      </w:r>
      <w:r w:rsidRPr="009E330A">
        <w:rPr>
          <w:rFonts w:ascii="Times New Roman" w:hAnsi="Times New Roman"/>
          <w:szCs w:val="28"/>
        </w:rPr>
        <w:t>tỉnh triển khai Luật Công nghiệp Công nghệ số năm 2025.</w:t>
      </w:r>
    </w:p>
    <w:p w14:paraId="3C1864EE" w14:textId="19F90D6E" w:rsidR="00582E24" w:rsidRPr="009E330A" w:rsidRDefault="00582E24"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Ngày …./…./2026, Sở Khoa học và Công nghệ có Công văn số …./SKHCN-PC gửi </w:t>
      </w:r>
      <w:r w:rsidR="005D7491">
        <w:rPr>
          <w:rFonts w:ascii="Times New Roman" w:hAnsi="Times New Roman"/>
          <w:szCs w:val="28"/>
        </w:rPr>
        <w:t xml:space="preserve">Trung tâm Công báo và </w:t>
      </w:r>
      <w:r w:rsidRPr="009E330A">
        <w:rPr>
          <w:rFonts w:ascii="Times New Roman" w:hAnsi="Times New Roman"/>
          <w:szCs w:val="28"/>
        </w:rPr>
        <w:t xml:space="preserve">Cổng Thông tin điện tử tỉnh để đăng tải, phối hợp truyền thông hồ sơ dự thảo </w:t>
      </w:r>
      <w:r w:rsidR="005D7491">
        <w:rPr>
          <w:rFonts w:ascii="Times New Roman" w:hAnsi="Times New Roman"/>
          <w:szCs w:val="28"/>
        </w:rPr>
        <w:t>N</w:t>
      </w:r>
      <w:r w:rsidRPr="009E330A">
        <w:rPr>
          <w:rFonts w:ascii="Times New Roman" w:hAnsi="Times New Roman"/>
          <w:szCs w:val="28"/>
        </w:rPr>
        <w:t xml:space="preserve">ghị quyết và Công văn số …./SKHCN-PC tổ chức </w:t>
      </w:r>
      <w:r w:rsidRPr="005D7491">
        <w:rPr>
          <w:rFonts w:ascii="Times New Roman" w:hAnsi="Times New Roman"/>
          <w:spacing w:val="-6"/>
          <w:szCs w:val="28"/>
        </w:rPr>
        <w:t xml:space="preserve">lấy </w:t>
      </w:r>
      <w:r w:rsidRPr="005D7491">
        <w:rPr>
          <w:rFonts w:ascii="Times New Roman" w:hAnsi="Times New Roman"/>
          <w:spacing w:val="-6"/>
          <w:szCs w:val="28"/>
        </w:rPr>
        <w:lastRenderedPageBreak/>
        <w:t>ý kiến góp ý của các cơ quan, đơn vị, địa phương đối với hồ sơ dự thảo Nghị quyết.</w:t>
      </w:r>
    </w:p>
    <w:p w14:paraId="0EE4E14B" w14:textId="77777777" w:rsidR="00582E24" w:rsidRPr="009E330A" w:rsidRDefault="00582E24"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Đến ngày …./…./2026, Sở Khoa học và Công nghệ đã nhận được …/… văn bản tham gia góp ý. Sở đã tổng hợp, tiếp thu, giải trình ý kiến của các cơ quan, đơn vị và gửi hồ sơ để Sở Tư pháp thẩm định tại Công văn số …/SKHCN-PC ngày …./…./2026.</w:t>
      </w:r>
    </w:p>
    <w:p w14:paraId="7DA3C41F" w14:textId="141C26AC" w:rsidR="00582E24" w:rsidRPr="009E330A" w:rsidRDefault="00582E24"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Trên cơ sở ý kiến thẩm định của Sở Tư pháp tại Báo cáo số …./BC-STP ngày …/…./2026, Sở Khoa học và Công nghệ đã nghiên cứu tiếp thu, chỉnh lý, hoàn thiện hồ sơ dự thảo Nghị quyết của </w:t>
      </w:r>
      <w:r w:rsidR="00324AE8" w:rsidRPr="009E330A">
        <w:rPr>
          <w:rFonts w:ascii="Times New Roman" w:hAnsi="Times New Roman"/>
          <w:szCs w:val="28"/>
        </w:rPr>
        <w:t>H</w:t>
      </w:r>
      <w:r w:rsidR="00324AE8">
        <w:rPr>
          <w:rFonts w:ascii="Times New Roman" w:hAnsi="Times New Roman"/>
          <w:szCs w:val="28"/>
        </w:rPr>
        <w:t>ội đồng nhân dân</w:t>
      </w:r>
      <w:r w:rsidRPr="009E330A">
        <w:rPr>
          <w:rFonts w:ascii="Times New Roman" w:hAnsi="Times New Roman"/>
          <w:szCs w:val="28"/>
        </w:rPr>
        <w:t xml:space="preserve"> </w:t>
      </w:r>
      <w:r w:rsidRPr="009E330A">
        <w:rPr>
          <w:rFonts w:ascii="Times New Roman" w:hAnsi="Times New Roman"/>
          <w:szCs w:val="28"/>
        </w:rPr>
        <w:t xml:space="preserve">tỉnh </w:t>
      </w:r>
      <w:r w:rsidR="004317F9" w:rsidRPr="009E330A">
        <w:rPr>
          <w:rFonts w:ascii="Times New Roman" w:hAnsi="Times New Roman"/>
          <w:szCs w:val="28"/>
        </w:rPr>
        <w:t>quy định tiêu chí, điều kiện, trình tự, thủ tục, nội dung và mức hỗ trợ cho các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phương tỉnh Khánh Hòa</w:t>
      </w:r>
      <w:r w:rsidRPr="009E330A">
        <w:rPr>
          <w:rFonts w:ascii="Times New Roman" w:hAnsi="Times New Roman"/>
          <w:szCs w:val="28"/>
        </w:rPr>
        <w:t>.</w:t>
      </w:r>
    </w:p>
    <w:p w14:paraId="0EA7DD37" w14:textId="77777777" w:rsidR="00582E24" w:rsidRPr="009E330A" w:rsidRDefault="00582E24" w:rsidP="00324AE8">
      <w:pPr>
        <w:widowControl w:val="0"/>
        <w:spacing w:before="120" w:after="120"/>
        <w:ind w:firstLine="567"/>
        <w:jc w:val="both"/>
        <w:rPr>
          <w:rFonts w:ascii="Times New Roman" w:hAnsi="Times New Roman"/>
          <w:i/>
          <w:szCs w:val="28"/>
        </w:rPr>
      </w:pPr>
      <w:r w:rsidRPr="009E330A">
        <w:rPr>
          <w:rFonts w:ascii="Times New Roman" w:hAnsi="Times New Roman"/>
          <w:i/>
          <w:szCs w:val="28"/>
        </w:rPr>
        <w:t>(Đính kèm Bản tổng hợp, giải trình, tiếp thu ý kiến góp ý của đơn vị, địa phương; Bản giải trình ý kiến thẩm định của Sở Tư pháp; tập văn bản góp ý của các cơ quan, đơn vị; Báo cáo thẩm định của Sở Tư pháp).</w:t>
      </w:r>
    </w:p>
    <w:p w14:paraId="58DE3582" w14:textId="77777777" w:rsidR="002D6438" w:rsidRPr="009E330A" w:rsidRDefault="002D6438" w:rsidP="00324AE8">
      <w:pPr>
        <w:widowControl w:val="0"/>
        <w:spacing w:before="120" w:after="120"/>
        <w:ind w:firstLine="567"/>
        <w:jc w:val="both"/>
        <w:rPr>
          <w:rFonts w:ascii="Times New Roman" w:hAnsi="Times New Roman"/>
          <w:b/>
          <w:szCs w:val="28"/>
        </w:rPr>
      </w:pPr>
      <w:r w:rsidRPr="009E330A">
        <w:rPr>
          <w:rFonts w:ascii="Times New Roman" w:hAnsi="Times New Roman"/>
          <w:b/>
          <w:szCs w:val="28"/>
        </w:rPr>
        <w:t>IV. BỐ CỤC VÀ NỘI DUNG CƠ BẢN CỦA DỰ THẢO NGHỊ QUYẾT</w:t>
      </w:r>
    </w:p>
    <w:p w14:paraId="5FB7B4B6" w14:textId="283E2180" w:rsidR="002D6438" w:rsidRPr="009E330A" w:rsidRDefault="002D6438" w:rsidP="00324AE8">
      <w:pPr>
        <w:widowControl w:val="0"/>
        <w:spacing w:before="120" w:after="120"/>
        <w:ind w:firstLine="567"/>
        <w:jc w:val="both"/>
        <w:rPr>
          <w:rFonts w:ascii="Times New Roman" w:hAnsi="Times New Roman"/>
          <w:b/>
          <w:bCs/>
          <w:szCs w:val="28"/>
        </w:rPr>
      </w:pPr>
      <w:r w:rsidRPr="009E330A">
        <w:rPr>
          <w:rFonts w:ascii="Times New Roman" w:hAnsi="Times New Roman"/>
          <w:b/>
          <w:bCs/>
          <w:szCs w:val="28"/>
        </w:rPr>
        <w:t>1. Phạm vi điều chỉnh</w:t>
      </w:r>
      <w:r w:rsidR="00517581" w:rsidRPr="009E330A">
        <w:rPr>
          <w:rFonts w:ascii="Times New Roman" w:hAnsi="Times New Roman"/>
          <w:b/>
          <w:bCs/>
          <w:szCs w:val="28"/>
        </w:rPr>
        <w:t>, đối tượng áp dụng</w:t>
      </w:r>
    </w:p>
    <w:p w14:paraId="792D56A4" w14:textId="1A563EFF" w:rsidR="00517581" w:rsidRPr="009E330A" w:rsidRDefault="00517581"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1.1. Phạm vi điều chỉnh</w:t>
      </w:r>
    </w:p>
    <w:p w14:paraId="259C86F5" w14:textId="07676F85"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Nghị quyết này </w:t>
      </w:r>
      <w:r w:rsidR="00431C22" w:rsidRPr="009E330A">
        <w:rPr>
          <w:rFonts w:ascii="Times New Roman" w:hAnsi="Times New Roman"/>
          <w:szCs w:val="28"/>
        </w:rPr>
        <w:t>quy định tiêu chí, điều kiện, trình tự, thủ tục, nội dung và mức hỗ trợ từ ngân sách tỉnh đối với các dự án sản xuất sản phẩm phụ trợ trực tiếp trong công nghiệp bán dẫn và dự án sản xuất thiết bị điện tử được hỗ trợ để sản xuất mẫu thử, mua công nghệ và đổi mới công nghệ theo quy định của pháp luật về chuyển giao công nghệ được quy định tại khoản 6 Điều 40 Luật Công nghiệp công nghệ số</w:t>
      </w:r>
      <w:r w:rsidRPr="009E330A">
        <w:rPr>
          <w:rFonts w:ascii="Times New Roman" w:hAnsi="Times New Roman"/>
          <w:szCs w:val="28"/>
        </w:rPr>
        <w:t>.</w:t>
      </w:r>
    </w:p>
    <w:p w14:paraId="4FF31FC0" w14:textId="0350AD0E" w:rsidR="004317F9" w:rsidRPr="009E330A" w:rsidRDefault="00517581"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1.2</w:t>
      </w:r>
      <w:r w:rsidR="004317F9" w:rsidRPr="009E330A">
        <w:rPr>
          <w:rFonts w:ascii="Times New Roman" w:hAnsi="Times New Roman"/>
          <w:szCs w:val="28"/>
        </w:rPr>
        <w:t>. Đối tượng áp dụng</w:t>
      </w:r>
    </w:p>
    <w:p w14:paraId="3704F1EC" w14:textId="17D78A75" w:rsidR="003E5C65" w:rsidRPr="009E330A" w:rsidRDefault="00E96F35"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Áp dụng cho c</w:t>
      </w:r>
      <w:r w:rsidR="004317F9" w:rsidRPr="009E330A">
        <w:rPr>
          <w:rFonts w:ascii="Times New Roman" w:hAnsi="Times New Roman"/>
          <w:szCs w:val="28"/>
        </w:rPr>
        <w:t xml:space="preserve">ác tổ chức, doanh nghiệp trong nước hoặc có vốn đầu tư nước ngoài theo quy định của Luật Đầu tư thực hiện dự án thuộc một trong các loại hình dự án quy định tại </w:t>
      </w:r>
      <w:r w:rsidRPr="009E330A">
        <w:rPr>
          <w:rFonts w:ascii="Times New Roman" w:hAnsi="Times New Roman"/>
          <w:szCs w:val="28"/>
        </w:rPr>
        <w:t>khoản 6 Điều 40 Luật Công nghiệp công nghệ số</w:t>
      </w:r>
      <w:r w:rsidR="004317F9" w:rsidRPr="009E330A">
        <w:rPr>
          <w:rFonts w:ascii="Times New Roman" w:hAnsi="Times New Roman"/>
          <w:szCs w:val="28"/>
        </w:rPr>
        <w:t xml:space="preserve"> trên địa bàn tỉnh Khánh Hòa</w:t>
      </w:r>
      <w:r w:rsidRPr="009E330A">
        <w:rPr>
          <w:rFonts w:ascii="Times New Roman" w:hAnsi="Times New Roman"/>
          <w:szCs w:val="28"/>
        </w:rPr>
        <w:t xml:space="preserve"> và c</w:t>
      </w:r>
      <w:r w:rsidR="003E5C65" w:rsidRPr="009E330A">
        <w:rPr>
          <w:rFonts w:ascii="Times New Roman" w:hAnsi="Times New Roman"/>
          <w:szCs w:val="28"/>
        </w:rPr>
        <w:t>ác cơ quan, tổ chức, cá nhân có liên quan</w:t>
      </w:r>
      <w:r w:rsidR="00AA761E" w:rsidRPr="009E330A">
        <w:rPr>
          <w:rFonts w:ascii="Times New Roman" w:hAnsi="Times New Roman"/>
          <w:szCs w:val="28"/>
        </w:rPr>
        <w:t>.</w:t>
      </w:r>
    </w:p>
    <w:p w14:paraId="62EF94DD" w14:textId="5F14D466" w:rsidR="002D6438" w:rsidRPr="009E330A" w:rsidRDefault="00517581" w:rsidP="00324AE8">
      <w:pPr>
        <w:widowControl w:val="0"/>
        <w:spacing w:before="120" w:after="120"/>
        <w:ind w:firstLine="567"/>
        <w:jc w:val="both"/>
        <w:rPr>
          <w:rFonts w:ascii="Times New Roman" w:hAnsi="Times New Roman"/>
          <w:b/>
          <w:bCs/>
          <w:szCs w:val="28"/>
        </w:rPr>
      </w:pPr>
      <w:r w:rsidRPr="009E330A">
        <w:rPr>
          <w:rFonts w:ascii="Times New Roman" w:hAnsi="Times New Roman"/>
          <w:b/>
          <w:bCs/>
          <w:szCs w:val="28"/>
        </w:rPr>
        <w:t>2</w:t>
      </w:r>
      <w:r w:rsidR="002D6438" w:rsidRPr="009E330A">
        <w:rPr>
          <w:rFonts w:ascii="Times New Roman" w:hAnsi="Times New Roman"/>
          <w:b/>
          <w:bCs/>
          <w:szCs w:val="28"/>
        </w:rPr>
        <w:t xml:space="preserve">. Bố cục của dự thảo </w:t>
      </w:r>
      <w:r w:rsidR="00767EC3" w:rsidRPr="009E330A">
        <w:rPr>
          <w:rFonts w:ascii="Times New Roman" w:hAnsi="Times New Roman"/>
          <w:b/>
          <w:bCs/>
          <w:szCs w:val="28"/>
        </w:rPr>
        <w:t>Nghị quyết</w:t>
      </w:r>
    </w:p>
    <w:p w14:paraId="1C2EBF80" w14:textId="0341E336"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Đây là Nghị quyết quy định trực tiếp theo mẫu số 17 phụ lục III kèm theo Nghị định số 78/2025/NĐ-CP</w:t>
      </w:r>
      <w:r w:rsidR="009C62ED" w:rsidRPr="009E330A">
        <w:rPr>
          <w:rFonts w:ascii="Times New Roman" w:hAnsi="Times New Roman"/>
          <w:szCs w:val="28"/>
        </w:rPr>
        <w:t xml:space="preserve"> được sửa đổi, bổ sung bởi Nghị định số </w:t>
      </w:r>
      <w:r w:rsidR="009C62ED" w:rsidRPr="009E330A">
        <w:rPr>
          <w:rFonts w:ascii="Times New Roman" w:hAnsi="Times New Roman"/>
          <w:spacing w:val="-6"/>
          <w:szCs w:val="28"/>
        </w:rPr>
        <w:t>187/2025/NĐ-CP</w:t>
      </w:r>
      <w:r w:rsidRPr="009E330A">
        <w:rPr>
          <w:rFonts w:ascii="Times New Roman" w:hAnsi="Times New Roman"/>
          <w:spacing w:val="-6"/>
          <w:szCs w:val="28"/>
        </w:rPr>
        <w:t>, gồm:</w:t>
      </w:r>
      <w:r w:rsidR="00950CAF" w:rsidRPr="009E330A">
        <w:rPr>
          <w:rFonts w:ascii="Times New Roman" w:hAnsi="Times New Roman"/>
          <w:spacing w:val="-6"/>
          <w:szCs w:val="28"/>
        </w:rPr>
        <w:t xml:space="preserve"> </w:t>
      </w:r>
      <w:r w:rsidR="00225145" w:rsidRPr="009E330A">
        <w:rPr>
          <w:rFonts w:ascii="Times New Roman" w:hAnsi="Times New Roman"/>
          <w:spacing w:val="-6"/>
          <w:szCs w:val="28"/>
        </w:rPr>
        <w:t>08</w:t>
      </w:r>
      <w:r w:rsidRPr="009E330A">
        <w:rPr>
          <w:rFonts w:ascii="Times New Roman" w:hAnsi="Times New Roman"/>
          <w:spacing w:val="-6"/>
          <w:szCs w:val="28"/>
        </w:rPr>
        <w:t xml:space="preserve"> Điều và 0</w:t>
      </w:r>
      <w:r w:rsidR="003E5C65" w:rsidRPr="009E330A">
        <w:rPr>
          <w:rFonts w:ascii="Times New Roman" w:hAnsi="Times New Roman"/>
          <w:spacing w:val="-6"/>
          <w:szCs w:val="28"/>
        </w:rPr>
        <w:t>2</w:t>
      </w:r>
      <w:r w:rsidRPr="009E330A">
        <w:rPr>
          <w:rFonts w:ascii="Times New Roman" w:hAnsi="Times New Roman"/>
          <w:spacing w:val="-6"/>
          <w:szCs w:val="28"/>
        </w:rPr>
        <w:t xml:space="preserve"> Phụ lục kèm theo. Cụ thể như sau:</w:t>
      </w:r>
      <w:r w:rsidRPr="009E330A">
        <w:rPr>
          <w:rFonts w:ascii="Times New Roman" w:hAnsi="Times New Roman"/>
          <w:szCs w:val="28"/>
        </w:rPr>
        <w:t xml:space="preserve"> </w:t>
      </w:r>
    </w:p>
    <w:p w14:paraId="48754EF1" w14:textId="1F03E802"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Điều 1. </w:t>
      </w:r>
      <w:r w:rsidR="00225145" w:rsidRPr="009E330A">
        <w:rPr>
          <w:rFonts w:ascii="Times New Roman" w:hAnsi="Times New Roman"/>
          <w:szCs w:val="28"/>
        </w:rPr>
        <w:t>Phạm vi điều chỉnh, đối tượng áp dụng</w:t>
      </w:r>
      <w:r w:rsidRPr="009E330A">
        <w:rPr>
          <w:rFonts w:ascii="Times New Roman" w:hAnsi="Times New Roman"/>
          <w:szCs w:val="28"/>
        </w:rPr>
        <w:t>;</w:t>
      </w:r>
    </w:p>
    <w:p w14:paraId="70EF4A9E" w14:textId="037EA4A1"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Điều </w:t>
      </w:r>
      <w:r w:rsidR="00225145" w:rsidRPr="009E330A">
        <w:rPr>
          <w:rFonts w:ascii="Times New Roman" w:hAnsi="Times New Roman"/>
          <w:szCs w:val="28"/>
        </w:rPr>
        <w:t>2</w:t>
      </w:r>
      <w:r w:rsidRPr="009E330A">
        <w:rPr>
          <w:rFonts w:ascii="Times New Roman" w:hAnsi="Times New Roman"/>
          <w:szCs w:val="28"/>
        </w:rPr>
        <w:t xml:space="preserve">. Nguyên tắc </w:t>
      </w:r>
      <w:r w:rsidR="003E5C65" w:rsidRPr="009E330A">
        <w:rPr>
          <w:rFonts w:ascii="Times New Roman" w:hAnsi="Times New Roman"/>
          <w:szCs w:val="28"/>
        </w:rPr>
        <w:t>chung</w:t>
      </w:r>
      <w:r w:rsidRPr="009E330A">
        <w:rPr>
          <w:rFonts w:ascii="Times New Roman" w:hAnsi="Times New Roman"/>
          <w:szCs w:val="28"/>
        </w:rPr>
        <w:t>;</w:t>
      </w:r>
    </w:p>
    <w:p w14:paraId="270E8F74" w14:textId="07396DFC"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Điều </w:t>
      </w:r>
      <w:r w:rsidR="00225145" w:rsidRPr="009E330A">
        <w:rPr>
          <w:rFonts w:ascii="Times New Roman" w:hAnsi="Times New Roman"/>
          <w:szCs w:val="28"/>
        </w:rPr>
        <w:t>3</w:t>
      </w:r>
      <w:r w:rsidRPr="009E330A">
        <w:rPr>
          <w:rFonts w:ascii="Times New Roman" w:hAnsi="Times New Roman"/>
          <w:szCs w:val="28"/>
        </w:rPr>
        <w:t>. Tiêu chí xác định;</w:t>
      </w:r>
    </w:p>
    <w:p w14:paraId="74A218F3" w14:textId="3047E25D"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Điều </w:t>
      </w:r>
      <w:r w:rsidR="00225145" w:rsidRPr="009E330A">
        <w:rPr>
          <w:rFonts w:ascii="Times New Roman" w:hAnsi="Times New Roman"/>
          <w:szCs w:val="28"/>
        </w:rPr>
        <w:t>4</w:t>
      </w:r>
      <w:r w:rsidRPr="009E330A">
        <w:rPr>
          <w:rFonts w:ascii="Times New Roman" w:hAnsi="Times New Roman"/>
          <w:szCs w:val="28"/>
        </w:rPr>
        <w:t xml:space="preserve">. Điều kiện </w:t>
      </w:r>
      <w:r w:rsidR="00225145" w:rsidRPr="009E330A">
        <w:rPr>
          <w:rFonts w:ascii="Times New Roman" w:hAnsi="Times New Roman"/>
          <w:szCs w:val="28"/>
          <w:lang w:val="vi-VN"/>
        </w:rPr>
        <w:t>hỗ trợ</w:t>
      </w:r>
      <w:r w:rsidRPr="009E330A">
        <w:rPr>
          <w:rFonts w:ascii="Times New Roman" w:hAnsi="Times New Roman"/>
          <w:szCs w:val="28"/>
        </w:rPr>
        <w:t>;</w:t>
      </w:r>
    </w:p>
    <w:p w14:paraId="09A40AE2" w14:textId="18006C60"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Điều </w:t>
      </w:r>
      <w:r w:rsidR="00225145" w:rsidRPr="009E330A">
        <w:rPr>
          <w:rFonts w:ascii="Times New Roman" w:hAnsi="Times New Roman"/>
          <w:szCs w:val="28"/>
        </w:rPr>
        <w:t>5</w:t>
      </w:r>
      <w:r w:rsidRPr="009E330A">
        <w:rPr>
          <w:rFonts w:ascii="Times New Roman" w:hAnsi="Times New Roman"/>
          <w:szCs w:val="28"/>
        </w:rPr>
        <w:t>.</w:t>
      </w:r>
      <w:r w:rsidRPr="009E330A">
        <w:rPr>
          <w:rFonts w:ascii="Times New Roman" w:hAnsi="Times New Roman"/>
          <w:szCs w:val="28"/>
        </w:rPr>
        <w:tab/>
      </w:r>
      <w:r w:rsidR="003E5C65" w:rsidRPr="009E330A">
        <w:rPr>
          <w:rFonts w:ascii="Times New Roman" w:hAnsi="Times New Roman"/>
          <w:szCs w:val="28"/>
        </w:rPr>
        <w:t>Trình tự, thủ tục xét duyệt hỗ trợ</w:t>
      </w:r>
      <w:r w:rsidRPr="009E330A">
        <w:rPr>
          <w:rFonts w:ascii="Times New Roman" w:hAnsi="Times New Roman"/>
          <w:szCs w:val="28"/>
        </w:rPr>
        <w:t>;</w:t>
      </w:r>
    </w:p>
    <w:p w14:paraId="054922E5" w14:textId="3499A021"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lastRenderedPageBreak/>
        <w:t xml:space="preserve">Điều </w:t>
      </w:r>
      <w:r w:rsidR="00225145" w:rsidRPr="009E330A">
        <w:rPr>
          <w:rFonts w:ascii="Times New Roman" w:hAnsi="Times New Roman"/>
          <w:szCs w:val="28"/>
        </w:rPr>
        <w:t>6</w:t>
      </w:r>
      <w:r w:rsidRPr="009E330A">
        <w:rPr>
          <w:rFonts w:ascii="Times New Roman" w:hAnsi="Times New Roman"/>
          <w:szCs w:val="28"/>
        </w:rPr>
        <w:t xml:space="preserve">. </w:t>
      </w:r>
      <w:r w:rsidR="003E5C65" w:rsidRPr="009E330A">
        <w:rPr>
          <w:rFonts w:ascii="Times New Roman" w:hAnsi="Times New Roman"/>
          <w:szCs w:val="28"/>
        </w:rPr>
        <w:t>Nội dung và mức hỗ trợ</w:t>
      </w:r>
      <w:r w:rsidRPr="009E330A">
        <w:rPr>
          <w:rFonts w:ascii="Times New Roman" w:hAnsi="Times New Roman"/>
          <w:szCs w:val="28"/>
        </w:rPr>
        <w:t>;</w:t>
      </w:r>
    </w:p>
    <w:p w14:paraId="61CC5047" w14:textId="29425B32"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Điều </w:t>
      </w:r>
      <w:r w:rsidR="00225145" w:rsidRPr="009E330A">
        <w:rPr>
          <w:rFonts w:ascii="Times New Roman" w:hAnsi="Times New Roman"/>
          <w:szCs w:val="28"/>
        </w:rPr>
        <w:t>7</w:t>
      </w:r>
      <w:r w:rsidRPr="009E330A">
        <w:rPr>
          <w:rFonts w:ascii="Times New Roman" w:hAnsi="Times New Roman"/>
          <w:szCs w:val="28"/>
        </w:rPr>
        <w:t xml:space="preserve">. </w:t>
      </w:r>
      <w:r w:rsidR="003E5C65" w:rsidRPr="009E330A">
        <w:rPr>
          <w:rFonts w:ascii="Times New Roman" w:hAnsi="Times New Roman"/>
          <w:szCs w:val="28"/>
        </w:rPr>
        <w:t>Nguồn kinh phí thực hiện</w:t>
      </w:r>
      <w:r w:rsidRPr="009E330A">
        <w:rPr>
          <w:rFonts w:ascii="Times New Roman" w:hAnsi="Times New Roman"/>
          <w:szCs w:val="28"/>
        </w:rPr>
        <w:t>;</w:t>
      </w:r>
    </w:p>
    <w:p w14:paraId="31E2AB2E" w14:textId="68E329EA" w:rsidR="003E5C65" w:rsidRPr="009E330A" w:rsidRDefault="003E5C65"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Điều </w:t>
      </w:r>
      <w:r w:rsidR="00225145" w:rsidRPr="009E330A">
        <w:rPr>
          <w:rFonts w:ascii="Times New Roman" w:hAnsi="Times New Roman"/>
          <w:szCs w:val="28"/>
        </w:rPr>
        <w:t>8</w:t>
      </w:r>
      <w:r w:rsidRPr="009E330A">
        <w:rPr>
          <w:rFonts w:ascii="Times New Roman" w:hAnsi="Times New Roman"/>
          <w:szCs w:val="28"/>
        </w:rPr>
        <w:t>. Tổ chức thực hiện</w:t>
      </w:r>
      <w:r w:rsidR="00225145" w:rsidRPr="009E330A">
        <w:rPr>
          <w:rFonts w:ascii="Times New Roman" w:hAnsi="Times New Roman"/>
          <w:szCs w:val="28"/>
        </w:rPr>
        <w:t xml:space="preserve"> và h</w:t>
      </w:r>
      <w:r w:rsidRPr="009E330A">
        <w:rPr>
          <w:rFonts w:ascii="Times New Roman" w:hAnsi="Times New Roman"/>
          <w:szCs w:val="28"/>
        </w:rPr>
        <w:t>iệu lực thi hành;</w:t>
      </w:r>
    </w:p>
    <w:p w14:paraId="7630B09F" w14:textId="042DB0A4" w:rsidR="00FB14F0" w:rsidRPr="009E330A" w:rsidRDefault="00FB14F0" w:rsidP="00324AE8">
      <w:pPr>
        <w:widowControl w:val="0"/>
        <w:spacing w:before="120" w:after="120"/>
        <w:ind w:firstLine="567"/>
        <w:jc w:val="both"/>
        <w:rPr>
          <w:rFonts w:ascii="Times New Roman" w:hAnsi="Times New Roman"/>
          <w:spacing w:val="-4"/>
          <w:szCs w:val="28"/>
        </w:rPr>
      </w:pPr>
      <w:r w:rsidRPr="009E330A">
        <w:rPr>
          <w:rFonts w:ascii="Times New Roman" w:hAnsi="Times New Roman"/>
          <w:spacing w:val="-4"/>
          <w:szCs w:val="28"/>
        </w:rPr>
        <w:t xml:space="preserve">Phụ lục I. </w:t>
      </w:r>
      <w:r w:rsidR="00CC785A" w:rsidRPr="009E330A">
        <w:rPr>
          <w:rFonts w:ascii="Times New Roman" w:hAnsi="Times New Roman"/>
          <w:spacing w:val="-4"/>
          <w:szCs w:val="28"/>
        </w:rPr>
        <w:t>Văn bản đề nghị hỗ trợ các dự án tham gia chuỗi cung ứng bán dẫn;</w:t>
      </w:r>
    </w:p>
    <w:p w14:paraId="44F4B521" w14:textId="1CCA9B3D"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Phụ lục II. </w:t>
      </w:r>
      <w:r w:rsidR="00CC785A" w:rsidRPr="009E330A">
        <w:rPr>
          <w:rFonts w:ascii="Times New Roman" w:hAnsi="Times New Roman"/>
          <w:szCs w:val="28"/>
        </w:rPr>
        <w:t>Bản thuyết minh các dự án tham gia chuỗi cung ứng bán dẫn.</w:t>
      </w:r>
    </w:p>
    <w:p w14:paraId="6C85BE53" w14:textId="57D8B3C4" w:rsidR="002D6438" w:rsidRPr="009E330A" w:rsidRDefault="00517581" w:rsidP="00324AE8">
      <w:pPr>
        <w:widowControl w:val="0"/>
        <w:spacing w:before="120" w:after="120"/>
        <w:ind w:firstLine="567"/>
        <w:jc w:val="both"/>
        <w:rPr>
          <w:rFonts w:ascii="Times New Roman" w:hAnsi="Times New Roman"/>
          <w:b/>
          <w:bCs/>
          <w:szCs w:val="28"/>
        </w:rPr>
      </w:pPr>
      <w:r w:rsidRPr="009E330A">
        <w:rPr>
          <w:rFonts w:ascii="Times New Roman" w:hAnsi="Times New Roman"/>
          <w:b/>
          <w:bCs/>
          <w:szCs w:val="28"/>
        </w:rPr>
        <w:t>3</w:t>
      </w:r>
      <w:r w:rsidR="002D6438" w:rsidRPr="009E330A">
        <w:rPr>
          <w:rFonts w:ascii="Times New Roman" w:hAnsi="Times New Roman"/>
          <w:b/>
          <w:bCs/>
          <w:szCs w:val="28"/>
        </w:rPr>
        <w:t>. Nội dung cơ bản</w:t>
      </w:r>
      <w:r w:rsidR="00FD0964" w:rsidRPr="009E330A">
        <w:rPr>
          <w:rFonts w:ascii="Times New Roman" w:hAnsi="Times New Roman"/>
          <w:b/>
          <w:bCs/>
          <w:szCs w:val="28"/>
        </w:rPr>
        <w:t xml:space="preserve"> của dự thảo Nghị quyết</w:t>
      </w:r>
    </w:p>
    <w:p w14:paraId="5D93B931" w14:textId="7E8F077A" w:rsidR="00767EC3" w:rsidRPr="009E330A" w:rsidRDefault="00767EC3"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Nghị quyết của </w:t>
      </w:r>
      <w:r w:rsidR="00324AE8" w:rsidRPr="009E330A">
        <w:rPr>
          <w:rFonts w:ascii="Times New Roman" w:hAnsi="Times New Roman"/>
          <w:szCs w:val="28"/>
        </w:rPr>
        <w:t>H</w:t>
      </w:r>
      <w:r w:rsidR="00324AE8">
        <w:rPr>
          <w:rFonts w:ascii="Times New Roman" w:hAnsi="Times New Roman"/>
          <w:szCs w:val="28"/>
        </w:rPr>
        <w:t>ội đồng nhân dân</w:t>
      </w:r>
      <w:r w:rsidRPr="009E330A">
        <w:rPr>
          <w:rFonts w:ascii="Times New Roman" w:hAnsi="Times New Roman"/>
          <w:szCs w:val="28"/>
        </w:rPr>
        <w:t xml:space="preserve"> </w:t>
      </w:r>
      <w:r w:rsidRPr="009E330A">
        <w:rPr>
          <w:rFonts w:ascii="Times New Roman" w:hAnsi="Times New Roman"/>
          <w:szCs w:val="28"/>
        </w:rPr>
        <w:t>tỉnh quy định tiêu chí, điều kiện, trình tự, thủ tục, nội dung và mức hỗ trợ từ ngân sách địa phương đối với các dự án sản xuất sản phẩm phụ trợ trực tiếp trong công nghiệp bán dẫn và các dự án sản xuất thiết bị điện tử được hỗ trợ một phần hoặc toàn bộ kinh phí để sản xuất mẫu thử, mua công nghệ và đổi mới công nghệ theo quy định của pháp luật. Nghị quyết áp dụng đối với các tổ chức, doanh nghiệp trong nước và doanh nghiệp có vốn đầu tư nước ngoài thực hiện dự án trên địa bàn tỉnh</w:t>
      </w:r>
      <w:r w:rsidR="00597474" w:rsidRPr="009E330A">
        <w:rPr>
          <w:rFonts w:ascii="Times New Roman" w:hAnsi="Times New Roman"/>
          <w:szCs w:val="28"/>
        </w:rPr>
        <w:t xml:space="preserve"> Khánh Hòa</w:t>
      </w:r>
      <w:r w:rsidRPr="009E330A">
        <w:rPr>
          <w:rFonts w:ascii="Times New Roman" w:hAnsi="Times New Roman"/>
          <w:szCs w:val="28"/>
        </w:rPr>
        <w:t xml:space="preserve">, bảo đảm nguyên tắc công khai, minh </w:t>
      </w:r>
      <w:r w:rsidRPr="009E330A">
        <w:rPr>
          <w:rFonts w:ascii="Times New Roman" w:hAnsi="Times New Roman"/>
          <w:spacing w:val="-6"/>
          <w:szCs w:val="28"/>
        </w:rPr>
        <w:t xml:space="preserve">bạch, không trùng lặp chính sách và phù hợp với khả năng cân đối ngân sách </w:t>
      </w:r>
      <w:r w:rsidR="00597474" w:rsidRPr="009E330A">
        <w:rPr>
          <w:rFonts w:ascii="Times New Roman" w:hAnsi="Times New Roman"/>
          <w:spacing w:val="-6"/>
          <w:szCs w:val="28"/>
        </w:rPr>
        <w:t>của tỉnh</w:t>
      </w:r>
      <w:r w:rsidRPr="009E330A">
        <w:rPr>
          <w:rFonts w:ascii="Times New Roman" w:hAnsi="Times New Roman"/>
          <w:spacing w:val="-6"/>
          <w:szCs w:val="28"/>
        </w:rPr>
        <w:t>.</w:t>
      </w:r>
    </w:p>
    <w:p w14:paraId="07347A20" w14:textId="50AB6FA5" w:rsidR="00767EC3" w:rsidRPr="009E330A" w:rsidRDefault="00767EC3" w:rsidP="00324AE8">
      <w:pPr>
        <w:widowControl w:val="0"/>
        <w:spacing w:before="120" w:after="120"/>
        <w:ind w:firstLine="567"/>
        <w:jc w:val="both"/>
        <w:rPr>
          <w:rFonts w:ascii="Times New Roman" w:hAnsi="Times New Roman"/>
          <w:color w:val="000000" w:themeColor="text1"/>
          <w:szCs w:val="28"/>
        </w:rPr>
      </w:pPr>
      <w:r w:rsidRPr="009E330A">
        <w:rPr>
          <w:rFonts w:ascii="Times New Roman" w:hAnsi="Times New Roman"/>
          <w:szCs w:val="28"/>
        </w:rPr>
        <w:t>Nghị quyết quy định rõ các tiêu chí, điều kiện được hỗ trợ, trong đó yêu cầu dự án có tổng mức đầu tư tối thiểu, năng lực tài chính</w:t>
      </w:r>
      <w:r w:rsidR="00A8116B">
        <w:rPr>
          <w:rFonts w:ascii="Times New Roman" w:hAnsi="Times New Roman"/>
          <w:szCs w:val="28"/>
        </w:rPr>
        <w:t xml:space="preserve"> </w:t>
      </w:r>
      <w:r w:rsidRPr="009E330A">
        <w:rPr>
          <w:rFonts w:ascii="Times New Roman" w:hAnsi="Times New Roman"/>
          <w:szCs w:val="28"/>
        </w:rPr>
        <w:t xml:space="preserve">và công nghệ phù hợp, có phương án sản xuất, kinh doanh khả thi, góp phần hình thành chuỗi cung ứng, nâng cao tỷ lệ nội địa hóa, thúc đẩy phát triển công nghiệp công nghệ số và </w:t>
      </w:r>
      <w:r w:rsidRPr="009E330A">
        <w:rPr>
          <w:rFonts w:ascii="Times New Roman" w:hAnsi="Times New Roman"/>
          <w:color w:val="000000" w:themeColor="text1"/>
          <w:szCs w:val="28"/>
        </w:rPr>
        <w:t>công nghiệp bán dẫn của tỉnh</w:t>
      </w:r>
      <w:r w:rsidR="00AE3417" w:rsidRPr="009E330A">
        <w:rPr>
          <w:rFonts w:ascii="Times New Roman" w:hAnsi="Times New Roman"/>
          <w:color w:val="000000" w:themeColor="text1"/>
          <w:szCs w:val="28"/>
        </w:rPr>
        <w:t xml:space="preserve"> Khánh Hòa</w:t>
      </w:r>
      <w:r w:rsidRPr="009E330A">
        <w:rPr>
          <w:rFonts w:ascii="Times New Roman" w:hAnsi="Times New Roman"/>
          <w:color w:val="000000" w:themeColor="text1"/>
          <w:szCs w:val="28"/>
        </w:rPr>
        <w:t xml:space="preserve">. </w:t>
      </w:r>
    </w:p>
    <w:p w14:paraId="30F0F7E4" w14:textId="70DC62C9" w:rsidR="00BB438B" w:rsidRPr="009E330A" w:rsidRDefault="00BB438B" w:rsidP="00324AE8">
      <w:pPr>
        <w:widowControl w:val="0"/>
        <w:spacing w:before="120" w:after="120"/>
        <w:ind w:firstLine="567"/>
        <w:jc w:val="both"/>
        <w:rPr>
          <w:rFonts w:ascii="Times New Roman" w:hAnsi="Times New Roman"/>
          <w:color w:val="000000" w:themeColor="text1"/>
          <w:szCs w:val="28"/>
        </w:rPr>
      </w:pPr>
      <w:r w:rsidRPr="009E330A">
        <w:rPr>
          <w:rFonts w:ascii="Times New Roman" w:hAnsi="Times New Roman"/>
          <w:color w:val="000000" w:themeColor="text1"/>
          <w:szCs w:val="28"/>
        </w:rPr>
        <w:t xml:space="preserve">Bộ Khoa học và Công nghệ đã ban hành một số Thông tư nhằm thúc đẩy phát triển công nghiệp bán dẫn như: </w:t>
      </w:r>
      <w:bookmarkStart w:id="2" w:name="_Hlk225414710"/>
      <w:r w:rsidRPr="009E330A">
        <w:rPr>
          <w:rFonts w:ascii="Times New Roman" w:hAnsi="Times New Roman"/>
          <w:color w:val="000000" w:themeColor="text1"/>
          <w:szCs w:val="28"/>
        </w:rPr>
        <w:t xml:space="preserve">Thông tư số 31/2025/TT-BKHCN ngày 14/11/2025 ban hành </w:t>
      </w:r>
      <w:r w:rsidRPr="00A8116B">
        <w:rPr>
          <w:rFonts w:ascii="Times New Roman" w:hAnsi="Times New Roman"/>
          <w:i/>
          <w:iCs/>
          <w:color w:val="000000" w:themeColor="text1"/>
          <w:szCs w:val="28"/>
        </w:rPr>
        <w:t>Danh mục sản phẩm, dịch vụ công nghệ số trọng điểm</w:t>
      </w:r>
      <w:r w:rsidRPr="009E330A">
        <w:rPr>
          <w:rFonts w:ascii="Times New Roman" w:hAnsi="Times New Roman"/>
          <w:color w:val="000000" w:themeColor="text1"/>
          <w:szCs w:val="28"/>
        </w:rPr>
        <w:t xml:space="preserve">; Thông tư số 32/2025/TT-BKHCN ngày 15/11/2025 ban hành </w:t>
      </w:r>
      <w:r w:rsidRPr="00A8116B">
        <w:rPr>
          <w:rFonts w:ascii="Times New Roman" w:hAnsi="Times New Roman"/>
          <w:i/>
          <w:iCs/>
          <w:color w:val="000000" w:themeColor="text1"/>
          <w:szCs w:val="28"/>
        </w:rPr>
        <w:t>Danh mục nguyên liệu, vật liệu bán dẫn, thiết bị, máy móc, công cụ cho công nghiệp bán dẫn được khuyến khích đầu tư phát triển</w:t>
      </w:r>
      <w:r w:rsidRPr="009E330A">
        <w:rPr>
          <w:rFonts w:ascii="Times New Roman" w:hAnsi="Times New Roman"/>
          <w:color w:val="000000" w:themeColor="text1"/>
          <w:szCs w:val="28"/>
        </w:rPr>
        <w:t xml:space="preserve">; Thông tư số 33/2025/TT- BKHCN ngày 15/11/2025 </w:t>
      </w:r>
      <w:r w:rsidRPr="00A8116B">
        <w:rPr>
          <w:rFonts w:ascii="Times New Roman" w:hAnsi="Times New Roman"/>
          <w:i/>
          <w:iCs/>
          <w:color w:val="000000" w:themeColor="text1"/>
          <w:szCs w:val="28"/>
        </w:rPr>
        <w:t>quy định tiêu chí doanh nghiệp thực hiện dự án sản xuất thiết bị điện tử được hưởng ưu đãi về thuế thu nhập doanh nghiệp</w:t>
      </w:r>
      <w:r w:rsidRPr="009E330A">
        <w:rPr>
          <w:rFonts w:ascii="Times New Roman" w:hAnsi="Times New Roman"/>
          <w:color w:val="000000" w:themeColor="text1"/>
          <w:szCs w:val="28"/>
        </w:rPr>
        <w:t>.</w:t>
      </w:r>
      <w:r w:rsidR="00BE5B99" w:rsidRPr="009E330A">
        <w:rPr>
          <w:rFonts w:ascii="Times New Roman" w:hAnsi="Times New Roman"/>
          <w:color w:val="000000" w:themeColor="text1"/>
          <w:szCs w:val="28"/>
        </w:rPr>
        <w:t xml:space="preserve"> Trong đó:</w:t>
      </w:r>
      <w:bookmarkEnd w:id="2"/>
    </w:p>
    <w:p w14:paraId="4EB5FDF7" w14:textId="24076B7E" w:rsidR="00BB438B" w:rsidRPr="009E330A" w:rsidRDefault="00F43EB4" w:rsidP="00324AE8">
      <w:pPr>
        <w:widowControl w:val="0"/>
        <w:spacing w:before="120" w:after="120"/>
        <w:ind w:firstLine="567"/>
        <w:jc w:val="both"/>
        <w:rPr>
          <w:rFonts w:ascii="Times New Roman" w:hAnsi="Times New Roman"/>
          <w:color w:val="000000" w:themeColor="text1"/>
          <w:szCs w:val="28"/>
        </w:rPr>
      </w:pPr>
      <w:r w:rsidRPr="009E330A">
        <w:rPr>
          <w:rFonts w:ascii="Times New Roman" w:hAnsi="Times New Roman"/>
          <w:color w:val="000000" w:themeColor="text1"/>
          <w:szCs w:val="28"/>
        </w:rPr>
        <w:t xml:space="preserve">- </w:t>
      </w:r>
      <w:r w:rsidR="00BB438B" w:rsidRPr="009E330A">
        <w:rPr>
          <w:rFonts w:ascii="Times New Roman" w:hAnsi="Times New Roman"/>
          <w:color w:val="000000" w:themeColor="text1"/>
          <w:szCs w:val="28"/>
        </w:rPr>
        <w:t xml:space="preserve">Dự án sản xuất sản phẩm phụ trợ trực tiếp trong công nghiệp bán dẫn: </w:t>
      </w:r>
      <w:r w:rsidRPr="009E330A">
        <w:rPr>
          <w:rFonts w:ascii="Times New Roman" w:hAnsi="Times New Roman"/>
          <w:color w:val="000000" w:themeColor="text1"/>
          <w:szCs w:val="28"/>
        </w:rPr>
        <w:t>l</w:t>
      </w:r>
      <w:r w:rsidR="00BB438B" w:rsidRPr="009E330A">
        <w:rPr>
          <w:rFonts w:ascii="Times New Roman" w:hAnsi="Times New Roman"/>
          <w:color w:val="000000" w:themeColor="text1"/>
          <w:szCs w:val="28"/>
        </w:rPr>
        <w:t xml:space="preserve">à dự án sản xuất nguyên liệu, vật tư, linh kiện để cung cấp trực tiếp cho dự án sản xuất, đóng gói, kiểm thử sản phẩm chip bán dẫn thuộc </w:t>
      </w:r>
      <w:r w:rsidR="00284ABB" w:rsidRPr="009E330A">
        <w:rPr>
          <w:rFonts w:ascii="Times New Roman" w:hAnsi="Times New Roman"/>
          <w:color w:val="000000" w:themeColor="text1"/>
          <w:szCs w:val="28"/>
        </w:rPr>
        <w:t>D</w:t>
      </w:r>
      <w:r w:rsidR="00BB438B" w:rsidRPr="009E330A">
        <w:rPr>
          <w:rFonts w:ascii="Times New Roman" w:hAnsi="Times New Roman"/>
          <w:color w:val="000000" w:themeColor="text1"/>
          <w:szCs w:val="28"/>
        </w:rPr>
        <w:t>anh mục nguyên liệu, vật liệu bán dẫn, thiết bị, máy móc, công cụ cho công nghiệp bán dẫn được khuyến khích đầu tư phát triển theo quy định tại Thông tư số 32/2025/TT-BKHCN ngày 15</w:t>
      </w:r>
      <w:r w:rsidR="00ED2FB5" w:rsidRPr="009E330A">
        <w:rPr>
          <w:rFonts w:ascii="Times New Roman" w:hAnsi="Times New Roman"/>
          <w:color w:val="000000" w:themeColor="text1"/>
          <w:szCs w:val="28"/>
        </w:rPr>
        <w:t>/</w:t>
      </w:r>
      <w:r w:rsidR="00BB438B" w:rsidRPr="009E330A">
        <w:rPr>
          <w:rFonts w:ascii="Times New Roman" w:hAnsi="Times New Roman"/>
          <w:color w:val="000000" w:themeColor="text1"/>
          <w:szCs w:val="28"/>
        </w:rPr>
        <w:t>11</w:t>
      </w:r>
      <w:r w:rsidR="00ED2FB5" w:rsidRPr="009E330A">
        <w:rPr>
          <w:rFonts w:ascii="Times New Roman" w:hAnsi="Times New Roman"/>
          <w:color w:val="000000" w:themeColor="text1"/>
          <w:szCs w:val="28"/>
        </w:rPr>
        <w:t>/</w:t>
      </w:r>
      <w:r w:rsidR="00BB438B" w:rsidRPr="009E330A">
        <w:rPr>
          <w:rFonts w:ascii="Times New Roman" w:hAnsi="Times New Roman"/>
          <w:color w:val="000000" w:themeColor="text1"/>
          <w:szCs w:val="28"/>
        </w:rPr>
        <w:t>2025 của Bộ Khoa học và Công nghệ.</w:t>
      </w:r>
    </w:p>
    <w:p w14:paraId="24A1471A" w14:textId="2345AF54" w:rsidR="00BB438B" w:rsidRPr="009E330A" w:rsidRDefault="00F43EB4" w:rsidP="00324AE8">
      <w:pPr>
        <w:widowControl w:val="0"/>
        <w:spacing w:before="120" w:after="120"/>
        <w:ind w:firstLine="567"/>
        <w:jc w:val="both"/>
        <w:rPr>
          <w:rFonts w:ascii="Times New Roman" w:hAnsi="Times New Roman"/>
          <w:color w:val="000000" w:themeColor="text1"/>
          <w:szCs w:val="28"/>
        </w:rPr>
      </w:pPr>
      <w:r w:rsidRPr="009E330A">
        <w:rPr>
          <w:rFonts w:ascii="Times New Roman" w:hAnsi="Times New Roman"/>
          <w:color w:val="000000" w:themeColor="text1"/>
          <w:szCs w:val="28"/>
        </w:rPr>
        <w:t xml:space="preserve">- </w:t>
      </w:r>
      <w:r w:rsidR="00BB438B" w:rsidRPr="009E330A">
        <w:rPr>
          <w:rFonts w:ascii="Times New Roman" w:hAnsi="Times New Roman"/>
          <w:color w:val="000000" w:themeColor="text1"/>
          <w:szCs w:val="28"/>
        </w:rPr>
        <w:t>Dự án sản xuất thiết bị điện tử được xem xét hỗ trợ khi đáp ứng tiêu chí quy định tại Thông tư số 33/2025/TT-BKHCN ngày 15</w:t>
      </w:r>
      <w:r w:rsidRPr="009E330A">
        <w:rPr>
          <w:rFonts w:ascii="Times New Roman" w:hAnsi="Times New Roman"/>
          <w:color w:val="000000" w:themeColor="text1"/>
          <w:szCs w:val="28"/>
        </w:rPr>
        <w:t>/</w:t>
      </w:r>
      <w:r w:rsidR="00BB438B" w:rsidRPr="009E330A">
        <w:rPr>
          <w:rFonts w:ascii="Times New Roman" w:hAnsi="Times New Roman"/>
          <w:color w:val="000000" w:themeColor="text1"/>
          <w:szCs w:val="28"/>
        </w:rPr>
        <w:t>11</w:t>
      </w:r>
      <w:r w:rsidRPr="009E330A">
        <w:rPr>
          <w:rFonts w:ascii="Times New Roman" w:hAnsi="Times New Roman"/>
          <w:color w:val="000000" w:themeColor="text1"/>
          <w:szCs w:val="28"/>
        </w:rPr>
        <w:t>/</w:t>
      </w:r>
      <w:r w:rsidR="00BB438B" w:rsidRPr="009E330A">
        <w:rPr>
          <w:rFonts w:ascii="Times New Roman" w:hAnsi="Times New Roman"/>
          <w:color w:val="000000" w:themeColor="text1"/>
          <w:szCs w:val="28"/>
        </w:rPr>
        <w:t>2025 của Bộ Khoa học và Công nghệ về tiêu chí doanh nghiệp thực hiện dự án sản xuất thiết bị điện tử được hưởng ưu đãi</w:t>
      </w:r>
      <w:r w:rsidR="006858DB" w:rsidRPr="009E330A">
        <w:rPr>
          <w:rFonts w:ascii="Times New Roman" w:hAnsi="Times New Roman"/>
          <w:color w:val="000000" w:themeColor="text1"/>
          <w:szCs w:val="28"/>
        </w:rPr>
        <w:t>.</w:t>
      </w:r>
    </w:p>
    <w:p w14:paraId="1DBB5815" w14:textId="3EEA8499" w:rsidR="00FB14F0" w:rsidRPr="009E330A" w:rsidRDefault="00767EC3"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Nội dung hỗ trợ bao gồm sản xuất mẫu thử, mua công nghệ và đổi mới công nghệ với mức hỗ trợ, tỷ lệ và trần kinh phí cụ thể; đồng thời quy định chặt chẽ về trình tự, thủ tục xét duyệt, thẩm định, quyết định hỗ trợ. Việc ban hành Nghị quyết nhằm tạo cơ sở pháp lý để khuyến khích doanh nghiệp đầu tư, đổi mới công nghệ, </w:t>
      </w:r>
      <w:r w:rsidRPr="009E330A">
        <w:rPr>
          <w:rFonts w:ascii="Times New Roman" w:hAnsi="Times New Roman"/>
          <w:szCs w:val="28"/>
        </w:rPr>
        <w:lastRenderedPageBreak/>
        <w:t xml:space="preserve">nâng cao năng lực cạnh tranh, đóng góp tích cực vào phát triển kinh tế - xã hội của tỉnh </w:t>
      </w:r>
      <w:r w:rsidR="000E5559" w:rsidRPr="009E330A">
        <w:rPr>
          <w:rFonts w:ascii="Times New Roman" w:hAnsi="Times New Roman"/>
          <w:szCs w:val="28"/>
        </w:rPr>
        <w:t xml:space="preserve">Khánh Hòa </w:t>
      </w:r>
      <w:r w:rsidRPr="009E330A">
        <w:rPr>
          <w:rFonts w:ascii="Times New Roman" w:hAnsi="Times New Roman"/>
          <w:szCs w:val="28"/>
        </w:rPr>
        <w:t>trong giai đoạn mới</w:t>
      </w:r>
      <w:r w:rsidR="00AE3417" w:rsidRPr="009E330A">
        <w:rPr>
          <w:rFonts w:ascii="Times New Roman" w:hAnsi="Times New Roman"/>
          <w:color w:val="000000" w:themeColor="text1"/>
          <w:szCs w:val="28"/>
        </w:rPr>
        <w:t>.</w:t>
      </w:r>
    </w:p>
    <w:p w14:paraId="372ED261" w14:textId="77777777" w:rsidR="002D6438" w:rsidRPr="009E330A" w:rsidRDefault="002D6438" w:rsidP="00324AE8">
      <w:pPr>
        <w:widowControl w:val="0"/>
        <w:spacing w:before="120" w:after="120"/>
        <w:ind w:firstLine="567"/>
        <w:jc w:val="both"/>
        <w:rPr>
          <w:rFonts w:ascii="Times New Roman" w:hAnsi="Times New Roman"/>
          <w:b/>
          <w:szCs w:val="28"/>
        </w:rPr>
      </w:pPr>
      <w:r w:rsidRPr="009E330A">
        <w:rPr>
          <w:rFonts w:ascii="Times New Roman" w:hAnsi="Times New Roman"/>
          <w:b/>
          <w:szCs w:val="28"/>
        </w:rPr>
        <w:t>V. DỰ KIẾN NGUỒN LỰC, ĐIỀU KIỆN BẢO ĐẢM CHO VIỆC THI HÀNH VĂN BẢN VÀ THỜI GIAN TRÌNH THÔNG QUA</w:t>
      </w:r>
    </w:p>
    <w:p w14:paraId="1A49A849" w14:textId="77777777"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1. Dự kiến nguồn lực:</w:t>
      </w:r>
    </w:p>
    <w:p w14:paraId="2753B382" w14:textId="08352575" w:rsidR="00261F15"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Nguồn lực thực hiện Nghị quyết được bố trí từ ngân sách tỉnh trong dự toán chi sự nghiệp khoa học và công nghệ, chi đầu tư phát triển hằng năm và các nguồn vốn hợp pháp khác theo quy định</w:t>
      </w:r>
      <w:r w:rsidR="00E42E6A" w:rsidRPr="009E330A">
        <w:rPr>
          <w:rFonts w:ascii="Times New Roman" w:hAnsi="Times New Roman"/>
          <w:szCs w:val="28"/>
        </w:rPr>
        <w:t>:</w:t>
      </w:r>
      <w:r w:rsidR="00261F15" w:rsidRPr="009E330A">
        <w:rPr>
          <w:rFonts w:ascii="Times New Roman" w:hAnsi="Times New Roman"/>
          <w:szCs w:val="28"/>
        </w:rPr>
        <w:t xml:space="preserve"> tại Điều 11 của Luật Công nghiệp công nghệ số</w:t>
      </w:r>
      <w:r w:rsidR="00E42E6A" w:rsidRPr="009E330A">
        <w:rPr>
          <w:rFonts w:ascii="Times New Roman" w:hAnsi="Times New Roman"/>
          <w:szCs w:val="28"/>
        </w:rPr>
        <w:t xml:space="preserve"> </w:t>
      </w:r>
      <w:r w:rsidR="00261F15" w:rsidRPr="009E330A">
        <w:rPr>
          <w:rFonts w:ascii="Times New Roman" w:hAnsi="Times New Roman"/>
          <w:szCs w:val="28"/>
        </w:rPr>
        <w:t xml:space="preserve">và Điều 5, Điều 6 Nghị định số 265/2025/NĐ-CP ngày 14/10/2025 của Chính phủ </w:t>
      </w:r>
      <w:r w:rsidR="00261F15" w:rsidRPr="009E330A">
        <w:rPr>
          <w:rFonts w:ascii="Times New Roman" w:hAnsi="Times New Roman"/>
          <w:i/>
          <w:iCs/>
          <w:szCs w:val="28"/>
        </w:rPr>
        <w:t>quy định chi tiết và hướng dẫn thi hành một số điều của Luật Khoa học, Công nghệ và Đổi mới sáng tạo về tài chính và đầu tư trong khoa học, công nghệ và đổi mới sáng tạo</w:t>
      </w:r>
      <w:r w:rsidR="00261F15" w:rsidRPr="009E330A">
        <w:rPr>
          <w:rFonts w:ascii="Times New Roman" w:hAnsi="Times New Roman"/>
          <w:szCs w:val="28"/>
        </w:rPr>
        <w:t>.</w:t>
      </w:r>
    </w:p>
    <w:p w14:paraId="16C9B238" w14:textId="529F6712" w:rsidR="00FB14F0" w:rsidRPr="009E330A" w:rsidRDefault="00261F15"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T</w:t>
      </w:r>
      <w:r w:rsidR="00FB14F0" w:rsidRPr="009E330A">
        <w:rPr>
          <w:rFonts w:ascii="Times New Roman" w:hAnsi="Times New Roman"/>
          <w:szCs w:val="28"/>
        </w:rPr>
        <w:t>rên cơ sở khả năng cân đối ngân sách</w:t>
      </w:r>
      <w:r w:rsidR="00FB4C66" w:rsidRPr="009E330A">
        <w:rPr>
          <w:rFonts w:ascii="Times New Roman" w:hAnsi="Times New Roman"/>
          <w:szCs w:val="28"/>
        </w:rPr>
        <w:t xml:space="preserve"> của tỉnh</w:t>
      </w:r>
      <w:r w:rsidR="00FB14F0" w:rsidRPr="009E330A">
        <w:rPr>
          <w:rFonts w:ascii="Times New Roman" w:hAnsi="Times New Roman"/>
          <w:szCs w:val="28"/>
        </w:rPr>
        <w:t xml:space="preserve"> </w:t>
      </w:r>
      <w:r w:rsidR="00FB4C66" w:rsidRPr="009E330A">
        <w:rPr>
          <w:rFonts w:ascii="Times New Roman" w:hAnsi="Times New Roman"/>
          <w:szCs w:val="28"/>
        </w:rPr>
        <w:t>theo quy định pháp luật về đầu tư công, pháp luật về ngân sách nhà nước</w:t>
      </w:r>
      <w:r w:rsidR="00FB14F0" w:rsidRPr="009E330A">
        <w:rPr>
          <w:rFonts w:ascii="Times New Roman" w:hAnsi="Times New Roman"/>
          <w:szCs w:val="28"/>
        </w:rPr>
        <w:t xml:space="preserve">, ưu tiên cho các dự án </w:t>
      </w:r>
      <w:r w:rsidR="00980797" w:rsidRPr="009E330A">
        <w:rPr>
          <w:rFonts w:ascii="Times New Roman" w:hAnsi="Times New Roman"/>
          <w:szCs w:val="28"/>
        </w:rPr>
        <w:t xml:space="preserve">sản xuất sản phẩm phụ trợ trực tiếp trong công nghiệp bán dẫn và các dự án sản xuất thiết bị điện tử </w:t>
      </w:r>
      <w:r w:rsidR="00FB14F0" w:rsidRPr="009E330A">
        <w:rPr>
          <w:rFonts w:ascii="Times New Roman" w:hAnsi="Times New Roman"/>
          <w:szCs w:val="28"/>
        </w:rPr>
        <w:t>đáp ứng tiêu chí, điều kiện hỗ trợ, bảo đảm sử dụng kinh phí tiết kiệm, hiệu quả</w:t>
      </w:r>
      <w:r w:rsidR="00FB4C66" w:rsidRPr="009E330A">
        <w:rPr>
          <w:rFonts w:ascii="Times New Roman" w:hAnsi="Times New Roman"/>
          <w:szCs w:val="28"/>
        </w:rPr>
        <w:t xml:space="preserve"> và</w:t>
      </w:r>
      <w:r w:rsidR="00FB14F0" w:rsidRPr="009E330A">
        <w:rPr>
          <w:rFonts w:ascii="Times New Roman" w:hAnsi="Times New Roman"/>
          <w:szCs w:val="28"/>
        </w:rPr>
        <w:t xml:space="preserve"> đúng mục đích</w:t>
      </w:r>
      <w:r w:rsidR="00FB4C66" w:rsidRPr="009E330A">
        <w:rPr>
          <w:rFonts w:ascii="Times New Roman" w:hAnsi="Times New Roman"/>
          <w:szCs w:val="28"/>
        </w:rPr>
        <w:t>.</w:t>
      </w:r>
    </w:p>
    <w:p w14:paraId="52C6BC93" w14:textId="77777777"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2. Điều kiện đảm bảo cho việc thi hành Nghị quyết: </w:t>
      </w:r>
    </w:p>
    <w:p w14:paraId="2D3D3004" w14:textId="77777777"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Để thực hiện hiệu quả Nghị quyết, cần bảo đảm các điều kiện về thể chế, nguồn lực và tổ chức thực hiện. Sở Khoa học và Công nghệ chủ trì thẩm định, phối hợp với Sở Tài chính, đề xuất mức hỗ trợ, Ủy ban nhân dân tỉnh quyết định phê duyệt hỗ trợ theo thẩm quyền. Thường trực HĐND, các Ban HĐND và cơ quan liên quan giám sát quá trình thực hiện, bảo đảm công khai, minh bạch và tuân thủ pháp luật.</w:t>
      </w:r>
    </w:p>
    <w:p w14:paraId="63005F06" w14:textId="218B0FE3" w:rsidR="005D2EAF" w:rsidRPr="009E330A" w:rsidRDefault="005D2EAF" w:rsidP="00324AE8">
      <w:pPr>
        <w:widowControl w:val="0"/>
        <w:spacing w:before="120" w:after="120"/>
        <w:ind w:firstLine="567"/>
        <w:jc w:val="both"/>
        <w:rPr>
          <w:rFonts w:ascii="Times New Roman" w:hAnsi="Times New Roman"/>
          <w:color w:val="000000" w:themeColor="text1"/>
          <w:szCs w:val="28"/>
        </w:rPr>
      </w:pPr>
      <w:r w:rsidRPr="009E330A">
        <w:rPr>
          <w:rFonts w:ascii="Times New Roman" w:hAnsi="Times New Roman"/>
          <w:color w:val="000000" w:themeColor="text1"/>
          <w:szCs w:val="28"/>
        </w:rPr>
        <w:t xml:space="preserve">Đối với những khoản chi cho hoạt động của Hội đồng thẩm định hồ sơ được áp dụng theo chế độ </w:t>
      </w:r>
      <w:r w:rsidR="00324AE8">
        <w:rPr>
          <w:rFonts w:ascii="Times New Roman" w:hAnsi="Times New Roman"/>
          <w:color w:val="000000" w:themeColor="text1"/>
          <w:szCs w:val="28"/>
        </w:rPr>
        <w:t>c</w:t>
      </w:r>
      <w:bookmarkStart w:id="3" w:name="_GoBack"/>
      <w:bookmarkEnd w:id="3"/>
      <w:r w:rsidRPr="009E330A">
        <w:rPr>
          <w:rFonts w:ascii="Times New Roman" w:hAnsi="Times New Roman"/>
          <w:color w:val="000000" w:themeColor="text1"/>
          <w:szCs w:val="28"/>
        </w:rPr>
        <w:t>hi Hội đồng tư vấn đánh giá khả năng ứng dụng kết quả nhiệm vụ khoa học, công nghệ và đổi mới sáng tạo tại các văn bản quy phạm pháp luật hiện hành</w:t>
      </w:r>
      <w:r w:rsidR="0090046F" w:rsidRPr="009E330A">
        <w:rPr>
          <w:rFonts w:ascii="Times New Roman" w:hAnsi="Times New Roman"/>
          <w:color w:val="000000" w:themeColor="text1"/>
          <w:szCs w:val="28"/>
        </w:rPr>
        <w:t>.</w:t>
      </w:r>
    </w:p>
    <w:p w14:paraId="6CB32681" w14:textId="77777777" w:rsidR="00FB14F0" w:rsidRPr="009E330A" w:rsidRDefault="00FB14F0"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3. Thời gian dự kiến trình thông qua: Dự kiến trình Hội đồng nhân dân tỉnh khóa … tại kỳ họp thứ … năm 2026.</w:t>
      </w:r>
    </w:p>
    <w:p w14:paraId="2FD92551" w14:textId="3DDB3073" w:rsidR="004B1CA1" w:rsidRPr="009E330A" w:rsidRDefault="009A3557" w:rsidP="00324AE8">
      <w:pPr>
        <w:widowControl w:val="0"/>
        <w:spacing w:before="120" w:after="120"/>
        <w:ind w:firstLine="567"/>
        <w:jc w:val="both"/>
        <w:rPr>
          <w:rFonts w:ascii="Times New Roman" w:hAnsi="Times New Roman"/>
          <w:szCs w:val="28"/>
        </w:rPr>
      </w:pPr>
      <w:r w:rsidRPr="009E330A">
        <w:rPr>
          <w:rFonts w:ascii="Times New Roman" w:hAnsi="Times New Roman"/>
          <w:szCs w:val="28"/>
        </w:rPr>
        <w:t xml:space="preserve">Trên đây là Tờ trình </w:t>
      </w:r>
      <w:r w:rsidR="0034419E" w:rsidRPr="009E330A">
        <w:rPr>
          <w:rFonts w:ascii="Times New Roman" w:hAnsi="Times New Roman"/>
          <w:szCs w:val="28"/>
        </w:rPr>
        <w:t xml:space="preserve">về </w:t>
      </w:r>
      <w:r w:rsidR="002D6438" w:rsidRPr="009E330A">
        <w:rPr>
          <w:rFonts w:ascii="Times New Roman" w:hAnsi="Times New Roman"/>
          <w:szCs w:val="28"/>
        </w:rPr>
        <w:t xml:space="preserve">dự thảo </w:t>
      </w:r>
      <w:r w:rsidR="0021091A" w:rsidRPr="009E330A">
        <w:rPr>
          <w:rFonts w:ascii="Times New Roman" w:hAnsi="Times New Roman"/>
          <w:szCs w:val="28"/>
        </w:rPr>
        <w:t xml:space="preserve">Nghị quyết </w:t>
      </w:r>
      <w:r w:rsidR="00980797" w:rsidRPr="009E330A">
        <w:rPr>
          <w:rFonts w:ascii="Times New Roman" w:hAnsi="Times New Roman"/>
          <w:szCs w:val="28"/>
        </w:rPr>
        <w:t>quy định tiêu chí, điều kiện, trình tự, thủ tục, nội dung và mức hỗ trợ cho các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phương tỉnh Khánh Hòa</w:t>
      </w:r>
      <w:r w:rsidRPr="009E330A">
        <w:rPr>
          <w:rFonts w:ascii="Times New Roman" w:hAnsi="Times New Roman"/>
          <w:szCs w:val="28"/>
        </w:rPr>
        <w:t xml:space="preserve">, </w:t>
      </w:r>
      <w:r w:rsidR="00980797" w:rsidRPr="009E330A">
        <w:rPr>
          <w:rFonts w:ascii="Times New Roman" w:hAnsi="Times New Roman"/>
          <w:szCs w:val="28"/>
        </w:rPr>
        <w:t xml:space="preserve">Ủy ban nhân dân tỉnh kính trình Hội đồng nhân dân tỉnh </w:t>
      </w:r>
      <w:r w:rsidRPr="009E330A">
        <w:rPr>
          <w:rFonts w:ascii="Times New Roman" w:hAnsi="Times New Roman"/>
          <w:szCs w:val="28"/>
        </w:rPr>
        <w:t>xem xét, quyết định</w:t>
      </w:r>
      <w:r w:rsidR="004B1CA1" w:rsidRPr="009E330A">
        <w:rPr>
          <w:rFonts w:ascii="Times New Roman" w:hAnsi="Times New Roman"/>
          <w:szCs w:val="28"/>
        </w:rPr>
        <w:t>./.</w:t>
      </w:r>
    </w:p>
    <w:p w14:paraId="3D34CC30" w14:textId="6D32FDB3" w:rsidR="00696333" w:rsidRPr="00DE3A3A" w:rsidRDefault="00242A27" w:rsidP="00324AE8">
      <w:pPr>
        <w:widowControl w:val="0"/>
        <w:spacing w:before="120" w:after="120"/>
        <w:ind w:firstLine="567"/>
        <w:jc w:val="both"/>
        <w:rPr>
          <w:rFonts w:ascii="Times New Roman" w:hAnsi="Times New Roman"/>
          <w:i/>
          <w:szCs w:val="28"/>
        </w:rPr>
      </w:pPr>
      <w:r w:rsidRPr="009E330A">
        <w:rPr>
          <w:rFonts w:ascii="Times New Roman" w:hAnsi="Times New Roman"/>
          <w:i/>
          <w:szCs w:val="28"/>
        </w:rPr>
        <w:t>(</w:t>
      </w:r>
      <w:r w:rsidR="00980797" w:rsidRPr="009E330A">
        <w:rPr>
          <w:rFonts w:ascii="Times New Roman" w:hAnsi="Times New Roman"/>
          <w:i/>
          <w:szCs w:val="28"/>
        </w:rPr>
        <w:t>G</w:t>
      </w:r>
      <w:r w:rsidR="002D6438" w:rsidRPr="009E330A">
        <w:rPr>
          <w:rFonts w:ascii="Times New Roman" w:hAnsi="Times New Roman"/>
          <w:i/>
          <w:szCs w:val="28"/>
        </w:rPr>
        <w:t xml:space="preserve">ửi </w:t>
      </w:r>
      <w:r w:rsidR="004B1CA1" w:rsidRPr="009E330A">
        <w:rPr>
          <w:rFonts w:ascii="Times New Roman" w:hAnsi="Times New Roman"/>
          <w:i/>
          <w:szCs w:val="28"/>
        </w:rPr>
        <w:t>kèm</w:t>
      </w:r>
      <w:r w:rsidR="002D6438" w:rsidRPr="009E330A">
        <w:rPr>
          <w:rFonts w:ascii="Times New Roman" w:hAnsi="Times New Roman"/>
          <w:i/>
          <w:szCs w:val="28"/>
        </w:rPr>
        <w:t xml:space="preserve"> theo</w:t>
      </w:r>
      <w:r w:rsidR="004B1CA1" w:rsidRPr="009E330A">
        <w:rPr>
          <w:rFonts w:ascii="Times New Roman" w:hAnsi="Times New Roman"/>
          <w:i/>
          <w:szCs w:val="28"/>
        </w:rPr>
        <w:t>:</w:t>
      </w:r>
      <w:r w:rsidR="00980797" w:rsidRPr="009E330A">
        <w:rPr>
          <w:rFonts w:ascii="Times New Roman" w:hAnsi="Times New Roman"/>
          <w:i/>
          <w:szCs w:val="28"/>
        </w:rPr>
        <w:t xml:space="preserve"> (</w:t>
      </w:r>
      <w:r w:rsidR="0021091A" w:rsidRPr="009E330A">
        <w:rPr>
          <w:rFonts w:ascii="Times New Roman" w:hAnsi="Times New Roman"/>
          <w:i/>
          <w:szCs w:val="28"/>
        </w:rPr>
        <w:t>1</w:t>
      </w:r>
      <w:r w:rsidR="00980797" w:rsidRPr="009E330A">
        <w:rPr>
          <w:rFonts w:ascii="Times New Roman" w:hAnsi="Times New Roman"/>
          <w:i/>
          <w:szCs w:val="28"/>
        </w:rPr>
        <w:t>)</w:t>
      </w:r>
      <w:r w:rsidR="0021091A" w:rsidRPr="009E330A">
        <w:rPr>
          <w:rFonts w:ascii="Times New Roman" w:hAnsi="Times New Roman"/>
          <w:i/>
          <w:szCs w:val="28"/>
        </w:rPr>
        <w:t xml:space="preserve"> Dự thảo Nghị quyết </w:t>
      </w:r>
      <w:r w:rsidR="00980797" w:rsidRPr="009E330A">
        <w:rPr>
          <w:rFonts w:ascii="Times New Roman" w:hAnsi="Times New Roman"/>
          <w:i/>
          <w:szCs w:val="28"/>
        </w:rPr>
        <w:t xml:space="preserve">quy định tiêu chí, điều kiện, trình tự, thủ tục, nội dung và mức hỗ trợ cho các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w:t>
      </w:r>
      <w:r w:rsidR="00980797" w:rsidRPr="009E330A">
        <w:rPr>
          <w:rFonts w:ascii="Times New Roman" w:hAnsi="Times New Roman"/>
          <w:i/>
          <w:szCs w:val="28"/>
        </w:rPr>
        <w:lastRenderedPageBreak/>
        <w:t>phương tỉnh Khánh Hòa</w:t>
      </w:r>
      <w:r w:rsidR="0021091A" w:rsidRPr="009E330A">
        <w:rPr>
          <w:rFonts w:ascii="Times New Roman" w:hAnsi="Times New Roman"/>
          <w:i/>
          <w:szCs w:val="28"/>
        </w:rPr>
        <w:t>;</w:t>
      </w:r>
      <w:r w:rsidR="00980797" w:rsidRPr="009E330A">
        <w:rPr>
          <w:rFonts w:ascii="Times New Roman" w:hAnsi="Times New Roman"/>
          <w:i/>
          <w:szCs w:val="28"/>
        </w:rPr>
        <w:t xml:space="preserve"> (</w:t>
      </w:r>
      <w:r w:rsidR="0021091A" w:rsidRPr="009E330A">
        <w:rPr>
          <w:rFonts w:ascii="Times New Roman" w:hAnsi="Times New Roman"/>
          <w:i/>
          <w:szCs w:val="28"/>
        </w:rPr>
        <w:t>2</w:t>
      </w:r>
      <w:r w:rsidR="00980797" w:rsidRPr="009E330A">
        <w:rPr>
          <w:rFonts w:ascii="Times New Roman" w:hAnsi="Times New Roman"/>
          <w:i/>
          <w:szCs w:val="28"/>
        </w:rPr>
        <w:t>)</w:t>
      </w:r>
      <w:r w:rsidR="0021091A" w:rsidRPr="009E330A">
        <w:rPr>
          <w:rFonts w:ascii="Times New Roman" w:hAnsi="Times New Roman"/>
          <w:i/>
          <w:szCs w:val="28"/>
        </w:rPr>
        <w:t xml:space="preserve"> Bản so sánh, thuyết minh nội dung dự thảo;</w:t>
      </w:r>
      <w:r w:rsidR="00980797" w:rsidRPr="009E330A">
        <w:rPr>
          <w:rFonts w:ascii="Times New Roman" w:hAnsi="Times New Roman"/>
          <w:i/>
          <w:szCs w:val="28"/>
        </w:rPr>
        <w:t xml:space="preserve"> (</w:t>
      </w:r>
      <w:r w:rsidR="0021091A" w:rsidRPr="009E330A">
        <w:rPr>
          <w:rFonts w:ascii="Times New Roman" w:hAnsi="Times New Roman"/>
          <w:i/>
          <w:szCs w:val="28"/>
        </w:rPr>
        <w:t>3</w:t>
      </w:r>
      <w:r w:rsidR="00980797" w:rsidRPr="009E330A">
        <w:rPr>
          <w:rFonts w:ascii="Times New Roman" w:hAnsi="Times New Roman"/>
          <w:i/>
          <w:szCs w:val="28"/>
        </w:rPr>
        <w:t>)</w:t>
      </w:r>
      <w:r w:rsidR="0021091A" w:rsidRPr="009E330A">
        <w:rPr>
          <w:rFonts w:ascii="Times New Roman" w:hAnsi="Times New Roman"/>
          <w:i/>
          <w:szCs w:val="28"/>
        </w:rPr>
        <w:t xml:space="preserve">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Nghị quyết;</w:t>
      </w:r>
      <w:r w:rsidR="00980797" w:rsidRPr="009E330A">
        <w:rPr>
          <w:rFonts w:ascii="Times New Roman" w:hAnsi="Times New Roman"/>
          <w:i/>
          <w:szCs w:val="28"/>
        </w:rPr>
        <w:t xml:space="preserve"> (</w:t>
      </w:r>
      <w:r w:rsidR="0021091A" w:rsidRPr="009E330A">
        <w:rPr>
          <w:rFonts w:ascii="Times New Roman" w:hAnsi="Times New Roman"/>
          <w:i/>
          <w:szCs w:val="28"/>
        </w:rPr>
        <w:t>4</w:t>
      </w:r>
      <w:r w:rsidR="00980797" w:rsidRPr="009E330A">
        <w:rPr>
          <w:rFonts w:ascii="Times New Roman" w:hAnsi="Times New Roman"/>
          <w:i/>
          <w:szCs w:val="28"/>
        </w:rPr>
        <w:t>)</w:t>
      </w:r>
      <w:r w:rsidR="0021091A" w:rsidRPr="009E330A">
        <w:rPr>
          <w:rFonts w:ascii="Times New Roman" w:hAnsi="Times New Roman"/>
          <w:i/>
          <w:szCs w:val="28"/>
        </w:rPr>
        <w:t xml:space="preserve"> Bản tổng hợp ý kiến, tiếp thu, giải trình ý kiến góp ý, phản biện xã hội đối với dự thảo Nghị quyết;</w:t>
      </w:r>
      <w:r w:rsidR="00980797" w:rsidRPr="009E330A">
        <w:rPr>
          <w:rFonts w:ascii="Times New Roman" w:hAnsi="Times New Roman"/>
          <w:szCs w:val="28"/>
        </w:rPr>
        <w:t xml:space="preserve"> </w:t>
      </w:r>
      <w:r w:rsidR="00980797" w:rsidRPr="009E330A">
        <w:rPr>
          <w:rFonts w:ascii="Times New Roman" w:hAnsi="Times New Roman"/>
          <w:i/>
          <w:iCs/>
          <w:szCs w:val="28"/>
        </w:rPr>
        <w:t>(5)</w:t>
      </w:r>
      <w:r w:rsidR="00980797" w:rsidRPr="009E330A">
        <w:rPr>
          <w:rFonts w:ascii="Times New Roman" w:hAnsi="Times New Roman"/>
          <w:szCs w:val="28"/>
        </w:rPr>
        <w:t xml:space="preserve"> </w:t>
      </w:r>
      <w:r w:rsidR="00980797" w:rsidRPr="009E330A">
        <w:rPr>
          <w:rFonts w:ascii="Times New Roman" w:hAnsi="Times New Roman"/>
          <w:i/>
          <w:szCs w:val="28"/>
        </w:rPr>
        <w:t>Báo cáo thẩm định số   /BC-STP ngày  /   /2026 của Sở Tư pháp; (6)</w:t>
      </w:r>
      <w:r w:rsidR="0021091A" w:rsidRPr="009E330A">
        <w:rPr>
          <w:rFonts w:ascii="Times New Roman" w:hAnsi="Times New Roman"/>
          <w:i/>
          <w:szCs w:val="28"/>
        </w:rPr>
        <w:t xml:space="preserve"> Bản tổng hợp, giải trình ý kiến của các thành viên UBND tỉ</w:t>
      </w:r>
      <w:r w:rsidR="00FA66C4" w:rsidRPr="009E330A">
        <w:rPr>
          <w:rFonts w:ascii="Times New Roman" w:hAnsi="Times New Roman"/>
          <w:i/>
          <w:szCs w:val="28"/>
        </w:rPr>
        <w:t>nh</w:t>
      </w:r>
      <w:r w:rsidR="002D6438" w:rsidRPr="009E330A">
        <w:rPr>
          <w:rFonts w:ascii="Times New Roman" w:hAnsi="Times New Roman"/>
          <w:i/>
          <w:szCs w:val="28"/>
        </w:rPr>
        <w:t>.)</w:t>
      </w:r>
    </w:p>
    <w:p w14:paraId="2D8A246E" w14:textId="77777777" w:rsidR="00242A27" w:rsidRPr="00DE3A3A" w:rsidRDefault="00242A27" w:rsidP="00696333">
      <w:pPr>
        <w:widowControl w:val="0"/>
        <w:spacing w:after="120"/>
        <w:ind w:firstLine="567"/>
        <w:jc w:val="both"/>
        <w:rPr>
          <w:rFonts w:ascii="Times New Roman" w:hAnsi="Times New Roman"/>
          <w:i/>
          <w:szCs w:val="28"/>
        </w:rPr>
      </w:pPr>
    </w:p>
    <w:tbl>
      <w:tblPr>
        <w:tblW w:w="9450" w:type="dxa"/>
        <w:jc w:val="center"/>
        <w:tblLook w:val="01E0" w:firstRow="1" w:lastRow="1" w:firstColumn="1" w:lastColumn="1" w:noHBand="0" w:noVBand="0"/>
      </w:tblPr>
      <w:tblGrid>
        <w:gridCol w:w="4860"/>
        <w:gridCol w:w="4590"/>
      </w:tblGrid>
      <w:tr w:rsidR="00DE3A3A" w:rsidRPr="00DE3A3A" w14:paraId="098BA082" w14:textId="77777777" w:rsidTr="003E02A2">
        <w:trPr>
          <w:jc w:val="center"/>
        </w:trPr>
        <w:tc>
          <w:tcPr>
            <w:tcW w:w="4860" w:type="dxa"/>
            <w:shd w:val="clear" w:color="auto" w:fill="auto"/>
          </w:tcPr>
          <w:p w14:paraId="27A46562" w14:textId="77777777" w:rsidR="00A44CB2" w:rsidRPr="00DE3A3A" w:rsidRDefault="00356184" w:rsidP="00356184">
            <w:pPr>
              <w:jc w:val="both"/>
              <w:rPr>
                <w:rFonts w:ascii="Times New Roman" w:hAnsi="Times New Roman"/>
                <w:sz w:val="22"/>
                <w:szCs w:val="22"/>
                <w:lang w:eastAsia="vi-VN"/>
              </w:rPr>
            </w:pPr>
            <w:r w:rsidRPr="00DE3A3A">
              <w:rPr>
                <w:rFonts w:ascii="Times New Roman" w:hAnsi="Times New Roman"/>
                <w:b/>
                <w:i/>
                <w:sz w:val="24"/>
                <w:szCs w:val="24"/>
                <w:lang w:val="vi-VN" w:eastAsia="vi-VN"/>
              </w:rPr>
              <w:t>Nơi nhận:</w:t>
            </w:r>
            <w:r w:rsidRPr="00DE3A3A">
              <w:rPr>
                <w:rFonts w:ascii="Times New Roman" w:hAnsi="Times New Roman"/>
                <w:sz w:val="22"/>
                <w:szCs w:val="22"/>
                <w:lang w:eastAsia="vi-VN"/>
              </w:rPr>
              <w:t xml:space="preserve"> </w:t>
            </w:r>
          </w:p>
          <w:p w14:paraId="68D216C6" w14:textId="77777777" w:rsidR="00356184" w:rsidRPr="00DE3A3A" w:rsidRDefault="00356184" w:rsidP="00356184">
            <w:pPr>
              <w:jc w:val="both"/>
              <w:rPr>
                <w:rFonts w:ascii="Times New Roman" w:hAnsi="Times New Roman"/>
                <w:sz w:val="22"/>
                <w:szCs w:val="22"/>
                <w:lang w:eastAsia="vi-VN"/>
              </w:rPr>
            </w:pPr>
            <w:r w:rsidRPr="00DE3A3A">
              <w:rPr>
                <w:rFonts w:ascii="Times New Roman" w:hAnsi="Times New Roman"/>
                <w:sz w:val="22"/>
                <w:szCs w:val="22"/>
                <w:lang w:eastAsia="vi-VN"/>
              </w:rPr>
              <w:t>- Như trên</w:t>
            </w:r>
            <w:r w:rsidR="00A44CB2" w:rsidRPr="00DE3A3A">
              <w:rPr>
                <w:rFonts w:ascii="Times New Roman" w:hAnsi="Times New Roman"/>
                <w:sz w:val="22"/>
                <w:szCs w:val="22"/>
                <w:lang w:eastAsia="vi-VN"/>
              </w:rPr>
              <w:t xml:space="preserve"> (VBĐT)</w:t>
            </w:r>
            <w:r w:rsidRPr="00DE3A3A">
              <w:rPr>
                <w:rFonts w:ascii="Times New Roman" w:hAnsi="Times New Roman"/>
                <w:sz w:val="22"/>
                <w:szCs w:val="22"/>
                <w:lang w:eastAsia="vi-VN"/>
              </w:rPr>
              <w:t>;</w:t>
            </w:r>
          </w:p>
          <w:p w14:paraId="5EC09048" w14:textId="77777777" w:rsidR="00A23F25" w:rsidRPr="00DE3A3A" w:rsidRDefault="00A23F25" w:rsidP="00356184">
            <w:pPr>
              <w:jc w:val="both"/>
              <w:rPr>
                <w:rFonts w:ascii="Times New Roman" w:hAnsi="Times New Roman"/>
                <w:sz w:val="22"/>
                <w:szCs w:val="22"/>
                <w:lang w:eastAsia="vi-VN"/>
              </w:rPr>
            </w:pPr>
            <w:r w:rsidRPr="00DE3A3A">
              <w:rPr>
                <w:rFonts w:ascii="Times New Roman" w:hAnsi="Times New Roman"/>
                <w:sz w:val="22"/>
                <w:szCs w:val="22"/>
                <w:lang w:eastAsia="vi-VN"/>
              </w:rPr>
              <w:t>- Thường trực tỉnh ủy (VBĐT);</w:t>
            </w:r>
          </w:p>
          <w:p w14:paraId="1C6BF8A5" w14:textId="77777777" w:rsidR="00A23F25" w:rsidRPr="00DE3A3A" w:rsidRDefault="00A23F25" w:rsidP="00356184">
            <w:pPr>
              <w:jc w:val="both"/>
              <w:rPr>
                <w:rFonts w:ascii="Times New Roman" w:hAnsi="Times New Roman"/>
                <w:sz w:val="22"/>
                <w:szCs w:val="22"/>
                <w:lang w:eastAsia="vi-VN"/>
              </w:rPr>
            </w:pPr>
            <w:r w:rsidRPr="00DE3A3A">
              <w:rPr>
                <w:rFonts w:ascii="Times New Roman" w:hAnsi="Times New Roman"/>
                <w:sz w:val="22"/>
                <w:szCs w:val="22"/>
                <w:lang w:eastAsia="vi-VN"/>
              </w:rPr>
              <w:t>- Chủ tịch UBND tỉnh (VBĐT);</w:t>
            </w:r>
          </w:p>
          <w:p w14:paraId="752E874A" w14:textId="77777777" w:rsidR="00A23F25" w:rsidRDefault="00A23F25" w:rsidP="00356184">
            <w:pPr>
              <w:jc w:val="both"/>
              <w:rPr>
                <w:rFonts w:ascii="Times New Roman" w:hAnsi="Times New Roman"/>
                <w:sz w:val="22"/>
                <w:szCs w:val="22"/>
                <w:lang w:eastAsia="vi-VN"/>
              </w:rPr>
            </w:pPr>
            <w:r w:rsidRPr="00DE3A3A">
              <w:rPr>
                <w:rFonts w:ascii="Times New Roman" w:hAnsi="Times New Roman"/>
                <w:sz w:val="22"/>
                <w:szCs w:val="22"/>
                <w:lang w:eastAsia="vi-VN"/>
              </w:rPr>
              <w:t>- Các Phó Chủ tịch UBND tỉnh (VBĐT);</w:t>
            </w:r>
          </w:p>
          <w:p w14:paraId="7145EBAA" w14:textId="1BEA697A" w:rsidR="00980797" w:rsidRDefault="00980797" w:rsidP="00980797">
            <w:pPr>
              <w:jc w:val="both"/>
              <w:rPr>
                <w:rFonts w:ascii="Times New Roman" w:hAnsi="Times New Roman"/>
                <w:sz w:val="22"/>
                <w:szCs w:val="22"/>
                <w:lang w:eastAsia="vi-VN"/>
              </w:rPr>
            </w:pPr>
            <w:r w:rsidRPr="00980797">
              <w:rPr>
                <w:rFonts w:ascii="Times New Roman" w:hAnsi="Times New Roman"/>
                <w:sz w:val="22"/>
                <w:szCs w:val="22"/>
                <w:lang w:eastAsia="vi-VN"/>
              </w:rPr>
              <w:t>- Các Sở: KH&amp;CN, Tài chính, T</w:t>
            </w:r>
            <w:r w:rsidRPr="00980797">
              <w:rPr>
                <w:rFonts w:ascii="Times New Roman" w:hAnsi="Times New Roman" w:hint="eastAsia"/>
                <w:sz w:val="22"/>
                <w:szCs w:val="22"/>
                <w:lang w:eastAsia="vi-VN"/>
              </w:rPr>
              <w:t>ư</w:t>
            </w:r>
            <w:r w:rsidRPr="00980797">
              <w:rPr>
                <w:rFonts w:ascii="Times New Roman" w:hAnsi="Times New Roman"/>
                <w:sz w:val="22"/>
                <w:szCs w:val="22"/>
                <w:lang w:eastAsia="vi-VN"/>
              </w:rPr>
              <w:t xml:space="preserve"> pháp</w:t>
            </w:r>
            <w:r w:rsidR="00531F06">
              <w:rPr>
                <w:rFonts w:ascii="Times New Roman" w:hAnsi="Times New Roman"/>
                <w:sz w:val="22"/>
                <w:szCs w:val="22"/>
                <w:lang w:eastAsia="vi-VN"/>
              </w:rPr>
              <w:t xml:space="preserve"> </w:t>
            </w:r>
            <w:r w:rsidR="00531F06" w:rsidRPr="00DE3A3A">
              <w:rPr>
                <w:rFonts w:ascii="Times New Roman" w:hAnsi="Times New Roman"/>
                <w:sz w:val="22"/>
                <w:szCs w:val="22"/>
                <w:lang w:eastAsia="vi-VN"/>
              </w:rPr>
              <w:t>(VBĐT);</w:t>
            </w:r>
          </w:p>
          <w:p w14:paraId="14A810A9" w14:textId="6B3B9F69" w:rsidR="00AA761E" w:rsidRPr="00980797" w:rsidRDefault="00AA761E" w:rsidP="00980797">
            <w:pPr>
              <w:jc w:val="both"/>
              <w:rPr>
                <w:rFonts w:ascii="Times New Roman" w:hAnsi="Times New Roman"/>
                <w:sz w:val="22"/>
                <w:szCs w:val="22"/>
                <w:lang w:eastAsia="vi-VN"/>
              </w:rPr>
            </w:pPr>
            <w:r>
              <w:rPr>
                <w:rFonts w:ascii="Times New Roman" w:hAnsi="Times New Roman"/>
                <w:sz w:val="22"/>
                <w:szCs w:val="22"/>
                <w:lang w:eastAsia="vi-VN"/>
              </w:rPr>
              <w:t xml:space="preserve">- </w:t>
            </w:r>
            <w:r w:rsidR="00A8116B">
              <w:rPr>
                <w:rFonts w:ascii="Times New Roman" w:hAnsi="Times New Roman"/>
                <w:sz w:val="22"/>
                <w:szCs w:val="22"/>
                <w:lang w:eastAsia="vi-VN"/>
              </w:rPr>
              <w:t xml:space="preserve">Sở Công thương, </w:t>
            </w:r>
            <w:r>
              <w:rPr>
                <w:rFonts w:ascii="Times New Roman" w:hAnsi="Times New Roman"/>
                <w:sz w:val="22"/>
                <w:szCs w:val="22"/>
                <w:lang w:eastAsia="vi-VN"/>
              </w:rPr>
              <w:t>Trung tâm Xúc tiến đầu tư, TM&amp;DL</w:t>
            </w:r>
            <w:r w:rsidR="00531F06">
              <w:rPr>
                <w:rFonts w:ascii="Times New Roman" w:hAnsi="Times New Roman"/>
                <w:sz w:val="22"/>
                <w:szCs w:val="22"/>
                <w:lang w:eastAsia="vi-VN"/>
              </w:rPr>
              <w:t xml:space="preserve"> </w:t>
            </w:r>
            <w:r w:rsidR="00531F06" w:rsidRPr="00DE3A3A">
              <w:rPr>
                <w:rFonts w:ascii="Times New Roman" w:hAnsi="Times New Roman"/>
                <w:sz w:val="22"/>
                <w:szCs w:val="22"/>
                <w:lang w:eastAsia="vi-VN"/>
              </w:rPr>
              <w:t>(VBĐT);</w:t>
            </w:r>
          </w:p>
          <w:p w14:paraId="27011889" w14:textId="226EB9CB" w:rsidR="00980797" w:rsidRPr="00DE3A3A" w:rsidRDefault="00980797" w:rsidP="00980797">
            <w:pPr>
              <w:jc w:val="both"/>
              <w:rPr>
                <w:rFonts w:ascii="Times New Roman" w:hAnsi="Times New Roman"/>
                <w:sz w:val="22"/>
                <w:szCs w:val="22"/>
                <w:lang w:eastAsia="vi-VN"/>
              </w:rPr>
            </w:pPr>
            <w:r w:rsidRPr="00980797">
              <w:rPr>
                <w:rFonts w:ascii="Times New Roman" w:hAnsi="Times New Roman"/>
                <w:sz w:val="22"/>
                <w:szCs w:val="22"/>
                <w:lang w:eastAsia="vi-VN"/>
              </w:rPr>
              <w:t>- Phòng: KGVX, NC, KT-XH;</w:t>
            </w:r>
          </w:p>
          <w:p w14:paraId="15090850" w14:textId="3BB590E2" w:rsidR="00356184" w:rsidRPr="009E330A" w:rsidRDefault="009E330A" w:rsidP="00A23F25">
            <w:pPr>
              <w:jc w:val="both"/>
              <w:rPr>
                <w:rFonts w:ascii="Times New Roman" w:hAnsi="Times New Roman"/>
                <w:sz w:val="22"/>
                <w:szCs w:val="22"/>
                <w:lang w:eastAsia="vi-VN"/>
              </w:rPr>
            </w:pPr>
            <w:r>
              <w:rPr>
                <w:rFonts w:ascii="Times New Roman" w:hAnsi="Times New Roman"/>
                <w:sz w:val="22"/>
                <w:szCs w:val="22"/>
                <w:lang w:val="vi-VN" w:eastAsia="vi-VN"/>
              </w:rPr>
              <w:t>- Lưu: VT</w:t>
            </w:r>
            <w:r>
              <w:rPr>
                <w:rFonts w:ascii="Times New Roman" w:hAnsi="Times New Roman"/>
                <w:sz w:val="22"/>
                <w:szCs w:val="22"/>
                <w:lang w:eastAsia="vi-VN"/>
              </w:rPr>
              <w:t>,...</w:t>
            </w:r>
          </w:p>
        </w:tc>
        <w:tc>
          <w:tcPr>
            <w:tcW w:w="4590" w:type="dxa"/>
            <w:shd w:val="clear" w:color="auto" w:fill="auto"/>
          </w:tcPr>
          <w:p w14:paraId="1690A43B" w14:textId="77777777" w:rsidR="00A23F25" w:rsidRPr="00DE3A3A" w:rsidRDefault="00A23F25" w:rsidP="00356184">
            <w:pPr>
              <w:jc w:val="center"/>
              <w:rPr>
                <w:rFonts w:ascii="Times New Roman" w:hAnsi="Times New Roman"/>
                <w:b/>
                <w:szCs w:val="28"/>
                <w:lang w:eastAsia="vi-VN"/>
              </w:rPr>
            </w:pPr>
            <w:r w:rsidRPr="00DE3A3A">
              <w:rPr>
                <w:rFonts w:ascii="Times New Roman" w:hAnsi="Times New Roman"/>
                <w:b/>
                <w:szCs w:val="28"/>
                <w:lang w:eastAsia="vi-VN"/>
              </w:rPr>
              <w:t>TM. ỦY BAN NHÂN DÂN</w:t>
            </w:r>
          </w:p>
          <w:p w14:paraId="45F923A1" w14:textId="4FC88A94" w:rsidR="00356184" w:rsidRPr="00DE3A3A" w:rsidRDefault="00A23F25" w:rsidP="00356184">
            <w:pPr>
              <w:jc w:val="center"/>
              <w:rPr>
                <w:rFonts w:ascii="Times New Roman" w:hAnsi="Times New Roman"/>
                <w:b/>
                <w:szCs w:val="28"/>
                <w:lang w:eastAsia="vi-VN"/>
              </w:rPr>
            </w:pPr>
            <w:r w:rsidRPr="00DE3A3A">
              <w:rPr>
                <w:rFonts w:ascii="Times New Roman" w:hAnsi="Times New Roman"/>
                <w:b/>
                <w:szCs w:val="28"/>
                <w:lang w:eastAsia="vi-VN"/>
              </w:rPr>
              <w:t>CHỦ TỊCH</w:t>
            </w:r>
          </w:p>
          <w:p w14:paraId="726AE5ED" w14:textId="77777777" w:rsidR="00356184" w:rsidRPr="00DE3A3A" w:rsidRDefault="00356184" w:rsidP="00356184">
            <w:pPr>
              <w:jc w:val="center"/>
              <w:rPr>
                <w:rFonts w:ascii="Times New Roman" w:hAnsi="Times New Roman"/>
                <w:b/>
                <w:sz w:val="26"/>
                <w:szCs w:val="26"/>
                <w:lang w:val="vi-VN" w:eastAsia="vi-VN"/>
              </w:rPr>
            </w:pPr>
          </w:p>
          <w:p w14:paraId="0A039AEE" w14:textId="77777777" w:rsidR="00356184" w:rsidRPr="00DE3A3A" w:rsidRDefault="00356184" w:rsidP="00356184">
            <w:pPr>
              <w:jc w:val="center"/>
              <w:rPr>
                <w:rFonts w:ascii="Times New Roman" w:hAnsi="Times New Roman"/>
                <w:b/>
                <w:sz w:val="26"/>
                <w:szCs w:val="26"/>
                <w:lang w:eastAsia="vi-VN"/>
              </w:rPr>
            </w:pPr>
          </w:p>
          <w:p w14:paraId="475B612C" w14:textId="77777777" w:rsidR="00356184" w:rsidRPr="00DE3A3A" w:rsidRDefault="00356184" w:rsidP="00356184">
            <w:pPr>
              <w:jc w:val="center"/>
              <w:rPr>
                <w:rFonts w:ascii="Times New Roman" w:hAnsi="Times New Roman"/>
                <w:b/>
                <w:sz w:val="26"/>
                <w:szCs w:val="26"/>
                <w:lang w:eastAsia="vi-VN"/>
              </w:rPr>
            </w:pPr>
          </w:p>
          <w:p w14:paraId="17AB9E1E" w14:textId="77777777" w:rsidR="00356184" w:rsidRPr="00DE3A3A" w:rsidRDefault="00356184" w:rsidP="00356184">
            <w:pPr>
              <w:jc w:val="center"/>
              <w:rPr>
                <w:rFonts w:ascii="Times New Roman" w:hAnsi="Times New Roman"/>
                <w:b/>
                <w:sz w:val="26"/>
                <w:szCs w:val="26"/>
                <w:lang w:val="vi-VN" w:eastAsia="vi-VN"/>
              </w:rPr>
            </w:pPr>
          </w:p>
          <w:p w14:paraId="2DDDA32A" w14:textId="77777777" w:rsidR="00356184" w:rsidRPr="00DE3A3A" w:rsidRDefault="00356184" w:rsidP="00356184">
            <w:pPr>
              <w:jc w:val="center"/>
              <w:rPr>
                <w:rFonts w:ascii="Times New Roman" w:hAnsi="Times New Roman"/>
                <w:b/>
                <w:sz w:val="26"/>
                <w:szCs w:val="26"/>
                <w:lang w:val="vi-VN" w:eastAsia="vi-VN"/>
              </w:rPr>
            </w:pPr>
          </w:p>
          <w:p w14:paraId="2AC959ED" w14:textId="4D51E5CD" w:rsidR="00356184" w:rsidRPr="00DE3A3A" w:rsidRDefault="00356184" w:rsidP="00805C3A">
            <w:pPr>
              <w:jc w:val="center"/>
              <w:rPr>
                <w:rFonts w:ascii="Times New Roman" w:hAnsi="Times New Roman"/>
                <w:b/>
                <w:szCs w:val="28"/>
                <w:lang w:eastAsia="vi-VN"/>
              </w:rPr>
            </w:pPr>
          </w:p>
        </w:tc>
      </w:tr>
    </w:tbl>
    <w:p w14:paraId="17D0FFDD" w14:textId="77777777" w:rsidR="00B408D8" w:rsidRPr="00DE3A3A" w:rsidRDefault="00B408D8" w:rsidP="00324AE8"/>
    <w:sectPr w:rsidR="00B408D8" w:rsidRPr="00DE3A3A" w:rsidSect="00324AE8">
      <w:headerReference w:type="default" r:id="rId7"/>
      <w:footerReference w:type="even" r:id="rId8"/>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49237" w14:textId="77777777" w:rsidR="00D547B1" w:rsidRDefault="00D547B1" w:rsidP="00634C67">
      <w:r>
        <w:separator/>
      </w:r>
    </w:p>
  </w:endnote>
  <w:endnote w:type="continuationSeparator" w:id="0">
    <w:p w14:paraId="4A4992B7" w14:textId="77777777" w:rsidR="00D547B1" w:rsidRDefault="00D547B1" w:rsidP="0063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04710" w14:textId="77777777" w:rsidR="00FB14F0" w:rsidRDefault="00FB14F0" w:rsidP="00FE3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33051B" w14:textId="77777777" w:rsidR="00FB14F0" w:rsidRDefault="00FB14F0" w:rsidP="00FE3BB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0012B" w14:textId="77777777" w:rsidR="00D547B1" w:rsidRDefault="00D547B1" w:rsidP="00634C67">
      <w:r>
        <w:separator/>
      </w:r>
    </w:p>
  </w:footnote>
  <w:footnote w:type="continuationSeparator" w:id="0">
    <w:p w14:paraId="59F69F4D" w14:textId="77777777" w:rsidR="00D547B1" w:rsidRDefault="00D547B1" w:rsidP="00634C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F031A" w14:textId="1843A82D" w:rsidR="00FB14F0" w:rsidRPr="009E330A" w:rsidRDefault="00FB14F0" w:rsidP="00FE3BB9">
    <w:pPr>
      <w:pStyle w:val="Header"/>
      <w:jc w:val="center"/>
      <w:rPr>
        <w:szCs w:val="28"/>
      </w:rPr>
    </w:pPr>
    <w:r w:rsidRPr="009E330A">
      <w:rPr>
        <w:rFonts w:ascii="Times New Roman" w:hAnsi="Times New Roman"/>
        <w:szCs w:val="28"/>
      </w:rPr>
      <w:fldChar w:fldCharType="begin"/>
    </w:r>
    <w:r w:rsidRPr="009E330A">
      <w:rPr>
        <w:rFonts w:ascii="Times New Roman" w:hAnsi="Times New Roman"/>
        <w:szCs w:val="28"/>
      </w:rPr>
      <w:instrText xml:space="preserve"> PAGE   \* MERGEFORMAT </w:instrText>
    </w:r>
    <w:r w:rsidRPr="009E330A">
      <w:rPr>
        <w:rFonts w:ascii="Times New Roman" w:hAnsi="Times New Roman"/>
        <w:szCs w:val="28"/>
      </w:rPr>
      <w:fldChar w:fldCharType="separate"/>
    </w:r>
    <w:r w:rsidR="00F36A75">
      <w:rPr>
        <w:rFonts w:ascii="Times New Roman" w:hAnsi="Times New Roman"/>
        <w:noProof/>
        <w:szCs w:val="28"/>
      </w:rPr>
      <w:t>7</w:t>
    </w:r>
    <w:r w:rsidRPr="009E330A">
      <w:rPr>
        <w:rFonts w:ascii="Times New Roman" w:hAnsi="Times New Roman"/>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CA"/>
    <w:rsid w:val="00023974"/>
    <w:rsid w:val="00032846"/>
    <w:rsid w:val="00055280"/>
    <w:rsid w:val="00062A64"/>
    <w:rsid w:val="0007129D"/>
    <w:rsid w:val="000912E9"/>
    <w:rsid w:val="00092F6E"/>
    <w:rsid w:val="00096D93"/>
    <w:rsid w:val="000A6A23"/>
    <w:rsid w:val="000E5559"/>
    <w:rsid w:val="000E662E"/>
    <w:rsid w:val="0011767C"/>
    <w:rsid w:val="00123738"/>
    <w:rsid w:val="00124B79"/>
    <w:rsid w:val="001316E4"/>
    <w:rsid w:val="00140FE7"/>
    <w:rsid w:val="0017776D"/>
    <w:rsid w:val="00192132"/>
    <w:rsid w:val="001A29FA"/>
    <w:rsid w:val="001C0C39"/>
    <w:rsid w:val="001C677F"/>
    <w:rsid w:val="00204CD9"/>
    <w:rsid w:val="0021091A"/>
    <w:rsid w:val="00214606"/>
    <w:rsid w:val="00225145"/>
    <w:rsid w:val="00230510"/>
    <w:rsid w:val="00231386"/>
    <w:rsid w:val="00233820"/>
    <w:rsid w:val="0023468A"/>
    <w:rsid w:val="0023487D"/>
    <w:rsid w:val="00234F8E"/>
    <w:rsid w:val="00242A27"/>
    <w:rsid w:val="0024461B"/>
    <w:rsid w:val="00247DCF"/>
    <w:rsid w:val="00254305"/>
    <w:rsid w:val="00261F15"/>
    <w:rsid w:val="0026205C"/>
    <w:rsid w:val="00277C5B"/>
    <w:rsid w:val="00284ABB"/>
    <w:rsid w:val="002955C4"/>
    <w:rsid w:val="002B328B"/>
    <w:rsid w:val="002C0252"/>
    <w:rsid w:val="002D2D13"/>
    <w:rsid w:val="002D5A16"/>
    <w:rsid w:val="002D6438"/>
    <w:rsid w:val="002F6287"/>
    <w:rsid w:val="00324AE8"/>
    <w:rsid w:val="00333D51"/>
    <w:rsid w:val="00335773"/>
    <w:rsid w:val="003369EE"/>
    <w:rsid w:val="0034419E"/>
    <w:rsid w:val="00356184"/>
    <w:rsid w:val="00362638"/>
    <w:rsid w:val="003636A5"/>
    <w:rsid w:val="0036441B"/>
    <w:rsid w:val="003C266A"/>
    <w:rsid w:val="003D7F78"/>
    <w:rsid w:val="003E02A2"/>
    <w:rsid w:val="003E5C65"/>
    <w:rsid w:val="00405D46"/>
    <w:rsid w:val="00415351"/>
    <w:rsid w:val="004201A2"/>
    <w:rsid w:val="00421F56"/>
    <w:rsid w:val="0042244B"/>
    <w:rsid w:val="004317F9"/>
    <w:rsid w:val="00431C22"/>
    <w:rsid w:val="00435E3E"/>
    <w:rsid w:val="00447FC4"/>
    <w:rsid w:val="004519DB"/>
    <w:rsid w:val="004934E9"/>
    <w:rsid w:val="004B1CA1"/>
    <w:rsid w:val="004C4E78"/>
    <w:rsid w:val="004D349E"/>
    <w:rsid w:val="004F639A"/>
    <w:rsid w:val="00517581"/>
    <w:rsid w:val="00522461"/>
    <w:rsid w:val="00531F06"/>
    <w:rsid w:val="005522D7"/>
    <w:rsid w:val="005829DE"/>
    <w:rsid w:val="00582E24"/>
    <w:rsid w:val="00583CAE"/>
    <w:rsid w:val="00597474"/>
    <w:rsid w:val="005B3A8E"/>
    <w:rsid w:val="005C0303"/>
    <w:rsid w:val="005D2EAF"/>
    <w:rsid w:val="005D7491"/>
    <w:rsid w:val="005D7A5A"/>
    <w:rsid w:val="005E3351"/>
    <w:rsid w:val="00603943"/>
    <w:rsid w:val="0060640D"/>
    <w:rsid w:val="00610D5E"/>
    <w:rsid w:val="00613009"/>
    <w:rsid w:val="00614CA1"/>
    <w:rsid w:val="0063378B"/>
    <w:rsid w:val="00634C67"/>
    <w:rsid w:val="006448A6"/>
    <w:rsid w:val="006510CE"/>
    <w:rsid w:val="006614AE"/>
    <w:rsid w:val="006858DB"/>
    <w:rsid w:val="00694F51"/>
    <w:rsid w:val="00696333"/>
    <w:rsid w:val="006A06F6"/>
    <w:rsid w:val="006A4B1F"/>
    <w:rsid w:val="006C5D2C"/>
    <w:rsid w:val="006D132C"/>
    <w:rsid w:val="006D4CC5"/>
    <w:rsid w:val="006F67D7"/>
    <w:rsid w:val="00713EF8"/>
    <w:rsid w:val="007218AB"/>
    <w:rsid w:val="00745B0F"/>
    <w:rsid w:val="007561EF"/>
    <w:rsid w:val="00766595"/>
    <w:rsid w:val="00767EC3"/>
    <w:rsid w:val="00794E7A"/>
    <w:rsid w:val="007E65A2"/>
    <w:rsid w:val="00805C3A"/>
    <w:rsid w:val="00834447"/>
    <w:rsid w:val="00836324"/>
    <w:rsid w:val="00871957"/>
    <w:rsid w:val="00880636"/>
    <w:rsid w:val="008C61C8"/>
    <w:rsid w:val="008F56F0"/>
    <w:rsid w:val="008F6965"/>
    <w:rsid w:val="0090046F"/>
    <w:rsid w:val="0090308A"/>
    <w:rsid w:val="00926539"/>
    <w:rsid w:val="00950CAF"/>
    <w:rsid w:val="00962455"/>
    <w:rsid w:val="009636C3"/>
    <w:rsid w:val="00976042"/>
    <w:rsid w:val="009803CA"/>
    <w:rsid w:val="00980797"/>
    <w:rsid w:val="009852B4"/>
    <w:rsid w:val="009A3557"/>
    <w:rsid w:val="009B2BD5"/>
    <w:rsid w:val="009C62ED"/>
    <w:rsid w:val="009D499E"/>
    <w:rsid w:val="009D674A"/>
    <w:rsid w:val="009E330A"/>
    <w:rsid w:val="009F2CB3"/>
    <w:rsid w:val="00A217C7"/>
    <w:rsid w:val="00A2221D"/>
    <w:rsid w:val="00A23F25"/>
    <w:rsid w:val="00A31E7E"/>
    <w:rsid w:val="00A36D2C"/>
    <w:rsid w:val="00A41E56"/>
    <w:rsid w:val="00A44CB2"/>
    <w:rsid w:val="00A46A47"/>
    <w:rsid w:val="00A46B00"/>
    <w:rsid w:val="00A8116B"/>
    <w:rsid w:val="00A81319"/>
    <w:rsid w:val="00AA761E"/>
    <w:rsid w:val="00AB4096"/>
    <w:rsid w:val="00AE3417"/>
    <w:rsid w:val="00AE3C74"/>
    <w:rsid w:val="00B159BC"/>
    <w:rsid w:val="00B408D8"/>
    <w:rsid w:val="00B42E0B"/>
    <w:rsid w:val="00B75C9C"/>
    <w:rsid w:val="00BB2F50"/>
    <w:rsid w:val="00BB438B"/>
    <w:rsid w:val="00BD3986"/>
    <w:rsid w:val="00BE2837"/>
    <w:rsid w:val="00BE5B99"/>
    <w:rsid w:val="00C13A6A"/>
    <w:rsid w:val="00C201B1"/>
    <w:rsid w:val="00C4323F"/>
    <w:rsid w:val="00C706CB"/>
    <w:rsid w:val="00CC6F21"/>
    <w:rsid w:val="00CC785A"/>
    <w:rsid w:val="00CF420E"/>
    <w:rsid w:val="00D125D4"/>
    <w:rsid w:val="00D474CD"/>
    <w:rsid w:val="00D525F1"/>
    <w:rsid w:val="00D547B1"/>
    <w:rsid w:val="00D64759"/>
    <w:rsid w:val="00D719E1"/>
    <w:rsid w:val="00DA0573"/>
    <w:rsid w:val="00DB404A"/>
    <w:rsid w:val="00DB5B23"/>
    <w:rsid w:val="00DE0BFF"/>
    <w:rsid w:val="00DE3A3A"/>
    <w:rsid w:val="00DE61FB"/>
    <w:rsid w:val="00E27EE3"/>
    <w:rsid w:val="00E42E6A"/>
    <w:rsid w:val="00E4576A"/>
    <w:rsid w:val="00E549D8"/>
    <w:rsid w:val="00E91D65"/>
    <w:rsid w:val="00E96F35"/>
    <w:rsid w:val="00EB21CA"/>
    <w:rsid w:val="00EC3FD8"/>
    <w:rsid w:val="00ED2FB5"/>
    <w:rsid w:val="00EE5BA4"/>
    <w:rsid w:val="00EF10C7"/>
    <w:rsid w:val="00EF6BB5"/>
    <w:rsid w:val="00F046C2"/>
    <w:rsid w:val="00F10975"/>
    <w:rsid w:val="00F13412"/>
    <w:rsid w:val="00F36A75"/>
    <w:rsid w:val="00F43EB4"/>
    <w:rsid w:val="00F51398"/>
    <w:rsid w:val="00F61F69"/>
    <w:rsid w:val="00F62C44"/>
    <w:rsid w:val="00F65895"/>
    <w:rsid w:val="00F90A7E"/>
    <w:rsid w:val="00F91453"/>
    <w:rsid w:val="00F91A46"/>
    <w:rsid w:val="00F92371"/>
    <w:rsid w:val="00FA0A5B"/>
    <w:rsid w:val="00FA5BA8"/>
    <w:rsid w:val="00FA66C4"/>
    <w:rsid w:val="00FB14F0"/>
    <w:rsid w:val="00FB4C66"/>
    <w:rsid w:val="00FC5251"/>
    <w:rsid w:val="00FC71AF"/>
    <w:rsid w:val="00FD0964"/>
    <w:rsid w:val="00FE3BB9"/>
    <w:rsid w:val="00FF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199CC"/>
  <w15:chartTrackingRefBased/>
  <w15:docId w15:val="{1C9EB288-2B52-4608-9A1B-DC99469E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CA"/>
    <w:rPr>
      <w:rFonts w:ascii="VNI-Times" w:eastAsia="Times New Roman" w:hAnsi="VNI-Times"/>
      <w:sz w:val="28"/>
    </w:rPr>
  </w:style>
  <w:style w:type="paragraph" w:styleId="Heading1">
    <w:name w:val="heading 1"/>
    <w:basedOn w:val="Normal"/>
    <w:next w:val="Normal"/>
    <w:link w:val="Heading1Char"/>
    <w:qFormat/>
    <w:rsid w:val="00EB21CA"/>
    <w:pPr>
      <w:keepNext/>
      <w:jc w:val="center"/>
      <w:outlineLvl w:val="0"/>
    </w:pPr>
    <w:rPr>
      <w:b/>
      <w:snapToGrid w:val="0"/>
      <w:color w:val="000000"/>
      <w:sz w:val="20"/>
    </w:rPr>
  </w:style>
  <w:style w:type="paragraph" w:styleId="Heading3">
    <w:name w:val="heading 3"/>
    <w:basedOn w:val="Normal"/>
    <w:next w:val="Normal"/>
    <w:link w:val="Heading3Char"/>
    <w:qFormat/>
    <w:rsid w:val="00EB21C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B21CA"/>
    <w:rPr>
      <w:rFonts w:ascii="VNI-Times" w:eastAsia="Times New Roman" w:hAnsi="VNI-Times" w:cs="Times New Roman"/>
      <w:b/>
      <w:snapToGrid w:val="0"/>
      <w:color w:val="000000"/>
      <w:sz w:val="20"/>
      <w:szCs w:val="20"/>
    </w:rPr>
  </w:style>
  <w:style w:type="character" w:customStyle="1" w:styleId="Heading3Char">
    <w:name w:val="Heading 3 Char"/>
    <w:link w:val="Heading3"/>
    <w:rsid w:val="00EB21CA"/>
    <w:rPr>
      <w:rFonts w:ascii="Arial" w:eastAsia="Times New Roman" w:hAnsi="Arial" w:cs="Arial"/>
      <w:b/>
      <w:bCs/>
      <w:sz w:val="26"/>
      <w:szCs w:val="26"/>
    </w:rPr>
  </w:style>
  <w:style w:type="paragraph" w:styleId="Footer">
    <w:name w:val="footer"/>
    <w:basedOn w:val="Normal"/>
    <w:link w:val="FooterChar"/>
    <w:rsid w:val="00EB21CA"/>
    <w:pPr>
      <w:tabs>
        <w:tab w:val="center" w:pos="4320"/>
        <w:tab w:val="right" w:pos="8640"/>
      </w:tabs>
    </w:pPr>
  </w:style>
  <w:style w:type="character" w:customStyle="1" w:styleId="FooterChar">
    <w:name w:val="Footer Char"/>
    <w:link w:val="Footer"/>
    <w:rsid w:val="00EB21CA"/>
    <w:rPr>
      <w:rFonts w:ascii="VNI-Times" w:eastAsia="Times New Roman" w:hAnsi="VNI-Times" w:cs="Times New Roman"/>
      <w:sz w:val="28"/>
      <w:szCs w:val="20"/>
    </w:rPr>
  </w:style>
  <w:style w:type="character" w:styleId="PageNumber">
    <w:name w:val="page number"/>
    <w:rsid w:val="00EB21CA"/>
  </w:style>
  <w:style w:type="paragraph" w:styleId="Header">
    <w:name w:val="header"/>
    <w:basedOn w:val="Normal"/>
    <w:link w:val="HeaderChar"/>
    <w:uiPriority w:val="99"/>
    <w:rsid w:val="00EB21CA"/>
    <w:pPr>
      <w:tabs>
        <w:tab w:val="center" w:pos="4320"/>
        <w:tab w:val="right" w:pos="8640"/>
      </w:tabs>
    </w:pPr>
  </w:style>
  <w:style w:type="character" w:customStyle="1" w:styleId="HeaderChar">
    <w:name w:val="Header Char"/>
    <w:link w:val="Header"/>
    <w:uiPriority w:val="99"/>
    <w:rsid w:val="00EB21CA"/>
    <w:rPr>
      <w:rFonts w:ascii="VNI-Times" w:eastAsia="Times New Roman" w:hAnsi="VNI-Times" w:cs="Times New Roman"/>
      <w:sz w:val="28"/>
      <w:szCs w:val="20"/>
    </w:rPr>
  </w:style>
  <w:style w:type="character" w:styleId="Hyperlink">
    <w:name w:val="Hyperlink"/>
    <w:uiPriority w:val="99"/>
    <w:rsid w:val="00EB21CA"/>
    <w:rPr>
      <w:color w:val="0000FF"/>
      <w:u w:val="single"/>
    </w:rPr>
  </w:style>
  <w:style w:type="paragraph" w:styleId="NormalWeb">
    <w:name w:val="Normal (Web)"/>
    <w:aliases w:val="Char Char Char Char Char Char Char Char Char Char Char Char Char Char Char,Char Char Char Char Char Char Char Char Char Char Char Char,Char Char Cha,Char Char Char,Char Char1,Char Char5, Char Char Char,Обычный (веб)1,Обычный (веб) Знак"/>
    <w:basedOn w:val="Normal"/>
    <w:link w:val="NormalWebChar"/>
    <w:uiPriority w:val="99"/>
    <w:qFormat/>
    <w:rsid w:val="00EB21CA"/>
    <w:pPr>
      <w:spacing w:before="100" w:beforeAutospacing="1" w:after="100" w:afterAutospacing="1"/>
    </w:pPr>
    <w:rPr>
      <w:rFonts w:ascii="Times New Roman" w:hAnsi="Times New Roman"/>
      <w:sz w:val="24"/>
      <w:szCs w:val="24"/>
    </w:rPr>
  </w:style>
  <w:style w:type="character" w:customStyle="1" w:styleId="fontstyle01">
    <w:name w:val="fontstyle01"/>
    <w:rsid w:val="00EB21CA"/>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EB21CA"/>
    <w:pPr>
      <w:ind w:left="720"/>
      <w:contextualSpacing/>
    </w:pPr>
  </w:style>
  <w:style w:type="paragraph" w:styleId="EndnoteText">
    <w:name w:val="endnote text"/>
    <w:basedOn w:val="Normal"/>
    <w:link w:val="EndnoteTextChar"/>
    <w:uiPriority w:val="99"/>
    <w:semiHidden/>
    <w:unhideWhenUsed/>
    <w:rsid w:val="00634C67"/>
    <w:rPr>
      <w:sz w:val="20"/>
    </w:rPr>
  </w:style>
  <w:style w:type="character" w:customStyle="1" w:styleId="EndnoteTextChar">
    <w:name w:val="Endnote Text Char"/>
    <w:link w:val="EndnoteText"/>
    <w:uiPriority w:val="99"/>
    <w:semiHidden/>
    <w:rsid w:val="00634C67"/>
    <w:rPr>
      <w:rFonts w:ascii="VNI-Times" w:eastAsia="Times New Roman" w:hAnsi="VNI-Times" w:cs="Times New Roman"/>
      <w:sz w:val="20"/>
      <w:szCs w:val="20"/>
    </w:rPr>
  </w:style>
  <w:style w:type="character" w:styleId="EndnoteReference">
    <w:name w:val="endnote reference"/>
    <w:uiPriority w:val="99"/>
    <w:semiHidden/>
    <w:unhideWhenUsed/>
    <w:rsid w:val="00634C67"/>
    <w:rPr>
      <w:vertAlign w:val="superscript"/>
    </w:rPr>
  </w:style>
  <w:style w:type="paragraph" w:styleId="FootnoteText">
    <w:name w:val="footnote text"/>
    <w:basedOn w:val="Normal"/>
    <w:link w:val="FootnoteTextChar"/>
    <w:uiPriority w:val="99"/>
    <w:semiHidden/>
    <w:unhideWhenUsed/>
    <w:rsid w:val="00634C67"/>
    <w:rPr>
      <w:sz w:val="20"/>
    </w:rPr>
  </w:style>
  <w:style w:type="character" w:customStyle="1" w:styleId="FootnoteTextChar">
    <w:name w:val="Footnote Text Char"/>
    <w:link w:val="FootnoteText"/>
    <w:uiPriority w:val="99"/>
    <w:semiHidden/>
    <w:rsid w:val="00634C67"/>
    <w:rPr>
      <w:rFonts w:ascii="VNI-Times" w:eastAsia="Times New Roman" w:hAnsi="VNI-Times" w:cs="Times New Roman"/>
      <w:sz w:val="20"/>
      <w:szCs w:val="20"/>
    </w:rPr>
  </w:style>
  <w:style w:type="character" w:styleId="FootnoteReference">
    <w:name w:val="footnote reference"/>
    <w:uiPriority w:val="99"/>
    <w:semiHidden/>
    <w:unhideWhenUsed/>
    <w:rsid w:val="00634C67"/>
    <w:rPr>
      <w:vertAlign w:val="superscript"/>
    </w:rPr>
  </w:style>
  <w:style w:type="character" w:customStyle="1" w:styleId="NormalWebChar">
    <w:name w:val="Normal (Web) Char"/>
    <w:aliases w:val="Char Char Char Char Char Char Char Char Char Char Char Char Char Char Char Char,Char Char Char Char Char Char Char Char Char Char Char Char Char,Char Char Cha Char,Char Char Char Char,Char Char1 Char,Char Char5 Char,Обычный (веб)1 Char"/>
    <w:link w:val="NormalWeb"/>
    <w:uiPriority w:val="99"/>
    <w:locked/>
    <w:rsid w:val="009636C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16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8F0EA-7444-469D-9A48-D8DE3AD06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7</Pages>
  <Words>2490</Words>
  <Characters>14194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User</cp:lastModifiedBy>
  <cp:revision>35</cp:revision>
  <dcterms:created xsi:type="dcterms:W3CDTF">2026-03-17T06:25:00Z</dcterms:created>
  <dcterms:modified xsi:type="dcterms:W3CDTF">2026-03-26T07:40:00Z</dcterms:modified>
</cp:coreProperties>
</file>