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96" w:type="dxa"/>
        <w:jc w:val="center"/>
        <w:tblLayout w:type="fixed"/>
        <w:tblLook w:val="0000" w:firstRow="0" w:lastRow="0" w:firstColumn="0" w:lastColumn="0" w:noHBand="0" w:noVBand="0"/>
      </w:tblPr>
      <w:tblGrid>
        <w:gridCol w:w="4621"/>
        <w:gridCol w:w="5375"/>
      </w:tblGrid>
      <w:tr w:rsidR="00EB21CA" w:rsidRPr="002B4E51" w14:paraId="7342DC7A" w14:textId="77777777" w:rsidTr="000003CF">
        <w:trPr>
          <w:trHeight w:val="719"/>
          <w:jc w:val="center"/>
        </w:trPr>
        <w:tc>
          <w:tcPr>
            <w:tcW w:w="4621" w:type="dxa"/>
          </w:tcPr>
          <w:p w14:paraId="752F77F8" w14:textId="77777777" w:rsidR="00EB21CA" w:rsidRPr="002B4E51" w:rsidRDefault="00EB21CA" w:rsidP="00FE3BB9">
            <w:pPr>
              <w:pStyle w:val="Heading1"/>
              <w:widowControl w:val="0"/>
              <w:ind w:left="-57" w:right="-57"/>
              <w:rPr>
                <w:rFonts w:ascii="Times New Roman" w:hAnsi="Times New Roman"/>
                <w:b w:val="0"/>
                <w:sz w:val="28"/>
              </w:rPr>
            </w:pPr>
            <w:r w:rsidRPr="002B4E51">
              <w:rPr>
                <w:rFonts w:ascii="Times New Roman" w:hAnsi="Times New Roman"/>
                <w:b w:val="0"/>
                <w:sz w:val="26"/>
              </w:rPr>
              <w:t>UBND TỈNH KHÁNH HÒA</w:t>
            </w:r>
          </w:p>
          <w:p w14:paraId="391A4A19" w14:textId="77777777" w:rsidR="00EB21CA" w:rsidRPr="002B4E51" w:rsidRDefault="006D132C" w:rsidP="00FE3BB9">
            <w:pPr>
              <w:widowControl w:val="0"/>
              <w:ind w:left="-57" w:right="-57"/>
              <w:jc w:val="center"/>
              <w:rPr>
                <w:rFonts w:ascii="Times New Roman" w:hAnsi="Times New Roman"/>
                <w:b/>
                <w:color w:val="000000"/>
                <w:sz w:val="26"/>
              </w:rPr>
            </w:pPr>
            <w:r w:rsidRPr="002B4E51">
              <w:rPr>
                <w:rFonts w:ascii="Times New Roman" w:hAnsi="Times New Roman"/>
                <w:noProof/>
              </w:rPr>
              <mc:AlternateContent>
                <mc:Choice Requires="wps">
                  <w:drawing>
                    <wp:anchor distT="4294967294" distB="4294967294" distL="114300" distR="114300" simplePos="0" relativeHeight="251658240" behindDoc="0" locked="0" layoutInCell="1" allowOverlap="1" wp14:anchorId="72B74744" wp14:editId="7C35F35C">
                      <wp:simplePos x="0" y="0"/>
                      <wp:positionH relativeFrom="column">
                        <wp:posOffset>624840</wp:posOffset>
                      </wp:positionH>
                      <wp:positionV relativeFrom="paragraph">
                        <wp:posOffset>207644</wp:posOffset>
                      </wp:positionV>
                      <wp:extent cx="1256665" cy="0"/>
                      <wp:effectExtent l="0" t="0" r="1968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66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AEBCB6" id="Straight Connector 2"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9.2pt,16.35pt" to="148.1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CqHQIAADYEAAAOAAAAZHJzL2Uyb0RvYy54bWysU8GO2jAQvVfqP1i+Q0gKFCLCqkqgl20X&#10;ie0HGNtJrDq2ZRsCqvrvHRuC2PZSVc3BGXtmnt+8Ga+ezp1EJ26d0KrA6XiCEVdUM6GaAn973Y4W&#10;GDlPFCNSK17gC3f4af3+3ao3Oc90qyXjFgGIcnlvCtx6b/IkcbTlHXFjbbgCZ61tRzxsbZMwS3pA&#10;72SSTSbzpNeWGaspdw5Oq6sTryN+XXPqX+racY9kgYGbj6uN6yGsyXpF8sYS0wp6o0H+gUVHhIJL&#10;71AV8QQdrfgDqhPUaqdrP6a6S3RdC8pjDVBNOvmtmn1LDI+1gDjO3GVy/w+Wfj3tLBKswBlGinTQ&#10;or23RDStR6VWCgTUFmVBp964HMJLtbOhUnpWe/Os6XeHlC5bohoe+b5eDICkISN5kxI2zsBth/6L&#10;ZhBDjl5H0c617QIkyIHOsTeXe2/42SMKh2k2m8/nM4zo4EtIPiQa6/xnrjsUjAJLoYJsJCenZ+cD&#10;EZIPIeFY6a2QMrZeKtQXeDnLZjHBaSlYcIYwZ5tDKS06kTA88YtVgecxzOqjYhGs5YRtbrYnQl5t&#10;uFyqgAelAJ2bdZ2OH8vJcrPYLKajaTbfjKaTqhp92pbT0XybfpxVH6qyrNKfgVo6zVvBGFeB3TCp&#10;6fTvJuH2Zq4zdp/VuwzJW/SoF5Ad/pF07GVo33UQDppddnboMQxnDL49pDD9j3uwH5/7+hcAAAD/&#10;/wMAUEsDBBQABgAIAAAAIQDmblKP3QAAAAgBAAAPAAAAZHJzL2Rvd25yZXYueG1sTI/BTsMwEETv&#10;SPyDtUhcKuqQoNKGOBUCcuNCAXHdxksSEa/T2G0DX88iDnCcndHM22I9uV4daAydZwOX8wQUce1t&#10;x42Bl+fqYgkqRGSLvWcy8EkB1uXpSYG59Ud+osMmNkpKOORooI1xyLUOdUsOw9wPxOK9+9FhFDk2&#10;2o54lHLX6zRJFtphx7LQ4kB3LdUfm70zEKpX2lVfs3qWvGWNp3R3//iAxpyfTbc3oCJN8S8MP/iC&#10;DqUwbf2ebVC9gdXySpIGsvQalPjpapGB2v4edFno/w+U3wAAAP//AwBQSwECLQAUAAYACAAAACEA&#10;toM4kv4AAADhAQAAEwAAAAAAAAAAAAAAAAAAAAAAW0NvbnRlbnRfVHlwZXNdLnhtbFBLAQItABQA&#10;BgAIAAAAIQA4/SH/1gAAAJQBAAALAAAAAAAAAAAAAAAAAC8BAABfcmVscy8ucmVsc1BLAQItABQA&#10;BgAIAAAAIQCjw+CqHQIAADYEAAAOAAAAAAAAAAAAAAAAAC4CAABkcnMvZTJvRG9jLnhtbFBLAQIt&#10;ABQABgAIAAAAIQDmblKP3QAAAAgBAAAPAAAAAAAAAAAAAAAAAHcEAABkcnMvZG93bnJldi54bWxQ&#10;SwUGAAAAAAQABADzAAAAgQUAAAAA&#10;"/>
                  </w:pict>
                </mc:Fallback>
              </mc:AlternateContent>
            </w:r>
            <w:r w:rsidR="00EB21CA" w:rsidRPr="002B4E51">
              <w:rPr>
                <w:rFonts w:ascii="Times New Roman" w:hAnsi="Times New Roman"/>
                <w:b/>
                <w:color w:val="000000"/>
                <w:sz w:val="26"/>
              </w:rPr>
              <w:t xml:space="preserve">SỞ KHOA HỌC VÀ CÔNG NGHỆ  </w:t>
            </w:r>
          </w:p>
        </w:tc>
        <w:tc>
          <w:tcPr>
            <w:tcW w:w="5375" w:type="dxa"/>
          </w:tcPr>
          <w:p w14:paraId="4099753A" w14:textId="77777777" w:rsidR="00EB21CA" w:rsidRPr="002B4E51" w:rsidRDefault="00EB21CA" w:rsidP="00FE3BB9">
            <w:pPr>
              <w:pStyle w:val="Heading1"/>
              <w:widowControl w:val="0"/>
              <w:ind w:left="-57" w:right="-57"/>
              <w:rPr>
                <w:rFonts w:ascii="Times New Roman" w:hAnsi="Times New Roman"/>
                <w:spacing w:val="-10"/>
                <w:sz w:val="26"/>
                <w:szCs w:val="24"/>
              </w:rPr>
            </w:pPr>
            <w:r w:rsidRPr="002B4E51">
              <w:rPr>
                <w:rFonts w:ascii="Times New Roman" w:hAnsi="Times New Roman"/>
                <w:spacing w:val="-10"/>
                <w:sz w:val="26"/>
                <w:szCs w:val="24"/>
              </w:rPr>
              <w:t>CỘNG HÒA XÃ HỘI CHỦ NGHĨA VIỆT NAM</w:t>
            </w:r>
          </w:p>
          <w:p w14:paraId="5A330B3C" w14:textId="77777777" w:rsidR="00EB21CA" w:rsidRPr="002B4E51" w:rsidRDefault="00333D51" w:rsidP="00FE3BB9">
            <w:pPr>
              <w:widowControl w:val="0"/>
              <w:ind w:left="-57" w:right="-57"/>
              <w:jc w:val="center"/>
              <w:rPr>
                <w:rFonts w:ascii="Times New Roman" w:hAnsi="Times New Roman"/>
                <w:b/>
                <w:color w:val="000000"/>
              </w:rPr>
            </w:pPr>
            <w:r w:rsidRPr="002B4E51">
              <w:rPr>
                <w:rFonts w:ascii="Times New Roman" w:hAnsi="Times New Roman"/>
                <w:b/>
                <w:noProof/>
                <w:color w:val="000000"/>
              </w:rPr>
              <mc:AlternateContent>
                <mc:Choice Requires="wps">
                  <w:drawing>
                    <wp:anchor distT="0" distB="0" distL="114300" distR="114300" simplePos="0" relativeHeight="251659264" behindDoc="0" locked="0" layoutInCell="1" allowOverlap="1" wp14:anchorId="3CC613C6" wp14:editId="15F15671">
                      <wp:simplePos x="0" y="0"/>
                      <wp:positionH relativeFrom="column">
                        <wp:posOffset>528955</wp:posOffset>
                      </wp:positionH>
                      <wp:positionV relativeFrom="paragraph">
                        <wp:posOffset>223520</wp:posOffset>
                      </wp:positionV>
                      <wp:extent cx="2219325" cy="0"/>
                      <wp:effectExtent l="0" t="0" r="28575" b="19050"/>
                      <wp:wrapNone/>
                      <wp:docPr id="3" name="Straight Connector 3"/>
                      <wp:cNvGraphicFramePr/>
                      <a:graphic xmlns:a="http://schemas.openxmlformats.org/drawingml/2006/main">
                        <a:graphicData uri="http://schemas.microsoft.com/office/word/2010/wordprocessingShape">
                          <wps:wsp>
                            <wps:cNvCnPr/>
                            <wps:spPr>
                              <a:xfrm>
                                <a:off x="0" y="0"/>
                                <a:ext cx="2219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0B9D09C"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1.65pt,17.6pt" to="216.4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gbdtgEAALcDAAAOAAAAZHJzL2Uyb0RvYy54bWysU9uO0zAQfUfaf7D8TnOpQBA13Yeu2BcE&#10;FQsf4HXGjYVvGnub9O8Zu212BQghxIvjsc85M2c82dzO1rAjYNTe9bxZ1ZyBk37Q7tDzb18/vH7H&#10;WUzCDcJ4Bz0/QeS325tXmyl00PrRmwGQkYiL3RR6PqYUuqqKcgQr4soHcHSpPFqRKMRDNaCYSN2a&#10;qq3rt9XkcQjoJcRIp3fnS74t+kqBTJ+VipCY6TnVlsqKZX3Ma7XdiO6AIoxaXsoQ/1CFFdpR0kXq&#10;TiTBnlD/ImW1RB+9SivpbeWV0hKKB3LT1D+5eRhFgOKFmhPD0qb4/2Tlp+MemR56vubMCUtP9JBQ&#10;6MOY2M47Rw30yNa5T1OIHcF3bo+XKIY9ZtOzQpu/ZIfNpbenpbcwJybpsG2b9+v2DWfyelc9EwPG&#10;dA/esrzpudEu2xadOH6MiZIR9AqhIBdyTl126WQgg437AoqsULKmsMsQwc4gOwp6/uF7k22QVkFm&#10;itLGLKT6z6QLNtOgDNbfEhd0yehdWohWO4+/y5rma6nqjL+6PnvNth/9cCoPUdpB01GcXSY5j9/L&#10;uNCf/7ftDwAAAP//AwBQSwMEFAAGAAgAAAAhADq3urfcAAAACAEAAA8AAABkcnMvZG93bnJldi54&#10;bWxMj8FOwzAQRO9I/IO1SNyoQwJVlcapqkoIcUE0hbsbb50Uex3ZThr+HiMOcNyZ0eybajNbwyb0&#10;oXck4H6RAUNqnepJC3g/PN2tgIUoSUnjCAV8YYBNfX1VyVK5C+1xaqJmqYRCKQV0MQ4l56Ht0Mqw&#10;cANS8k7OWxnT6TVXXl5SuTU8z7Ilt7Kn9KGTA+46bD+b0QowL3760Du9DePzftmc307562ES4vZm&#10;3q6BRZzjXxh+8BM61Inp6EZSgRkBq6JISQHFYw4s+Q9FnqYcfwVeV/z/gPobAAD//wMAUEsBAi0A&#10;FAAGAAgAAAAhALaDOJL+AAAA4QEAABMAAAAAAAAAAAAAAAAAAAAAAFtDb250ZW50X1R5cGVzXS54&#10;bWxQSwECLQAUAAYACAAAACEAOP0h/9YAAACUAQAACwAAAAAAAAAAAAAAAAAvAQAAX3JlbHMvLnJl&#10;bHNQSwECLQAUAAYACAAAACEA7LoG3bYBAAC3AwAADgAAAAAAAAAAAAAAAAAuAgAAZHJzL2Uyb0Rv&#10;Yy54bWxQSwECLQAUAAYACAAAACEAOre6t9wAAAAIAQAADwAAAAAAAAAAAAAAAAAQBAAAZHJzL2Rv&#10;d25yZXYueG1sUEsFBgAAAAAEAAQA8wAAABkFAAAAAA==&#10;" strokecolor="black [3200]" strokeweight=".5pt">
                      <v:stroke joinstyle="miter"/>
                    </v:line>
                  </w:pict>
                </mc:Fallback>
              </mc:AlternateContent>
            </w:r>
            <w:r w:rsidR="00EB21CA" w:rsidRPr="002B4E51">
              <w:rPr>
                <w:rFonts w:ascii="Times New Roman" w:hAnsi="Times New Roman"/>
                <w:b/>
                <w:color w:val="000000"/>
              </w:rPr>
              <w:t>Độc lập – Tự do – Hạnh phúc</w:t>
            </w:r>
          </w:p>
        </w:tc>
      </w:tr>
      <w:tr w:rsidR="00EB21CA" w:rsidRPr="002B4E51" w14:paraId="5BC43499" w14:textId="77777777" w:rsidTr="00377AD2">
        <w:trPr>
          <w:trHeight w:val="548"/>
          <w:jc w:val="center"/>
        </w:trPr>
        <w:tc>
          <w:tcPr>
            <w:tcW w:w="4621" w:type="dxa"/>
          </w:tcPr>
          <w:p w14:paraId="671132CC" w14:textId="77777777" w:rsidR="009D7341" w:rsidRPr="002B4E51" w:rsidRDefault="009D7341" w:rsidP="0087303E">
            <w:pPr>
              <w:widowControl w:val="0"/>
              <w:spacing w:before="120" w:after="120"/>
              <w:ind w:left="-57" w:right="-57"/>
              <w:jc w:val="center"/>
              <w:rPr>
                <w:rFonts w:ascii="Times New Roman" w:hAnsi="Times New Roman"/>
                <w:color w:val="000000"/>
                <w:spacing w:val="-4"/>
                <w:sz w:val="26"/>
                <w:szCs w:val="26"/>
              </w:rPr>
            </w:pPr>
          </w:p>
        </w:tc>
        <w:tc>
          <w:tcPr>
            <w:tcW w:w="5375" w:type="dxa"/>
          </w:tcPr>
          <w:p w14:paraId="19D6AD54" w14:textId="77777777" w:rsidR="00EB21CA" w:rsidRPr="002B4E51" w:rsidRDefault="00EB21CA" w:rsidP="0087303E">
            <w:pPr>
              <w:pStyle w:val="Heading1"/>
              <w:widowControl w:val="0"/>
              <w:spacing w:before="80"/>
              <w:ind w:left="-57" w:right="-57"/>
              <w:rPr>
                <w:rFonts w:ascii="Times New Roman" w:hAnsi="Times New Roman"/>
                <w:sz w:val="28"/>
                <w:szCs w:val="28"/>
              </w:rPr>
            </w:pPr>
            <w:r w:rsidRPr="002B4E51">
              <w:rPr>
                <w:rFonts w:ascii="Times New Roman" w:hAnsi="Times New Roman"/>
                <w:b w:val="0"/>
                <w:i/>
                <w:sz w:val="28"/>
                <w:szCs w:val="28"/>
              </w:rPr>
              <w:t xml:space="preserve">Khánh Hòa, ngày         tháng </w:t>
            </w:r>
            <w:r w:rsidR="00356184" w:rsidRPr="002B4E51">
              <w:rPr>
                <w:rFonts w:ascii="Times New Roman" w:hAnsi="Times New Roman"/>
                <w:b w:val="0"/>
                <w:i/>
                <w:sz w:val="28"/>
                <w:szCs w:val="28"/>
              </w:rPr>
              <w:t xml:space="preserve">  </w:t>
            </w:r>
            <w:r w:rsidRPr="002B4E51">
              <w:rPr>
                <w:rFonts w:ascii="Times New Roman" w:hAnsi="Times New Roman"/>
                <w:b w:val="0"/>
                <w:i/>
                <w:sz w:val="28"/>
                <w:szCs w:val="28"/>
              </w:rPr>
              <w:t xml:space="preserve"> năm 202</w:t>
            </w:r>
            <w:r w:rsidR="0087303E" w:rsidRPr="002B4E51">
              <w:rPr>
                <w:rFonts w:ascii="Times New Roman" w:hAnsi="Times New Roman"/>
                <w:b w:val="0"/>
                <w:i/>
                <w:sz w:val="28"/>
                <w:szCs w:val="28"/>
              </w:rPr>
              <w:t>6</w:t>
            </w:r>
          </w:p>
        </w:tc>
      </w:tr>
    </w:tbl>
    <w:p w14:paraId="1122BD8F" w14:textId="77777777" w:rsidR="00EB21CA" w:rsidRPr="002B4E51" w:rsidRDefault="00EB21CA" w:rsidP="00EB21CA">
      <w:pPr>
        <w:pStyle w:val="NormalWeb"/>
        <w:widowControl w:val="0"/>
        <w:spacing w:before="0" w:beforeAutospacing="0" w:after="0" w:afterAutospacing="0"/>
        <w:jc w:val="center"/>
        <w:rPr>
          <w:sz w:val="32"/>
          <w:szCs w:val="28"/>
          <w:lang w:val="vi-VN"/>
        </w:rPr>
      </w:pPr>
      <w:r w:rsidRPr="002B4E51">
        <w:rPr>
          <w:sz w:val="32"/>
          <w:szCs w:val="28"/>
        </w:rPr>
        <w:t xml:space="preserve">              </w:t>
      </w:r>
    </w:p>
    <w:p w14:paraId="22BFFA37" w14:textId="446013E2" w:rsidR="009D7341" w:rsidRPr="008F1BA7" w:rsidRDefault="00377AD2" w:rsidP="008F1BA7">
      <w:pPr>
        <w:pStyle w:val="NormalWeb"/>
        <w:widowControl w:val="0"/>
        <w:spacing w:before="120" w:beforeAutospacing="0" w:after="0" w:afterAutospacing="0"/>
        <w:jc w:val="center"/>
        <w:rPr>
          <w:b/>
          <w:bCs/>
          <w:noProof/>
          <w:sz w:val="28"/>
          <w:szCs w:val="28"/>
        </w:rPr>
      </w:pPr>
      <w:r w:rsidRPr="00072EE7">
        <w:rPr>
          <w:b/>
          <w:sz w:val="28"/>
          <w:szCs w:val="28"/>
          <w:lang w:val="vi-VN"/>
        </w:rPr>
        <w:t>BẢN ĐÁNH GIÁ THỦ TỤC HÀNH CHÍNH, VIỆC PHÂN QUYỀN, PHÂN CẤP, VIỆC ỨNG DỤNG, THÚC ĐẨY PHÁT TRIỂN KHOA HỌC, CÔNG NGHỆ, ĐỔI MỚI SÁNG TẠO VÀ CHUYỂN ĐỔI SỐ,</w:t>
      </w:r>
      <w:r w:rsidR="00E5117B" w:rsidRPr="00072EE7">
        <w:rPr>
          <w:b/>
          <w:sz w:val="28"/>
          <w:szCs w:val="28"/>
        </w:rPr>
        <w:t xml:space="preserve"> BẢO ĐẢM BÌNH ĐẲNG GIỚI, VIỆC THỰC HIỆN CHÍNH SÁCH DÂN TỘC TRONG </w:t>
      </w:r>
      <w:r w:rsidRPr="00072EE7">
        <w:rPr>
          <w:b/>
          <w:sz w:val="28"/>
          <w:szCs w:val="28"/>
          <w:lang w:val="vi-VN"/>
        </w:rPr>
        <w:t>DỰ THẢO NGHỊ QUYẾT</w:t>
      </w:r>
      <w:r w:rsidR="003043E9" w:rsidRPr="003043E9">
        <w:rPr>
          <w:b/>
          <w:bCs/>
          <w:sz w:val="28"/>
          <w:szCs w:val="28"/>
        </w:rPr>
        <w:t xml:space="preserve"> </w:t>
      </w:r>
      <w:r w:rsidR="003043E9" w:rsidRPr="003043E9">
        <w:rPr>
          <w:b/>
          <w:bCs/>
          <w:noProof/>
          <w:sz w:val="28"/>
          <w:szCs w:val="28"/>
        </w:rPr>
        <w:t>QUY ĐỊNH TIÊU CHÍ, ĐIỀU KIỆN, TRÌNH TỰ, THỦ TỤC, NỘI DUNG VÀ MỨC HỖ TRỢ CHO CÁC DỰ ÁN SẢN XUẤT SẢN PHẨM PHỤ TRỢ TRỰC TIẾP TRONG CÔNG NGHIỆP BÁN DẪN VÀ DỰ ÁN SẢN XUẤT THIẾT BỊ ĐIỆN TỬ Đ</w:t>
      </w:r>
      <w:r w:rsidR="003043E9" w:rsidRPr="003043E9">
        <w:rPr>
          <w:rFonts w:hint="eastAsia"/>
          <w:b/>
          <w:bCs/>
          <w:noProof/>
          <w:sz w:val="28"/>
          <w:szCs w:val="28"/>
        </w:rPr>
        <w:t>Ư</w:t>
      </w:r>
      <w:r w:rsidR="003043E9" w:rsidRPr="003043E9">
        <w:rPr>
          <w:b/>
          <w:bCs/>
          <w:noProof/>
          <w:sz w:val="28"/>
          <w:szCs w:val="28"/>
        </w:rPr>
        <w:t>ỢC HỖ TRỢ MỘT PHẦN HOẶC TOÀN BỘ KINH PHÍ ĐỂ SẢN XUẤT MẪU THỬ, MUA CÔNG NGHỆ VÀ ĐỔI MỚI CÔNG NGHỆ THEO QUY ĐỊNH CỦA PHÁP LUẬT VỀ CHUYỂN GIAO CÔNG NGHỆ TỪ NGUỒN NGÂN SÁCH</w:t>
      </w:r>
      <w:r w:rsidR="008F1BA7">
        <w:rPr>
          <w:b/>
          <w:bCs/>
          <w:noProof/>
          <w:sz w:val="28"/>
          <w:szCs w:val="28"/>
        </w:rPr>
        <w:br/>
      </w:r>
      <w:r w:rsidR="003043E9" w:rsidRPr="003043E9">
        <w:rPr>
          <w:b/>
          <w:bCs/>
          <w:noProof/>
          <w:sz w:val="28"/>
          <w:szCs w:val="28"/>
        </w:rPr>
        <w:t>ĐỊA PH</w:t>
      </w:r>
      <w:r w:rsidR="003043E9" w:rsidRPr="003043E9">
        <w:rPr>
          <w:rFonts w:hint="eastAsia"/>
          <w:b/>
          <w:bCs/>
          <w:noProof/>
          <w:sz w:val="28"/>
          <w:szCs w:val="28"/>
        </w:rPr>
        <w:t>ƯƠ</w:t>
      </w:r>
      <w:r w:rsidR="003043E9" w:rsidRPr="003043E9">
        <w:rPr>
          <w:b/>
          <w:bCs/>
          <w:noProof/>
          <w:sz w:val="28"/>
          <w:szCs w:val="28"/>
        </w:rPr>
        <w:t>NG TỈNH KHÁNH HÒA</w:t>
      </w:r>
      <w:r w:rsidR="009D7341" w:rsidRPr="00072EE7">
        <w:rPr>
          <w:noProof/>
          <w:sz w:val="28"/>
          <w:szCs w:val="28"/>
        </w:rPr>
        <w:tab/>
      </w:r>
    </w:p>
    <w:p w14:paraId="39EEC5DB" w14:textId="29DA738F" w:rsidR="00E5117B" w:rsidRPr="008F1BA7" w:rsidRDefault="00E5117B" w:rsidP="008F1BA7">
      <w:pPr>
        <w:pStyle w:val="NormalWeb"/>
        <w:widowControl w:val="0"/>
        <w:spacing w:before="120" w:beforeAutospacing="0" w:after="120" w:afterAutospacing="0"/>
        <w:ind w:firstLine="567"/>
        <w:jc w:val="both"/>
        <w:rPr>
          <w:noProof/>
          <w:sz w:val="28"/>
          <w:szCs w:val="28"/>
        </w:rPr>
      </w:pPr>
      <w:r w:rsidRPr="008F1BA7">
        <w:rPr>
          <w:noProof/>
          <w:sz w:val="28"/>
          <w:szCs w:val="28"/>
        </w:rPr>
        <w:t xml:space="preserve">Thực hiện quy định của Luật Ban hành văn bản quy phạm pháp luật, Sở Khoa học và Công nghệ đã tiến hành đánh giá thủ tục hành chính, việc phân quyền, phân cấp, việc ứng dụng, thúc đẩy phát triển khoa học, công nghệ, đổi mới sáng tạo và chuyển đổi số, việc bảo đảm bình đẳng giới, việc thực hiện chính sách dân tộc trong dự thảo Nghị quyết </w:t>
      </w:r>
      <w:bookmarkStart w:id="0" w:name="_Hlk225416416"/>
      <w:r w:rsidR="00913A64" w:rsidRPr="008F1BA7">
        <w:rPr>
          <w:noProof/>
          <w:sz w:val="28"/>
          <w:szCs w:val="28"/>
        </w:rPr>
        <w:t>quy định tiêu chí, điều kiện, trình tự, thủ tục, nội dung và mức hỗ trợ cho các dự án sản xuất sản phẩm phụ trợ trực tiếp trong công nghiệp bán dẫn và dự án sản xuất thiết bị điện tử được hỗ trợ một phần hoặc toàn bộ kinh phí để sản xuất mẫu thử, mua công nghệ và đổi mới công nghệ theo quy định của pháp luật về chuyển giao công nghệ từ nguồn ngân sách địa phương tỉnh Khánh Hòa</w:t>
      </w:r>
      <w:bookmarkEnd w:id="0"/>
      <w:r w:rsidRPr="008F1BA7">
        <w:rPr>
          <w:noProof/>
          <w:sz w:val="28"/>
          <w:szCs w:val="28"/>
        </w:rPr>
        <w:t>. Kết quả như sau:</w:t>
      </w:r>
    </w:p>
    <w:p w14:paraId="18292D0A" w14:textId="77777777" w:rsidR="00E5117B" w:rsidRPr="008F1BA7" w:rsidRDefault="00E5117B" w:rsidP="008F1BA7">
      <w:pPr>
        <w:pStyle w:val="NormalWeb"/>
        <w:widowControl w:val="0"/>
        <w:spacing w:before="120" w:beforeAutospacing="0" w:after="120" w:afterAutospacing="0"/>
        <w:ind w:firstLine="567"/>
        <w:jc w:val="both"/>
        <w:rPr>
          <w:b/>
          <w:noProof/>
          <w:sz w:val="28"/>
          <w:szCs w:val="28"/>
        </w:rPr>
      </w:pPr>
      <w:r w:rsidRPr="008F1BA7">
        <w:rPr>
          <w:b/>
          <w:noProof/>
          <w:sz w:val="28"/>
          <w:szCs w:val="28"/>
        </w:rPr>
        <w:t>I. TỔ CHỨC THỰC HIỆN ĐÁNH GIÁ</w:t>
      </w:r>
    </w:p>
    <w:p w14:paraId="7EB1A13C" w14:textId="2466AC6D" w:rsidR="00E5117B" w:rsidRPr="008F1BA7" w:rsidRDefault="00E5117B" w:rsidP="008F1BA7">
      <w:pPr>
        <w:pStyle w:val="NormalWeb"/>
        <w:widowControl w:val="0"/>
        <w:spacing w:before="120" w:beforeAutospacing="0" w:after="120" w:afterAutospacing="0"/>
        <w:ind w:firstLine="567"/>
        <w:jc w:val="both"/>
        <w:rPr>
          <w:b/>
          <w:noProof/>
          <w:sz w:val="28"/>
          <w:szCs w:val="28"/>
        </w:rPr>
      </w:pPr>
      <w:r w:rsidRPr="008F1BA7">
        <w:rPr>
          <w:b/>
          <w:noProof/>
          <w:sz w:val="28"/>
          <w:szCs w:val="28"/>
        </w:rPr>
        <w:t xml:space="preserve">1. Bối cảnh xây dựng dự án, dự </w:t>
      </w:r>
      <w:r w:rsidR="008F1BA7" w:rsidRPr="008F1BA7">
        <w:rPr>
          <w:b/>
          <w:noProof/>
          <w:sz w:val="28"/>
          <w:szCs w:val="28"/>
        </w:rPr>
        <w:t>thảo văn bản quy phạm pháp luật</w:t>
      </w:r>
    </w:p>
    <w:p w14:paraId="7F837B5F" w14:textId="15F15C4C" w:rsidR="00E5117B" w:rsidRPr="008F1BA7" w:rsidRDefault="00E5117B" w:rsidP="008F1BA7">
      <w:pPr>
        <w:pStyle w:val="NormalWeb"/>
        <w:widowControl w:val="0"/>
        <w:spacing w:before="120" w:beforeAutospacing="0" w:after="120" w:afterAutospacing="0"/>
        <w:ind w:firstLine="567"/>
        <w:jc w:val="both"/>
        <w:rPr>
          <w:noProof/>
          <w:sz w:val="28"/>
          <w:szCs w:val="28"/>
        </w:rPr>
      </w:pPr>
      <w:r w:rsidRPr="008F1BA7">
        <w:rPr>
          <w:noProof/>
          <w:sz w:val="28"/>
          <w:szCs w:val="28"/>
        </w:rPr>
        <w:t xml:space="preserve">Thực hiện Luật Công nghiệp công nghệ số ngày 14/6/2025 và Luật Ngân sách nhà nước ngày 25/6/2025, Hội đồng nhân dân tỉnh có trách nhiệm ban hành Nghị quyết </w:t>
      </w:r>
      <w:r w:rsidR="0098384E" w:rsidRPr="0098384E">
        <w:rPr>
          <w:noProof/>
          <w:sz w:val="28"/>
          <w:szCs w:val="28"/>
        </w:rPr>
        <w:t>quy định tiêu chí, điều kiện, trình tự, thủ tục, nội dung và mức hỗ trợ cho các dự án sản xuất sản phẩm phụ trợ trực tiếp trong công nghiệp bán dẫn và dự án sản xuất thiết bị điện tử đ</w:t>
      </w:r>
      <w:r w:rsidR="0098384E" w:rsidRPr="0098384E">
        <w:rPr>
          <w:rFonts w:hint="eastAsia"/>
          <w:noProof/>
          <w:sz w:val="28"/>
          <w:szCs w:val="28"/>
        </w:rPr>
        <w:t>ư</w:t>
      </w:r>
      <w:r w:rsidR="0098384E" w:rsidRPr="0098384E">
        <w:rPr>
          <w:noProof/>
          <w:sz w:val="28"/>
          <w:szCs w:val="28"/>
        </w:rPr>
        <w:t>ợc hỗ trợ một phần hoặc toàn bộ kinh phí để sản xuất mẫu thử, mua công nghệ và đổi mới công nghệ theo quy định của pháp luật về chuyển giao công nghệ từ nguồn ngân sách địa ph</w:t>
      </w:r>
      <w:r w:rsidR="0098384E" w:rsidRPr="0098384E">
        <w:rPr>
          <w:rFonts w:hint="eastAsia"/>
          <w:noProof/>
          <w:sz w:val="28"/>
          <w:szCs w:val="28"/>
        </w:rPr>
        <w:t>ươ</w:t>
      </w:r>
      <w:r w:rsidR="0098384E" w:rsidRPr="0098384E">
        <w:rPr>
          <w:noProof/>
          <w:sz w:val="28"/>
          <w:szCs w:val="28"/>
        </w:rPr>
        <w:t>ng tỉnh Khánh Hòa</w:t>
      </w:r>
      <w:r w:rsidRPr="008F1BA7">
        <w:rPr>
          <w:noProof/>
          <w:sz w:val="28"/>
          <w:szCs w:val="28"/>
        </w:rPr>
        <w:t>.</w:t>
      </w:r>
    </w:p>
    <w:p w14:paraId="7220E006" w14:textId="77777777" w:rsidR="00E5117B" w:rsidRPr="008F1BA7" w:rsidRDefault="00E5117B" w:rsidP="008F1BA7">
      <w:pPr>
        <w:pStyle w:val="NormalWeb"/>
        <w:widowControl w:val="0"/>
        <w:spacing w:before="120" w:beforeAutospacing="0" w:after="120" w:afterAutospacing="0"/>
        <w:ind w:firstLine="567"/>
        <w:jc w:val="both"/>
        <w:rPr>
          <w:noProof/>
          <w:sz w:val="28"/>
          <w:szCs w:val="28"/>
        </w:rPr>
      </w:pPr>
      <w:r w:rsidRPr="008F1BA7">
        <w:rPr>
          <w:noProof/>
          <w:sz w:val="28"/>
          <w:szCs w:val="28"/>
        </w:rPr>
        <w:t>Yêu cầu quản lý nhà nước về phát triển công nghiệp công nghệ số trên địa bàn tỉnh, bảo đảm sự thống nhất, công khai, minh bạch trong việc phân bổ nguồn lực hỗ trợ từ ngân sách nhà nước.</w:t>
      </w:r>
    </w:p>
    <w:p w14:paraId="723F3166" w14:textId="0D30964A" w:rsidR="00174948" w:rsidRPr="008F1BA7" w:rsidRDefault="00174948" w:rsidP="008F1BA7">
      <w:pPr>
        <w:pStyle w:val="NormalWeb"/>
        <w:widowControl w:val="0"/>
        <w:spacing w:before="120" w:beforeAutospacing="0" w:after="120" w:afterAutospacing="0"/>
        <w:ind w:firstLine="567"/>
        <w:jc w:val="both"/>
        <w:rPr>
          <w:noProof/>
          <w:sz w:val="28"/>
          <w:szCs w:val="28"/>
        </w:rPr>
      </w:pPr>
      <w:r w:rsidRPr="008F1BA7">
        <w:rPr>
          <w:noProof/>
          <w:sz w:val="28"/>
          <w:szCs w:val="28"/>
        </w:rPr>
        <w:t xml:space="preserve">Do đó, việc Sở Khoa học và Công nghệ tham mưu </w:t>
      </w:r>
      <w:r w:rsidR="00DF66CD" w:rsidRPr="008F1BA7">
        <w:rPr>
          <w:noProof/>
          <w:sz w:val="28"/>
          <w:szCs w:val="28"/>
        </w:rPr>
        <w:t>Ủy ban nhân dân</w:t>
      </w:r>
      <w:r w:rsidRPr="008F1BA7">
        <w:rPr>
          <w:noProof/>
          <w:sz w:val="28"/>
          <w:szCs w:val="28"/>
        </w:rPr>
        <w:t xml:space="preserve"> tỉnh trình Hội đồng nhân dân tỉnh xây dựng Nghị quyết </w:t>
      </w:r>
      <w:r w:rsidR="0098384E" w:rsidRPr="0098384E">
        <w:rPr>
          <w:noProof/>
          <w:sz w:val="28"/>
          <w:szCs w:val="28"/>
        </w:rPr>
        <w:t xml:space="preserve">quy định tiêu chí, điều kiện, trình tự, thủ tục, nội dung và mức hỗ trợ cho các dự án sản xuất sản phẩm phụ trợ trực tiếp </w:t>
      </w:r>
      <w:r w:rsidR="0098384E" w:rsidRPr="0098384E">
        <w:rPr>
          <w:noProof/>
          <w:sz w:val="28"/>
          <w:szCs w:val="28"/>
        </w:rPr>
        <w:lastRenderedPageBreak/>
        <w:t>trong công nghiệp bán dẫn và dự án sản xuất thiết bị điện tử đ</w:t>
      </w:r>
      <w:r w:rsidR="0098384E" w:rsidRPr="0098384E">
        <w:rPr>
          <w:rFonts w:hint="eastAsia"/>
          <w:noProof/>
          <w:sz w:val="28"/>
          <w:szCs w:val="28"/>
        </w:rPr>
        <w:t>ư</w:t>
      </w:r>
      <w:r w:rsidR="0098384E" w:rsidRPr="0098384E">
        <w:rPr>
          <w:noProof/>
          <w:sz w:val="28"/>
          <w:szCs w:val="28"/>
        </w:rPr>
        <w:t>ợc hỗ trợ một phần hoặc toàn bộ kinh phí để sản xuất mẫu thử, mua công nghệ và đổi mới công nghệ theo quy định của pháp luật về chuyển giao công nghệ từ nguồn ngân sách địa ph</w:t>
      </w:r>
      <w:r w:rsidR="0098384E" w:rsidRPr="0098384E">
        <w:rPr>
          <w:rFonts w:hint="eastAsia"/>
          <w:noProof/>
          <w:sz w:val="28"/>
          <w:szCs w:val="28"/>
        </w:rPr>
        <w:t>ươ</w:t>
      </w:r>
      <w:r w:rsidR="0098384E" w:rsidRPr="0098384E">
        <w:rPr>
          <w:noProof/>
          <w:sz w:val="28"/>
          <w:szCs w:val="28"/>
        </w:rPr>
        <w:t>ng tỉnh Khánh Hòa</w:t>
      </w:r>
      <w:r w:rsidRPr="008F1BA7">
        <w:rPr>
          <w:noProof/>
          <w:sz w:val="28"/>
          <w:szCs w:val="28"/>
        </w:rPr>
        <w:t xml:space="preserve"> là phù hợp, đúng thẩm quyền và thuộc trường trường hợp quy định tại điểm a khoản 1 Điều 21 Luật Ban hành văn bản quy phạm 2025 (sửa đổi</w:t>
      </w:r>
      <w:r w:rsidR="00913A64" w:rsidRPr="008F1BA7">
        <w:rPr>
          <w:noProof/>
          <w:sz w:val="28"/>
          <w:szCs w:val="28"/>
        </w:rPr>
        <w:t>,</w:t>
      </w:r>
      <w:r w:rsidRPr="008F1BA7">
        <w:rPr>
          <w:noProof/>
          <w:sz w:val="28"/>
          <w:szCs w:val="28"/>
        </w:rPr>
        <w:t xml:space="preserve"> bổ sung).</w:t>
      </w:r>
    </w:p>
    <w:p w14:paraId="7D57138E" w14:textId="6B297208" w:rsidR="00E5117B" w:rsidRPr="008F1BA7" w:rsidRDefault="008F1BA7" w:rsidP="008F1BA7">
      <w:pPr>
        <w:pStyle w:val="NormalWeb"/>
        <w:widowControl w:val="0"/>
        <w:spacing w:before="120" w:beforeAutospacing="0" w:after="120" w:afterAutospacing="0"/>
        <w:ind w:firstLine="567"/>
        <w:jc w:val="both"/>
        <w:rPr>
          <w:b/>
          <w:noProof/>
          <w:sz w:val="28"/>
          <w:szCs w:val="28"/>
        </w:rPr>
      </w:pPr>
      <w:r w:rsidRPr="008F1BA7">
        <w:rPr>
          <w:b/>
          <w:noProof/>
          <w:sz w:val="28"/>
          <w:szCs w:val="28"/>
        </w:rPr>
        <w:t>2. Mục đích, yêu cầu đánh giá</w:t>
      </w:r>
    </w:p>
    <w:p w14:paraId="10963862" w14:textId="0D50A76B" w:rsidR="00174948" w:rsidRPr="008F1BA7" w:rsidRDefault="00174948" w:rsidP="008F1BA7">
      <w:pPr>
        <w:pStyle w:val="NormalWeb"/>
        <w:widowControl w:val="0"/>
        <w:spacing w:before="120" w:beforeAutospacing="0" w:after="120" w:afterAutospacing="0"/>
        <w:ind w:firstLine="567"/>
        <w:jc w:val="both"/>
        <w:rPr>
          <w:noProof/>
          <w:sz w:val="28"/>
          <w:szCs w:val="28"/>
        </w:rPr>
      </w:pPr>
      <w:r w:rsidRPr="008F1BA7">
        <w:rPr>
          <w:noProof/>
          <w:sz w:val="28"/>
          <w:szCs w:val="28"/>
        </w:rPr>
        <w:t xml:space="preserve">Hoàn thiện cơ chế, chính sách trong hỗ trợ, ưu đãi </w:t>
      </w:r>
      <w:r w:rsidR="00DF66CD" w:rsidRPr="008F1BA7">
        <w:rPr>
          <w:noProof/>
          <w:sz w:val="28"/>
          <w:szCs w:val="28"/>
        </w:rPr>
        <w:t xml:space="preserve">các dự án sản xuất sản phẩm phụ trợ trực tiếp trong công nghiệp bán dẫn và sản xuất thiết bị điện tử </w:t>
      </w:r>
      <w:r w:rsidRPr="008F1BA7">
        <w:rPr>
          <w:noProof/>
          <w:sz w:val="28"/>
          <w:szCs w:val="28"/>
        </w:rPr>
        <w:t>theo quy định của Luật Công nghiệp công nghệ số.</w:t>
      </w:r>
    </w:p>
    <w:p w14:paraId="6DFDBC93" w14:textId="5496E93D" w:rsidR="00174948" w:rsidRPr="008F1BA7" w:rsidRDefault="00174948" w:rsidP="008F1BA7">
      <w:pPr>
        <w:pStyle w:val="NormalWeb"/>
        <w:widowControl w:val="0"/>
        <w:spacing w:before="120" w:beforeAutospacing="0" w:after="120" w:afterAutospacing="0"/>
        <w:ind w:firstLine="567"/>
        <w:jc w:val="both"/>
        <w:rPr>
          <w:noProof/>
          <w:sz w:val="28"/>
          <w:szCs w:val="28"/>
        </w:rPr>
      </w:pPr>
      <w:r w:rsidRPr="008F1BA7">
        <w:rPr>
          <w:noProof/>
          <w:sz w:val="28"/>
          <w:szCs w:val="28"/>
        </w:rPr>
        <w:t xml:space="preserve">Việc ban hành Nghị quyết </w:t>
      </w:r>
      <w:r w:rsidR="0098384E" w:rsidRPr="0098384E">
        <w:rPr>
          <w:noProof/>
          <w:sz w:val="28"/>
          <w:szCs w:val="28"/>
        </w:rPr>
        <w:t>quy định tiêu chí, điều kiện, trình tự, thủ tục, nội dung và mức hỗ trợ cho các dự án sản xuất sản phẩm phụ trợ trực tiếp trong công nghiệp bán dẫn và dự án sản xuất thiết bị điện tử đ</w:t>
      </w:r>
      <w:r w:rsidR="0098384E" w:rsidRPr="0098384E">
        <w:rPr>
          <w:rFonts w:hint="eastAsia"/>
          <w:noProof/>
          <w:sz w:val="28"/>
          <w:szCs w:val="28"/>
        </w:rPr>
        <w:t>ư</w:t>
      </w:r>
      <w:r w:rsidR="0098384E" w:rsidRPr="0098384E">
        <w:rPr>
          <w:noProof/>
          <w:sz w:val="28"/>
          <w:szCs w:val="28"/>
        </w:rPr>
        <w:t>ợc hỗ trợ một phần hoặc toàn bộ kinh phí để sản xuất mẫu thử, mua công nghệ và đổi mới công nghệ theo quy định của pháp luật về chuyển giao công nghệ từ nguồn ngân sách địa ph</w:t>
      </w:r>
      <w:r w:rsidR="0098384E" w:rsidRPr="0098384E">
        <w:rPr>
          <w:rFonts w:hint="eastAsia"/>
          <w:noProof/>
          <w:sz w:val="28"/>
          <w:szCs w:val="28"/>
        </w:rPr>
        <w:t>ươ</w:t>
      </w:r>
      <w:r w:rsidR="0098384E" w:rsidRPr="0098384E">
        <w:rPr>
          <w:noProof/>
          <w:sz w:val="28"/>
          <w:szCs w:val="28"/>
        </w:rPr>
        <w:t>ng tỉnh Khánh Hòa</w:t>
      </w:r>
      <w:r w:rsidR="0098384E">
        <w:rPr>
          <w:noProof/>
          <w:sz w:val="28"/>
          <w:szCs w:val="28"/>
        </w:rPr>
        <w:t xml:space="preserve"> </w:t>
      </w:r>
      <w:r w:rsidRPr="008F1BA7">
        <w:rPr>
          <w:noProof/>
          <w:sz w:val="28"/>
          <w:szCs w:val="28"/>
        </w:rPr>
        <w:t>nhằm đảm bảo thực hiện đúng quy định hiện hành của pháp luật về hỗ trợ</w:t>
      </w:r>
      <w:r w:rsidR="0098384E">
        <w:rPr>
          <w:noProof/>
          <w:sz w:val="28"/>
          <w:szCs w:val="28"/>
        </w:rPr>
        <w:t xml:space="preserve"> cho các </w:t>
      </w:r>
      <w:r w:rsidR="0098384E" w:rsidRPr="008F1BA7">
        <w:rPr>
          <w:noProof/>
          <w:sz w:val="28"/>
          <w:szCs w:val="28"/>
        </w:rPr>
        <w:t>dự án sản xuất sản phẩm phụ trợ trực tiếp trong công nghiệp bán dẫn</w:t>
      </w:r>
      <w:r w:rsidR="0098384E">
        <w:rPr>
          <w:noProof/>
          <w:sz w:val="28"/>
          <w:szCs w:val="28"/>
        </w:rPr>
        <w:t xml:space="preserve">, </w:t>
      </w:r>
      <w:r w:rsidR="0098384E" w:rsidRPr="008F1BA7">
        <w:rPr>
          <w:noProof/>
          <w:sz w:val="28"/>
          <w:szCs w:val="28"/>
        </w:rPr>
        <w:t xml:space="preserve">sản xuất thiết bị điện tử </w:t>
      </w:r>
      <w:r w:rsidRPr="008F1BA7">
        <w:rPr>
          <w:noProof/>
          <w:sz w:val="28"/>
          <w:szCs w:val="28"/>
        </w:rPr>
        <w:t>và các văn bản pháp luật khác có liên quan.</w:t>
      </w:r>
    </w:p>
    <w:p w14:paraId="3A383D5A" w14:textId="77777777" w:rsidR="00174948" w:rsidRPr="008F1BA7" w:rsidRDefault="00174948" w:rsidP="008F1BA7">
      <w:pPr>
        <w:pStyle w:val="NormalWeb"/>
        <w:widowControl w:val="0"/>
        <w:spacing w:before="120" w:beforeAutospacing="0" w:after="120" w:afterAutospacing="0"/>
        <w:ind w:firstLine="567"/>
        <w:jc w:val="both"/>
        <w:rPr>
          <w:noProof/>
          <w:sz w:val="28"/>
          <w:szCs w:val="28"/>
        </w:rPr>
      </w:pPr>
      <w:r w:rsidRPr="008F1BA7">
        <w:rPr>
          <w:noProof/>
          <w:sz w:val="28"/>
          <w:szCs w:val="28"/>
        </w:rPr>
        <w:t>Xác định các thủ tục hành chính phát sinh, bảo đảm tính hợp pháp, hợp lý, khả thi trong quá trình xét duyệt hỗ trợ.</w:t>
      </w:r>
    </w:p>
    <w:p w14:paraId="1A96798B" w14:textId="77777777" w:rsidR="00E5117B" w:rsidRPr="008F1BA7" w:rsidRDefault="00174948" w:rsidP="008F1BA7">
      <w:pPr>
        <w:pStyle w:val="NormalWeb"/>
        <w:widowControl w:val="0"/>
        <w:spacing w:before="120" w:beforeAutospacing="0" w:after="120" w:afterAutospacing="0"/>
        <w:ind w:firstLine="567"/>
        <w:jc w:val="both"/>
        <w:rPr>
          <w:b/>
          <w:noProof/>
          <w:sz w:val="28"/>
          <w:szCs w:val="28"/>
        </w:rPr>
      </w:pPr>
      <w:r w:rsidRPr="008F1BA7">
        <w:rPr>
          <w:noProof/>
          <w:sz w:val="28"/>
          <w:szCs w:val="28"/>
        </w:rPr>
        <w:t xml:space="preserve"> </w:t>
      </w:r>
      <w:r w:rsidR="00E5117B" w:rsidRPr="008F1BA7">
        <w:rPr>
          <w:b/>
          <w:noProof/>
          <w:sz w:val="28"/>
          <w:szCs w:val="28"/>
        </w:rPr>
        <w:t>II. KẾT QUẢ ĐÁNH GIÁ</w:t>
      </w:r>
    </w:p>
    <w:p w14:paraId="19C186CA" w14:textId="77777777" w:rsidR="00174948" w:rsidRPr="008F1BA7" w:rsidRDefault="00E5117B" w:rsidP="008F1BA7">
      <w:pPr>
        <w:pStyle w:val="NormalWeb"/>
        <w:widowControl w:val="0"/>
        <w:spacing w:before="120" w:beforeAutospacing="0" w:after="120" w:afterAutospacing="0"/>
        <w:ind w:firstLine="567"/>
        <w:jc w:val="both"/>
        <w:rPr>
          <w:b/>
          <w:noProof/>
          <w:sz w:val="28"/>
          <w:szCs w:val="28"/>
        </w:rPr>
      </w:pPr>
      <w:r w:rsidRPr="008F1BA7">
        <w:rPr>
          <w:b/>
          <w:noProof/>
          <w:sz w:val="28"/>
          <w:szCs w:val="28"/>
        </w:rPr>
        <w:t xml:space="preserve">1. Đánh giá thủ tục hành chính </w:t>
      </w:r>
    </w:p>
    <w:p w14:paraId="305CBD30" w14:textId="77777777" w:rsidR="00E5117B" w:rsidRPr="008F1BA7" w:rsidRDefault="00E5117B" w:rsidP="008F1BA7">
      <w:pPr>
        <w:pStyle w:val="NormalWeb"/>
        <w:widowControl w:val="0"/>
        <w:spacing w:before="120" w:beforeAutospacing="0" w:after="120" w:afterAutospacing="0"/>
        <w:ind w:firstLine="567"/>
        <w:jc w:val="both"/>
        <w:rPr>
          <w:noProof/>
          <w:sz w:val="28"/>
          <w:szCs w:val="28"/>
        </w:rPr>
      </w:pPr>
      <w:r w:rsidRPr="008F1BA7">
        <w:rPr>
          <w:noProof/>
          <w:sz w:val="28"/>
          <w:szCs w:val="28"/>
        </w:rPr>
        <w:t>1.1 Nêu rõ số lượng, tên thủ tục hành chính quy định trong dự thảo văn bản quy phạm pháp luật (trong đó nêu rõ thủ tục hành chính dự kiến ban hành mới; thủ tục hành chính hiện hành được sửa đổi, bổ sung; thủ tục hành chính hiện hành được bãi bỏ; thủ tục hành chính hiện hành được giữ nguyên):</w:t>
      </w:r>
    </w:p>
    <w:p w14:paraId="70D2B10D" w14:textId="77777777" w:rsidR="00E5117B" w:rsidRPr="008F1BA7" w:rsidRDefault="00E5117B" w:rsidP="008F1BA7">
      <w:pPr>
        <w:pStyle w:val="NormalWeb"/>
        <w:widowControl w:val="0"/>
        <w:spacing w:before="120" w:beforeAutospacing="0" w:after="120" w:afterAutospacing="0"/>
        <w:ind w:firstLine="567"/>
        <w:jc w:val="both"/>
        <w:rPr>
          <w:noProof/>
          <w:sz w:val="28"/>
          <w:szCs w:val="28"/>
        </w:rPr>
      </w:pPr>
      <w:r w:rsidRPr="008F1BA7">
        <w:rPr>
          <w:noProof/>
          <w:sz w:val="28"/>
          <w:szCs w:val="28"/>
        </w:rPr>
        <w:t>Số lượng: Dự thảo quy định 01 thủ tục hành chính chính.</w:t>
      </w:r>
    </w:p>
    <w:p w14:paraId="5DDF3F06" w14:textId="6A33671F" w:rsidR="00E5117B" w:rsidRPr="008F1BA7" w:rsidRDefault="00E5117B" w:rsidP="008F1BA7">
      <w:pPr>
        <w:pStyle w:val="NormalWeb"/>
        <w:widowControl w:val="0"/>
        <w:spacing w:before="120" w:beforeAutospacing="0" w:after="120" w:afterAutospacing="0"/>
        <w:ind w:firstLine="567"/>
        <w:jc w:val="both"/>
        <w:rPr>
          <w:noProof/>
          <w:sz w:val="28"/>
          <w:szCs w:val="28"/>
        </w:rPr>
      </w:pPr>
      <w:r w:rsidRPr="008F1BA7">
        <w:rPr>
          <w:noProof/>
          <w:sz w:val="28"/>
          <w:szCs w:val="28"/>
        </w:rPr>
        <w:t xml:space="preserve">Tên Thủ tục hành chính: “Hỗ trợ </w:t>
      </w:r>
      <w:r w:rsidR="003A3728" w:rsidRPr="008F1BA7">
        <w:rPr>
          <w:noProof/>
          <w:sz w:val="28"/>
          <w:szCs w:val="28"/>
        </w:rPr>
        <w:t>cho các</w:t>
      </w:r>
      <w:r w:rsidR="000C3883" w:rsidRPr="008F1BA7">
        <w:rPr>
          <w:noProof/>
          <w:sz w:val="28"/>
          <w:szCs w:val="28"/>
        </w:rPr>
        <w:t xml:space="preserve"> tổ chức,</w:t>
      </w:r>
      <w:r w:rsidR="003A3728" w:rsidRPr="008F1BA7">
        <w:rPr>
          <w:noProof/>
          <w:sz w:val="28"/>
          <w:szCs w:val="28"/>
        </w:rPr>
        <w:t xml:space="preserve"> doanh nghiệp thực hiện </w:t>
      </w:r>
      <w:r w:rsidR="000C3883" w:rsidRPr="008F1BA7">
        <w:rPr>
          <w:noProof/>
          <w:sz w:val="28"/>
          <w:szCs w:val="28"/>
        </w:rPr>
        <w:t>các dự án sản xuất sản phẩm phụ trợ trực tiếp trong công nghiệp bán dẫn và sản xuất thiết bị điện tử</w:t>
      </w:r>
      <w:r w:rsidRPr="008F1BA7">
        <w:rPr>
          <w:noProof/>
          <w:sz w:val="28"/>
          <w:szCs w:val="28"/>
        </w:rPr>
        <w:t xml:space="preserve">”. Đây là thủ tục ban hành mới, được thiết lập nhằm cụ thể hóa việc hỗ trợ từ ngân sách </w:t>
      </w:r>
      <w:r w:rsidR="000C3883" w:rsidRPr="008F1BA7">
        <w:rPr>
          <w:noProof/>
          <w:sz w:val="28"/>
          <w:szCs w:val="28"/>
        </w:rPr>
        <w:t>của tỉnh</w:t>
      </w:r>
      <w:r w:rsidRPr="008F1BA7">
        <w:rPr>
          <w:noProof/>
          <w:sz w:val="28"/>
          <w:szCs w:val="28"/>
        </w:rPr>
        <w:t xml:space="preserve"> theo quy định tại khoản </w:t>
      </w:r>
      <w:r w:rsidR="000C3883" w:rsidRPr="008F1BA7">
        <w:rPr>
          <w:noProof/>
          <w:sz w:val="28"/>
          <w:szCs w:val="28"/>
        </w:rPr>
        <w:t>6</w:t>
      </w:r>
      <w:r w:rsidRPr="008F1BA7">
        <w:rPr>
          <w:noProof/>
          <w:sz w:val="28"/>
          <w:szCs w:val="28"/>
        </w:rPr>
        <w:t xml:space="preserve"> Điều </w:t>
      </w:r>
      <w:r w:rsidR="000C3883" w:rsidRPr="008F1BA7">
        <w:rPr>
          <w:noProof/>
          <w:sz w:val="28"/>
          <w:szCs w:val="28"/>
        </w:rPr>
        <w:t>40</w:t>
      </w:r>
      <w:r w:rsidRPr="008F1BA7">
        <w:rPr>
          <w:noProof/>
          <w:sz w:val="28"/>
          <w:szCs w:val="28"/>
        </w:rPr>
        <w:t xml:space="preserve"> của Luật Công nghiệp công nghệ số và các luật liên quan, đồng thời thiết lập cơ chế hỗ trợ riêng cho tỉnh Khánh Hòa.</w:t>
      </w:r>
    </w:p>
    <w:p w14:paraId="5881BA65" w14:textId="77777777" w:rsidR="00E5117B" w:rsidRPr="008F1BA7" w:rsidRDefault="00E5117B" w:rsidP="008F1BA7">
      <w:pPr>
        <w:pStyle w:val="NormalWeb"/>
        <w:widowControl w:val="0"/>
        <w:spacing w:before="120" w:beforeAutospacing="0" w:after="120" w:afterAutospacing="0"/>
        <w:ind w:firstLine="567"/>
        <w:jc w:val="both"/>
        <w:rPr>
          <w:noProof/>
          <w:sz w:val="28"/>
          <w:szCs w:val="28"/>
        </w:rPr>
      </w:pPr>
      <w:r w:rsidRPr="008F1BA7">
        <w:rPr>
          <w:noProof/>
          <w:sz w:val="28"/>
          <w:szCs w:val="28"/>
        </w:rPr>
        <w:t>Thủ tục hành chính hiện hành được sửa đổi, bổ sung, hoặc bãi bỏ, giữ nguyên: Các nguồn tài liệu cung cấp không đề cập đến việc thủ tục này sửa đổi, bổ sung, bãi bỏ hay giữ nguyên bất kỳ thủ tục hành chính hiện hành nào khác.</w:t>
      </w:r>
    </w:p>
    <w:p w14:paraId="03D8A024" w14:textId="77777777" w:rsidR="00E5117B" w:rsidRPr="008F1BA7" w:rsidRDefault="00E5117B" w:rsidP="008F1BA7">
      <w:pPr>
        <w:pStyle w:val="NormalWeb"/>
        <w:widowControl w:val="0"/>
        <w:spacing w:before="120" w:beforeAutospacing="0" w:after="120" w:afterAutospacing="0"/>
        <w:ind w:firstLine="567"/>
        <w:jc w:val="both"/>
        <w:rPr>
          <w:noProof/>
          <w:sz w:val="28"/>
          <w:szCs w:val="28"/>
        </w:rPr>
      </w:pPr>
      <w:r w:rsidRPr="008F1BA7">
        <w:rPr>
          <w:noProof/>
          <w:sz w:val="28"/>
          <w:szCs w:val="28"/>
        </w:rPr>
        <w:t>1.2 Đánh giá sự cần thiết, tính hợp lý, tính hợp pháp và chi phí tuân thủ thủ tục hành chính trong dự thảo văn bản quy phạm pháp luật:</w:t>
      </w:r>
    </w:p>
    <w:p w14:paraId="28844AB0" w14:textId="0F139846" w:rsidR="00E5117B" w:rsidRPr="008F1BA7" w:rsidRDefault="00E5117B" w:rsidP="008F1BA7">
      <w:pPr>
        <w:pStyle w:val="NormalWeb"/>
        <w:widowControl w:val="0"/>
        <w:spacing w:before="120" w:beforeAutospacing="0" w:after="120" w:afterAutospacing="0"/>
        <w:ind w:firstLine="567"/>
        <w:jc w:val="both"/>
        <w:rPr>
          <w:noProof/>
          <w:sz w:val="28"/>
          <w:szCs w:val="28"/>
        </w:rPr>
      </w:pPr>
      <w:r w:rsidRPr="008F1BA7">
        <w:rPr>
          <w:noProof/>
          <w:sz w:val="28"/>
          <w:szCs w:val="28"/>
        </w:rPr>
        <w:t>a) Đánh giá sự cần thiết: Nghị quyết được ban hành nhằm</w:t>
      </w:r>
      <w:r w:rsidR="000C3883" w:rsidRPr="008F1BA7">
        <w:rPr>
          <w:noProof/>
          <w:sz w:val="28"/>
          <w:szCs w:val="28"/>
        </w:rPr>
        <w:t xml:space="preserve"> quy định tiêu chí, điều kiện, trình tự, thủ tục, nội dung và mức hỗ trợ cho các dự án sản xuất sản phẩm </w:t>
      </w:r>
      <w:r w:rsidR="000C3883" w:rsidRPr="008F1BA7">
        <w:rPr>
          <w:noProof/>
          <w:sz w:val="28"/>
          <w:szCs w:val="28"/>
        </w:rPr>
        <w:lastRenderedPageBreak/>
        <w:t xml:space="preserve">phụ trợ trực tiếp trong công nghiệp bán dẫn và dự án sản xuất thiết bị điện tử được hỗ trợ một phần hoặc toàn bộ kinh phí để sản xuất mẫu thử, mua công nghệ và đổi mới công nghệ theo quy định của pháp luật về chuyển giao công nghệ từ nguồn ngân sách </w:t>
      </w:r>
      <w:r w:rsidR="00F40885" w:rsidRPr="008F1BA7">
        <w:rPr>
          <w:noProof/>
          <w:sz w:val="28"/>
          <w:szCs w:val="28"/>
        </w:rPr>
        <w:t xml:space="preserve">của </w:t>
      </w:r>
      <w:r w:rsidR="000C3883" w:rsidRPr="008F1BA7">
        <w:rPr>
          <w:noProof/>
          <w:sz w:val="28"/>
          <w:szCs w:val="28"/>
        </w:rPr>
        <w:t>tỉnh</w:t>
      </w:r>
      <w:r w:rsidR="00261BF5" w:rsidRPr="008F1BA7">
        <w:rPr>
          <w:noProof/>
          <w:sz w:val="28"/>
          <w:szCs w:val="28"/>
        </w:rPr>
        <w:t xml:space="preserve">. </w:t>
      </w:r>
      <w:r w:rsidRPr="008F1BA7">
        <w:rPr>
          <w:noProof/>
          <w:sz w:val="28"/>
          <w:szCs w:val="28"/>
        </w:rPr>
        <w:t>Để thực hiện việc hỗ trợ này một cách công khai, minh bạch, bình đẳng và không trùng lặp, việc thiết lập một trình tự, thủ tục rõ ràng là bắt buộc.</w:t>
      </w:r>
    </w:p>
    <w:p w14:paraId="763211F5" w14:textId="77777777" w:rsidR="00E5117B" w:rsidRPr="008F1BA7" w:rsidRDefault="00E5117B" w:rsidP="008F1BA7">
      <w:pPr>
        <w:pStyle w:val="NormalWeb"/>
        <w:widowControl w:val="0"/>
        <w:spacing w:before="120" w:beforeAutospacing="0" w:after="120" w:afterAutospacing="0"/>
        <w:ind w:firstLine="567"/>
        <w:jc w:val="both"/>
        <w:rPr>
          <w:noProof/>
          <w:sz w:val="28"/>
          <w:szCs w:val="28"/>
        </w:rPr>
      </w:pPr>
      <w:r w:rsidRPr="008F1BA7">
        <w:rPr>
          <w:noProof/>
          <w:sz w:val="28"/>
          <w:szCs w:val="28"/>
        </w:rPr>
        <w:t>Thủ tục này cung cấp lộ trình để tổ chức, cá nhân nộp hồ sơ, được thẩm định và nhận quyết định hỗ trợ từ cơ quan có thẩm quyền.</w:t>
      </w:r>
    </w:p>
    <w:p w14:paraId="79E7E3E7" w14:textId="77777777" w:rsidR="00E5117B" w:rsidRPr="008F1BA7" w:rsidRDefault="00E5117B" w:rsidP="008F1BA7">
      <w:pPr>
        <w:pStyle w:val="NormalWeb"/>
        <w:widowControl w:val="0"/>
        <w:spacing w:before="120" w:beforeAutospacing="0" w:after="120" w:afterAutospacing="0"/>
        <w:ind w:firstLine="567"/>
        <w:jc w:val="both"/>
        <w:rPr>
          <w:noProof/>
          <w:sz w:val="28"/>
          <w:szCs w:val="28"/>
        </w:rPr>
      </w:pPr>
      <w:r w:rsidRPr="008F1BA7">
        <w:rPr>
          <w:noProof/>
          <w:sz w:val="28"/>
          <w:szCs w:val="28"/>
        </w:rPr>
        <w:t>Thủ tục giúp Sở Khoa học và Công nghệ (cơ quan thường trực) và các cơ quan liên quan (như Hội đồng thẩm định và cơ quan có thẩm quyền) có căn cứ để đánh giá, phê duyệt việc sử dụng kinh phí nhà nước đúng mục đích, tiêu chuẩn, định mức.</w:t>
      </w:r>
    </w:p>
    <w:p w14:paraId="501F1784" w14:textId="5F5CA356" w:rsidR="00E5117B" w:rsidRPr="008F1BA7" w:rsidRDefault="00E5117B" w:rsidP="008F1BA7">
      <w:pPr>
        <w:pStyle w:val="NormalWeb"/>
        <w:widowControl w:val="0"/>
        <w:spacing w:before="120" w:beforeAutospacing="0" w:after="120" w:afterAutospacing="0"/>
        <w:ind w:firstLine="567"/>
        <w:jc w:val="both"/>
        <w:rPr>
          <w:noProof/>
          <w:sz w:val="28"/>
          <w:szCs w:val="28"/>
        </w:rPr>
      </w:pPr>
      <w:r w:rsidRPr="008F1BA7">
        <w:rPr>
          <w:noProof/>
          <w:sz w:val="28"/>
          <w:szCs w:val="28"/>
        </w:rPr>
        <w:t xml:space="preserve">b) Đánh giá tính hợp lý: Trình tự được thiết lập rõ ràng, bắt đầu bằng việc nộp hồ sơ đến Sở Khoa học và Công nghệ thông qua Trung tâm Phục vụ hành chính công tỉnh (trực tiếp hoặc qua dịch vụ bưu chính hoặc nộp trực tuyến) và kết thúc bằng quyết định hỗ trợ của </w:t>
      </w:r>
      <w:r w:rsidR="002B4E51" w:rsidRPr="008F1BA7">
        <w:rPr>
          <w:noProof/>
          <w:sz w:val="28"/>
          <w:szCs w:val="28"/>
        </w:rPr>
        <w:t>Ủy ban nh</w:t>
      </w:r>
      <w:r w:rsidR="0098384E">
        <w:rPr>
          <w:noProof/>
          <w:sz w:val="28"/>
          <w:szCs w:val="28"/>
        </w:rPr>
        <w:t>â</w:t>
      </w:r>
      <w:r w:rsidR="002B4E51" w:rsidRPr="008F1BA7">
        <w:rPr>
          <w:noProof/>
          <w:sz w:val="28"/>
          <w:szCs w:val="28"/>
        </w:rPr>
        <w:t>n dân tỉnh</w:t>
      </w:r>
      <w:r w:rsidRPr="008F1BA7">
        <w:rPr>
          <w:noProof/>
          <w:sz w:val="28"/>
          <w:szCs w:val="28"/>
        </w:rPr>
        <w:t>, có sự tham gia của Hội đồng thẩm định chuyên môn. Cấu trúc này đảm bảo tính khách quan và chuyên nghiệp trong việc đánh giá các dự án.</w:t>
      </w:r>
    </w:p>
    <w:p w14:paraId="53D613DF" w14:textId="45871575" w:rsidR="0056132E" w:rsidRPr="008F1BA7" w:rsidRDefault="00E5117B" w:rsidP="008F1BA7">
      <w:pPr>
        <w:pStyle w:val="NormalWeb"/>
        <w:widowControl w:val="0"/>
        <w:spacing w:before="120" w:beforeAutospacing="0" w:after="120" w:afterAutospacing="0"/>
        <w:ind w:firstLine="567"/>
        <w:jc w:val="both"/>
        <w:rPr>
          <w:noProof/>
          <w:sz w:val="28"/>
          <w:szCs w:val="28"/>
        </w:rPr>
      </w:pPr>
      <w:r w:rsidRPr="008F1BA7">
        <w:rPr>
          <w:noProof/>
          <w:sz w:val="28"/>
          <w:szCs w:val="28"/>
        </w:rPr>
        <w:t>Thành phần hồ sơ: Hồ sơ yêu cầu 01 bộ</w:t>
      </w:r>
      <w:r w:rsidR="0098384E">
        <w:rPr>
          <w:noProof/>
          <w:sz w:val="28"/>
          <w:szCs w:val="28"/>
        </w:rPr>
        <w:t>,</w:t>
      </w:r>
      <w:r w:rsidRPr="008F1BA7">
        <w:rPr>
          <w:noProof/>
          <w:sz w:val="28"/>
          <w:szCs w:val="28"/>
        </w:rPr>
        <w:t xml:space="preserve"> bao gồm</w:t>
      </w:r>
      <w:r w:rsidR="002B4E51" w:rsidRPr="008F1BA7">
        <w:rPr>
          <w:noProof/>
          <w:sz w:val="28"/>
          <w:szCs w:val="28"/>
        </w:rPr>
        <w:t xml:space="preserve"> bản sao hồ sơ pháp lý của </w:t>
      </w:r>
      <w:r w:rsidR="0098384E">
        <w:rPr>
          <w:noProof/>
          <w:sz w:val="28"/>
          <w:szCs w:val="28"/>
        </w:rPr>
        <w:t xml:space="preserve">tổ chức, </w:t>
      </w:r>
      <w:r w:rsidR="00994147" w:rsidRPr="008F1BA7">
        <w:rPr>
          <w:noProof/>
          <w:sz w:val="28"/>
          <w:szCs w:val="28"/>
        </w:rPr>
        <w:t>doanh nghiệp</w:t>
      </w:r>
      <w:r w:rsidR="002B4E51" w:rsidRPr="008F1BA7">
        <w:rPr>
          <w:noProof/>
          <w:sz w:val="28"/>
          <w:szCs w:val="28"/>
        </w:rPr>
        <w:t xml:space="preserve">; bản chính văn bản đề nghị hỗ trợ </w:t>
      </w:r>
      <w:r w:rsidR="000C3883" w:rsidRPr="008F1BA7">
        <w:rPr>
          <w:noProof/>
          <w:sz w:val="28"/>
          <w:szCs w:val="28"/>
        </w:rPr>
        <w:t xml:space="preserve">các </w:t>
      </w:r>
      <w:r w:rsidR="002B4E51" w:rsidRPr="008F1BA7">
        <w:rPr>
          <w:noProof/>
          <w:sz w:val="28"/>
          <w:szCs w:val="28"/>
        </w:rPr>
        <w:t xml:space="preserve">dự án (theo mẫu tại Phụ lục I); bản chính thuyết minh </w:t>
      </w:r>
      <w:r w:rsidR="000C3883" w:rsidRPr="008F1BA7">
        <w:rPr>
          <w:noProof/>
          <w:sz w:val="28"/>
          <w:szCs w:val="28"/>
        </w:rPr>
        <w:t xml:space="preserve">các </w:t>
      </w:r>
      <w:r w:rsidR="002B4E51" w:rsidRPr="008F1BA7">
        <w:rPr>
          <w:noProof/>
          <w:sz w:val="28"/>
          <w:szCs w:val="28"/>
        </w:rPr>
        <w:t xml:space="preserve">dự án (theo mẫu tại Phụ lục II); </w:t>
      </w:r>
      <w:r w:rsidR="00261BF5" w:rsidRPr="008F1BA7">
        <w:rPr>
          <w:noProof/>
          <w:sz w:val="28"/>
          <w:szCs w:val="28"/>
        </w:rPr>
        <w:t>tài liệu chứng minh năng lực tài chính</w:t>
      </w:r>
      <w:r w:rsidR="002B4E51" w:rsidRPr="008F1BA7">
        <w:rPr>
          <w:noProof/>
          <w:sz w:val="28"/>
          <w:szCs w:val="28"/>
        </w:rPr>
        <w:t xml:space="preserve">. </w:t>
      </w:r>
      <w:r w:rsidRPr="008F1BA7">
        <w:rPr>
          <w:noProof/>
          <w:sz w:val="28"/>
          <w:szCs w:val="28"/>
        </w:rPr>
        <w:t>Mẫu 1 và Mẫu 2 yêu cầu cung cấp các thông tin thiết yếu như tên dự án, quy mô, tổng mức đầu tư, mục tiêu, sản phẩm đầu ra và thuyết minh chi tiết nội dung dự kiến thực hiện</w:t>
      </w:r>
      <w:r w:rsidR="002B4E51" w:rsidRPr="008F1BA7">
        <w:rPr>
          <w:noProof/>
          <w:sz w:val="28"/>
          <w:szCs w:val="28"/>
        </w:rPr>
        <w:t>, nội dung đề nghị hỗ trợ</w:t>
      </w:r>
      <w:r w:rsidRPr="008F1BA7">
        <w:rPr>
          <w:noProof/>
          <w:sz w:val="28"/>
          <w:szCs w:val="28"/>
        </w:rPr>
        <w:t>. Điều này là hợp lý để Hội đồng thẩm định có đủ cơ sở đánh giá.</w:t>
      </w:r>
    </w:p>
    <w:p w14:paraId="56C52196" w14:textId="0DD4364A" w:rsidR="00E5117B" w:rsidRPr="008F1BA7" w:rsidRDefault="00E5117B" w:rsidP="008F1BA7">
      <w:pPr>
        <w:pStyle w:val="NormalWeb"/>
        <w:widowControl w:val="0"/>
        <w:spacing w:before="120" w:beforeAutospacing="0" w:after="120" w:afterAutospacing="0"/>
        <w:ind w:firstLine="567"/>
        <w:jc w:val="both"/>
        <w:rPr>
          <w:noProof/>
          <w:sz w:val="28"/>
          <w:szCs w:val="28"/>
        </w:rPr>
      </w:pPr>
      <w:r w:rsidRPr="008F1BA7">
        <w:rPr>
          <w:noProof/>
          <w:sz w:val="28"/>
          <w:szCs w:val="28"/>
        </w:rPr>
        <w:t xml:space="preserve">Thời hạn giải quyết: Tổng thời hạn giải quyết là </w:t>
      </w:r>
      <w:r w:rsidR="000241FA" w:rsidRPr="008F1BA7">
        <w:rPr>
          <w:noProof/>
          <w:sz w:val="28"/>
          <w:szCs w:val="28"/>
        </w:rPr>
        <w:t>2</w:t>
      </w:r>
      <w:r w:rsidR="0056132E" w:rsidRPr="008F1BA7">
        <w:rPr>
          <w:noProof/>
          <w:sz w:val="28"/>
          <w:szCs w:val="28"/>
        </w:rPr>
        <w:t>0</w:t>
      </w:r>
      <w:r w:rsidRPr="008F1BA7">
        <w:rPr>
          <w:noProof/>
          <w:sz w:val="28"/>
          <w:szCs w:val="28"/>
        </w:rPr>
        <w:t xml:space="preserve"> ngày</w:t>
      </w:r>
      <w:r w:rsidR="0056132E" w:rsidRPr="008F1BA7">
        <w:rPr>
          <w:noProof/>
          <w:sz w:val="28"/>
          <w:szCs w:val="28"/>
        </w:rPr>
        <w:t xml:space="preserve"> làm việc</w:t>
      </w:r>
      <w:r w:rsidRPr="008F1BA7">
        <w:rPr>
          <w:noProof/>
          <w:sz w:val="28"/>
          <w:szCs w:val="28"/>
        </w:rPr>
        <w:t>, được phân bổ chi tiết cho từng cơ</w:t>
      </w:r>
      <w:r w:rsidR="0056132E" w:rsidRPr="008F1BA7">
        <w:rPr>
          <w:noProof/>
          <w:sz w:val="28"/>
          <w:szCs w:val="28"/>
        </w:rPr>
        <w:t xml:space="preserve"> quan: Ủy ban nhân dân tỉnh (0</w:t>
      </w:r>
      <w:r w:rsidR="000241FA" w:rsidRPr="008F1BA7">
        <w:rPr>
          <w:noProof/>
          <w:sz w:val="28"/>
          <w:szCs w:val="28"/>
        </w:rPr>
        <w:t>3</w:t>
      </w:r>
      <w:r w:rsidR="0056132E" w:rsidRPr="008F1BA7">
        <w:rPr>
          <w:noProof/>
          <w:sz w:val="28"/>
          <w:szCs w:val="28"/>
        </w:rPr>
        <w:t xml:space="preserve"> ngày làm việc), Hội đồng thẩm định (1</w:t>
      </w:r>
      <w:r w:rsidR="000241FA" w:rsidRPr="008F1BA7">
        <w:rPr>
          <w:noProof/>
          <w:sz w:val="28"/>
          <w:szCs w:val="28"/>
        </w:rPr>
        <w:t>0</w:t>
      </w:r>
      <w:r w:rsidRPr="008F1BA7">
        <w:rPr>
          <w:noProof/>
          <w:sz w:val="28"/>
          <w:szCs w:val="28"/>
        </w:rPr>
        <w:t xml:space="preserve"> ngà</w:t>
      </w:r>
      <w:r w:rsidR="0056132E" w:rsidRPr="008F1BA7">
        <w:rPr>
          <w:noProof/>
          <w:sz w:val="28"/>
          <w:szCs w:val="28"/>
        </w:rPr>
        <w:t>y làm vi</w:t>
      </w:r>
      <w:r w:rsidR="000241FA" w:rsidRPr="008F1BA7">
        <w:rPr>
          <w:noProof/>
          <w:sz w:val="28"/>
          <w:szCs w:val="28"/>
        </w:rPr>
        <w:t>ệc), Sở Khoa học và Công nghệ (07</w:t>
      </w:r>
      <w:r w:rsidRPr="008F1BA7">
        <w:rPr>
          <w:noProof/>
          <w:sz w:val="28"/>
          <w:szCs w:val="28"/>
        </w:rPr>
        <w:t xml:space="preserve"> ngày</w:t>
      </w:r>
      <w:r w:rsidR="0056132E" w:rsidRPr="008F1BA7">
        <w:rPr>
          <w:noProof/>
          <w:sz w:val="28"/>
          <w:szCs w:val="28"/>
        </w:rPr>
        <w:t xml:space="preserve"> làm việc</w:t>
      </w:r>
      <w:r w:rsidRPr="008F1BA7">
        <w:rPr>
          <w:noProof/>
          <w:sz w:val="28"/>
          <w:szCs w:val="28"/>
        </w:rPr>
        <w:t>). Thời hạn này là cụ thể và giúp kiểm soát tiến độ xử lý hồ sơ, mặc dù việc thẩm định các dự án phức tạp có thể yêu cầu nhiều thời gian.</w:t>
      </w:r>
    </w:p>
    <w:p w14:paraId="63A64D95" w14:textId="77777777" w:rsidR="00E5117B" w:rsidRPr="008F1BA7" w:rsidRDefault="00E5117B" w:rsidP="008F1BA7">
      <w:pPr>
        <w:pStyle w:val="NormalWeb"/>
        <w:widowControl w:val="0"/>
        <w:spacing w:before="120" w:beforeAutospacing="0" w:after="120" w:afterAutospacing="0"/>
        <w:ind w:firstLine="567"/>
        <w:jc w:val="both"/>
        <w:rPr>
          <w:noProof/>
          <w:sz w:val="28"/>
          <w:szCs w:val="28"/>
        </w:rPr>
      </w:pPr>
      <w:r w:rsidRPr="008F1BA7">
        <w:rPr>
          <w:noProof/>
          <w:sz w:val="28"/>
          <w:szCs w:val="28"/>
        </w:rPr>
        <w:t xml:space="preserve">c) Đánh giá tính hợp pháp: Dự thảo Nghị quyết được ban hành dựa trên thẩm quyền của Hội đồng nhân dân tỉnh </w:t>
      </w:r>
      <w:r w:rsidR="0056132E" w:rsidRPr="008F1BA7">
        <w:rPr>
          <w:noProof/>
          <w:sz w:val="28"/>
          <w:szCs w:val="28"/>
        </w:rPr>
        <w:t>Khánh Hòa</w:t>
      </w:r>
      <w:r w:rsidRPr="008F1BA7">
        <w:rPr>
          <w:noProof/>
          <w:sz w:val="28"/>
          <w:szCs w:val="28"/>
        </w:rPr>
        <w:t>, căn cứ vào nhiều Luật chuyên ngành và văn bản pháp luật cấp cao hơn, bao gồm: Luật Tổ chức chính quyền địa phương, Luật Ban hành văn bản quy phạm pháp luật, L</w:t>
      </w:r>
      <w:r w:rsidR="00261BF5" w:rsidRPr="008F1BA7">
        <w:rPr>
          <w:noProof/>
          <w:sz w:val="28"/>
          <w:szCs w:val="28"/>
        </w:rPr>
        <w:t>uật Ngân sách nhà nước và</w:t>
      </w:r>
      <w:r w:rsidRPr="008F1BA7">
        <w:rPr>
          <w:noProof/>
          <w:sz w:val="28"/>
          <w:szCs w:val="28"/>
        </w:rPr>
        <w:t xml:space="preserve"> Luật Công nghiệp công nghệ số.</w:t>
      </w:r>
    </w:p>
    <w:p w14:paraId="7DFB4203" w14:textId="2B4B0156" w:rsidR="00E5117B" w:rsidRPr="008F1BA7" w:rsidRDefault="00E5117B" w:rsidP="008F1BA7">
      <w:pPr>
        <w:pStyle w:val="NormalWeb"/>
        <w:widowControl w:val="0"/>
        <w:spacing w:before="120" w:beforeAutospacing="0" w:after="120" w:afterAutospacing="0"/>
        <w:ind w:firstLine="567"/>
        <w:jc w:val="both"/>
        <w:rPr>
          <w:noProof/>
          <w:sz w:val="28"/>
          <w:szCs w:val="28"/>
        </w:rPr>
      </w:pPr>
      <w:r w:rsidRPr="008F1BA7">
        <w:rPr>
          <w:noProof/>
          <w:sz w:val="28"/>
          <w:szCs w:val="28"/>
        </w:rPr>
        <w:t xml:space="preserve">Quy định này cụ thể hóa việc hỗ trợ đối với các dự án </w:t>
      </w:r>
      <w:r w:rsidR="000C3883" w:rsidRPr="008F1BA7">
        <w:rPr>
          <w:noProof/>
          <w:sz w:val="28"/>
          <w:szCs w:val="28"/>
        </w:rPr>
        <w:t xml:space="preserve">các dự án sản xuất sản phẩm phụ trợ trực tiếp trong công nghiệp bán dẫn và dự án sản xuất thiết bị điện tử </w:t>
      </w:r>
      <w:r w:rsidRPr="0098384E">
        <w:rPr>
          <w:noProof/>
          <w:spacing w:val="-6"/>
          <w:sz w:val="28"/>
          <w:szCs w:val="28"/>
        </w:rPr>
        <w:t xml:space="preserve">trên địa bàn tỉnh theo quy định tại khoản </w:t>
      </w:r>
      <w:r w:rsidR="000C3883" w:rsidRPr="0098384E">
        <w:rPr>
          <w:noProof/>
          <w:spacing w:val="-6"/>
          <w:sz w:val="28"/>
          <w:szCs w:val="28"/>
        </w:rPr>
        <w:t>6</w:t>
      </w:r>
      <w:r w:rsidRPr="0098384E">
        <w:rPr>
          <w:noProof/>
          <w:spacing w:val="-6"/>
          <w:sz w:val="28"/>
          <w:szCs w:val="28"/>
        </w:rPr>
        <w:t xml:space="preserve"> Điề</w:t>
      </w:r>
      <w:r w:rsidR="00261BF5" w:rsidRPr="0098384E">
        <w:rPr>
          <w:noProof/>
          <w:spacing w:val="-6"/>
          <w:sz w:val="28"/>
          <w:szCs w:val="28"/>
        </w:rPr>
        <w:t xml:space="preserve">u </w:t>
      </w:r>
      <w:r w:rsidR="000C3883" w:rsidRPr="0098384E">
        <w:rPr>
          <w:noProof/>
          <w:spacing w:val="-6"/>
          <w:sz w:val="28"/>
          <w:szCs w:val="28"/>
        </w:rPr>
        <w:t>40</w:t>
      </w:r>
      <w:r w:rsidRPr="0098384E">
        <w:rPr>
          <w:noProof/>
          <w:spacing w:val="-6"/>
          <w:sz w:val="28"/>
          <w:szCs w:val="28"/>
        </w:rPr>
        <w:t xml:space="preserve"> của Luật Công nghiệp công nghệ số.</w:t>
      </w:r>
    </w:p>
    <w:p w14:paraId="2B207B15" w14:textId="77777777" w:rsidR="00E5117B" w:rsidRPr="008F1BA7" w:rsidRDefault="00E5117B" w:rsidP="008F1BA7">
      <w:pPr>
        <w:pStyle w:val="NormalWeb"/>
        <w:widowControl w:val="0"/>
        <w:spacing w:before="120" w:beforeAutospacing="0" w:after="120" w:afterAutospacing="0"/>
        <w:ind w:firstLine="567"/>
        <w:jc w:val="both"/>
        <w:rPr>
          <w:noProof/>
          <w:sz w:val="28"/>
          <w:szCs w:val="28"/>
        </w:rPr>
      </w:pPr>
      <w:r w:rsidRPr="008F1BA7">
        <w:rPr>
          <w:noProof/>
          <w:sz w:val="28"/>
          <w:szCs w:val="28"/>
        </w:rPr>
        <w:t>Trình tự, thủ tục được xây dựng kèm theo Nghị quyết (văn bản quy phạm pháp luật do Hội đồng nhân dân tỉnh ban hành) là hình thức văn bản đúng thẩm quyền để quy định về việc sử dụng ngân sách địa phương.</w:t>
      </w:r>
    </w:p>
    <w:p w14:paraId="181E9033" w14:textId="77777777" w:rsidR="00E5117B" w:rsidRPr="008F1BA7" w:rsidRDefault="00E5117B" w:rsidP="008F1BA7">
      <w:pPr>
        <w:pStyle w:val="NormalWeb"/>
        <w:widowControl w:val="0"/>
        <w:spacing w:before="120" w:beforeAutospacing="0" w:after="120" w:afterAutospacing="0"/>
        <w:ind w:firstLine="567"/>
        <w:jc w:val="both"/>
        <w:rPr>
          <w:noProof/>
          <w:sz w:val="28"/>
          <w:szCs w:val="28"/>
        </w:rPr>
      </w:pPr>
      <w:r w:rsidRPr="008F1BA7">
        <w:rPr>
          <w:noProof/>
          <w:sz w:val="28"/>
          <w:szCs w:val="28"/>
        </w:rPr>
        <w:t>d) Đánh giá chi phí tuân thủ thủ tục hành chính: Chi phí tuân thủ là chi phí mà các tổ chức, doanh nghiệp, cá nhân phải bỏ ra để thực hiện thủ tục này:</w:t>
      </w:r>
    </w:p>
    <w:p w14:paraId="678EB783" w14:textId="1B02AAB0" w:rsidR="0056132E" w:rsidRPr="008F1BA7" w:rsidRDefault="00F40885" w:rsidP="008F1BA7">
      <w:pPr>
        <w:pStyle w:val="NormalWeb"/>
        <w:widowControl w:val="0"/>
        <w:spacing w:before="120" w:beforeAutospacing="0" w:after="120" w:afterAutospacing="0"/>
        <w:ind w:firstLine="567"/>
        <w:jc w:val="both"/>
        <w:rPr>
          <w:noProof/>
          <w:sz w:val="28"/>
          <w:szCs w:val="28"/>
        </w:rPr>
      </w:pPr>
      <w:r w:rsidRPr="008F1BA7">
        <w:rPr>
          <w:noProof/>
          <w:sz w:val="28"/>
          <w:szCs w:val="28"/>
        </w:rPr>
        <w:lastRenderedPageBreak/>
        <w:t>-</w:t>
      </w:r>
      <w:r w:rsidR="0056132E" w:rsidRPr="008F1BA7">
        <w:rPr>
          <w:noProof/>
          <w:sz w:val="28"/>
          <w:szCs w:val="28"/>
        </w:rPr>
        <w:t xml:space="preserve"> Chi phí thời gian:</w:t>
      </w:r>
    </w:p>
    <w:p w14:paraId="69230543" w14:textId="655F29A0" w:rsidR="0056132E" w:rsidRPr="008F1BA7" w:rsidRDefault="00E5117B" w:rsidP="008F1BA7">
      <w:pPr>
        <w:pStyle w:val="NormalWeb"/>
        <w:widowControl w:val="0"/>
        <w:spacing w:before="120" w:beforeAutospacing="0" w:after="120" w:afterAutospacing="0"/>
        <w:ind w:firstLine="567"/>
        <w:jc w:val="both"/>
        <w:rPr>
          <w:noProof/>
          <w:sz w:val="28"/>
          <w:szCs w:val="28"/>
        </w:rPr>
      </w:pPr>
      <w:r w:rsidRPr="008F1BA7">
        <w:rPr>
          <w:noProof/>
          <w:sz w:val="28"/>
          <w:szCs w:val="28"/>
        </w:rPr>
        <w:t>Thời gian để chuẩn bị hồ sơ, bao gồm</w:t>
      </w:r>
      <w:r w:rsidR="0056132E" w:rsidRPr="008F1BA7">
        <w:rPr>
          <w:noProof/>
          <w:sz w:val="28"/>
          <w:szCs w:val="28"/>
        </w:rPr>
        <w:t xml:space="preserve"> hồ sơ pháp lý của tổ chức, cá nhân; việc lập văn bản đề nghị hỗ trợ </w:t>
      </w:r>
      <w:r w:rsidR="00486276">
        <w:rPr>
          <w:noProof/>
          <w:sz w:val="28"/>
          <w:szCs w:val="28"/>
        </w:rPr>
        <w:t xml:space="preserve">các </w:t>
      </w:r>
      <w:r w:rsidR="0056132E" w:rsidRPr="008F1BA7">
        <w:rPr>
          <w:noProof/>
          <w:sz w:val="28"/>
          <w:szCs w:val="28"/>
        </w:rPr>
        <w:t xml:space="preserve">dự án (theo mẫu tại Phụ lục I); thuyết minh </w:t>
      </w:r>
      <w:r w:rsidR="00486276">
        <w:rPr>
          <w:noProof/>
          <w:sz w:val="28"/>
          <w:szCs w:val="28"/>
        </w:rPr>
        <w:t xml:space="preserve">các </w:t>
      </w:r>
      <w:r w:rsidR="00261BF5" w:rsidRPr="008F1BA7">
        <w:rPr>
          <w:noProof/>
          <w:sz w:val="28"/>
          <w:szCs w:val="28"/>
        </w:rPr>
        <w:t xml:space="preserve">dự án </w:t>
      </w:r>
      <w:r w:rsidR="0056132E" w:rsidRPr="008F1BA7">
        <w:rPr>
          <w:noProof/>
          <w:sz w:val="28"/>
          <w:szCs w:val="28"/>
        </w:rPr>
        <w:t xml:space="preserve">(theo mẫu tại Phụ lục II); </w:t>
      </w:r>
      <w:r w:rsidR="00261BF5" w:rsidRPr="008F1BA7">
        <w:rPr>
          <w:noProof/>
          <w:sz w:val="28"/>
          <w:szCs w:val="28"/>
        </w:rPr>
        <w:t>tài liệu chứng minh năng lực tài chính</w:t>
      </w:r>
      <w:r w:rsidR="0056132E" w:rsidRPr="008F1BA7">
        <w:rPr>
          <w:noProof/>
          <w:sz w:val="28"/>
          <w:szCs w:val="28"/>
        </w:rPr>
        <w:t xml:space="preserve">. </w:t>
      </w:r>
      <w:r w:rsidRPr="008F1BA7">
        <w:rPr>
          <w:noProof/>
          <w:sz w:val="28"/>
          <w:szCs w:val="28"/>
        </w:rPr>
        <w:t>Đặc biệt, thuyết minh dự án cần trình bày các hoạt động cụ thể, thời gian thực hiện, thuyết minh kinh phí, kết quả dự kiến, quản trị rủi ro và phương án giải quyết.</w:t>
      </w:r>
    </w:p>
    <w:p w14:paraId="7F8DD206" w14:textId="77777777" w:rsidR="00E5117B" w:rsidRPr="008F1BA7" w:rsidRDefault="00E5117B" w:rsidP="008F1BA7">
      <w:pPr>
        <w:pStyle w:val="NormalWeb"/>
        <w:widowControl w:val="0"/>
        <w:spacing w:before="120" w:beforeAutospacing="0" w:after="120" w:afterAutospacing="0"/>
        <w:ind w:firstLine="567"/>
        <w:jc w:val="both"/>
        <w:rPr>
          <w:noProof/>
          <w:sz w:val="28"/>
          <w:szCs w:val="28"/>
        </w:rPr>
      </w:pPr>
      <w:r w:rsidRPr="008F1BA7">
        <w:rPr>
          <w:noProof/>
          <w:sz w:val="28"/>
          <w:szCs w:val="28"/>
        </w:rPr>
        <w:t>Thời gian để thực hiện cam kết báo cáo việc sử dụng nguồn kinh phí theo quy định của pháp luật hoặc khi có yêu cầu của cơ quan có thẩm quyền, cũng như báo cáo tổng kết về tiến độ thực hiện dự án.</w:t>
      </w:r>
    </w:p>
    <w:p w14:paraId="7EBF2597" w14:textId="47A31637" w:rsidR="0056132E" w:rsidRPr="008F1BA7" w:rsidRDefault="00F40885" w:rsidP="008F1BA7">
      <w:pPr>
        <w:pStyle w:val="NormalWeb"/>
        <w:widowControl w:val="0"/>
        <w:spacing w:before="120" w:beforeAutospacing="0" w:after="120" w:afterAutospacing="0"/>
        <w:ind w:firstLine="567"/>
        <w:jc w:val="both"/>
        <w:rPr>
          <w:noProof/>
          <w:sz w:val="28"/>
          <w:szCs w:val="28"/>
        </w:rPr>
      </w:pPr>
      <w:r w:rsidRPr="008F1BA7">
        <w:rPr>
          <w:noProof/>
          <w:sz w:val="28"/>
          <w:szCs w:val="28"/>
        </w:rPr>
        <w:t>-</w:t>
      </w:r>
      <w:r w:rsidR="0056132E" w:rsidRPr="008F1BA7">
        <w:rPr>
          <w:noProof/>
          <w:sz w:val="28"/>
          <w:szCs w:val="28"/>
        </w:rPr>
        <w:t xml:space="preserve"> Chi phí tài chính:</w:t>
      </w:r>
    </w:p>
    <w:p w14:paraId="061203FA" w14:textId="77777777" w:rsidR="00E5117B" w:rsidRPr="008F1BA7" w:rsidRDefault="00E5117B" w:rsidP="008F1BA7">
      <w:pPr>
        <w:pStyle w:val="NormalWeb"/>
        <w:widowControl w:val="0"/>
        <w:spacing w:before="120" w:beforeAutospacing="0" w:after="120" w:afterAutospacing="0"/>
        <w:ind w:firstLine="567"/>
        <w:jc w:val="both"/>
        <w:rPr>
          <w:noProof/>
          <w:sz w:val="28"/>
          <w:szCs w:val="28"/>
        </w:rPr>
      </w:pPr>
      <w:r w:rsidRPr="008F1BA7">
        <w:rPr>
          <w:noProof/>
          <w:sz w:val="28"/>
          <w:szCs w:val="28"/>
        </w:rPr>
        <w:t>Chi phí cho nhân lực nội bộ (ví dụ: nhân viên/quản lý) để chuẩn bị hồ sơ và theo dõi tiến độ, đặc b</w:t>
      </w:r>
      <w:r w:rsidR="00174948" w:rsidRPr="008F1BA7">
        <w:rPr>
          <w:noProof/>
          <w:sz w:val="28"/>
          <w:szCs w:val="28"/>
        </w:rPr>
        <w:t>iệt là Thuyết minh dự án</w:t>
      </w:r>
      <w:r w:rsidRPr="008F1BA7">
        <w:rPr>
          <w:noProof/>
          <w:sz w:val="28"/>
          <w:szCs w:val="28"/>
        </w:rPr>
        <w:t>, nhằm tăng tính cạnh tranh và khả thi của hồ sơ.</w:t>
      </w:r>
    </w:p>
    <w:p w14:paraId="7C2F3382" w14:textId="77777777" w:rsidR="00E5117B" w:rsidRPr="008F1BA7" w:rsidRDefault="00E5117B" w:rsidP="008F1BA7">
      <w:pPr>
        <w:pStyle w:val="NormalWeb"/>
        <w:widowControl w:val="0"/>
        <w:spacing w:before="120" w:beforeAutospacing="0" w:after="120" w:afterAutospacing="0"/>
        <w:ind w:firstLine="567"/>
        <w:jc w:val="both"/>
        <w:rPr>
          <w:noProof/>
          <w:sz w:val="28"/>
          <w:szCs w:val="28"/>
        </w:rPr>
      </w:pPr>
      <w:r w:rsidRPr="008F1BA7">
        <w:rPr>
          <w:noProof/>
          <w:sz w:val="28"/>
          <w:szCs w:val="28"/>
        </w:rPr>
        <w:t xml:space="preserve"> (Kèm theo Biểu mẫu đánh giá tác động thủ tục hành chính, Biểu mẫu tính chi phí tuân thủ thủ tục hành chính theo hướng dẫn của Bộ trưởng Bộ Tư pháp).</w:t>
      </w:r>
    </w:p>
    <w:p w14:paraId="39D7EA14" w14:textId="77777777" w:rsidR="00E5117B" w:rsidRPr="008F1BA7" w:rsidRDefault="00E5117B" w:rsidP="008F1BA7">
      <w:pPr>
        <w:pStyle w:val="NormalWeb"/>
        <w:widowControl w:val="0"/>
        <w:spacing w:before="120" w:beforeAutospacing="0" w:after="120" w:afterAutospacing="0"/>
        <w:ind w:firstLine="567"/>
        <w:jc w:val="both"/>
        <w:rPr>
          <w:b/>
          <w:noProof/>
          <w:sz w:val="28"/>
          <w:szCs w:val="28"/>
        </w:rPr>
      </w:pPr>
      <w:r w:rsidRPr="008F1BA7">
        <w:rPr>
          <w:b/>
          <w:noProof/>
          <w:sz w:val="28"/>
          <w:szCs w:val="28"/>
        </w:rPr>
        <w:t>2. Việc phân quyền, phân cấp (nếu trong dự thảo văn bản có qu</w:t>
      </w:r>
      <w:r w:rsidR="00174948" w:rsidRPr="008F1BA7">
        <w:rPr>
          <w:b/>
          <w:noProof/>
          <w:sz w:val="28"/>
          <w:szCs w:val="28"/>
        </w:rPr>
        <w:t>y định về phân quyền, phân cấp)</w:t>
      </w:r>
    </w:p>
    <w:p w14:paraId="2B3BD1D1" w14:textId="77777777" w:rsidR="00174948" w:rsidRPr="008F1BA7" w:rsidRDefault="00174948" w:rsidP="008F1BA7">
      <w:pPr>
        <w:pStyle w:val="NormalWeb"/>
        <w:widowControl w:val="0"/>
        <w:spacing w:before="120" w:beforeAutospacing="0" w:after="120" w:afterAutospacing="0"/>
        <w:ind w:firstLine="567"/>
        <w:jc w:val="both"/>
        <w:rPr>
          <w:noProof/>
          <w:sz w:val="28"/>
          <w:szCs w:val="28"/>
        </w:rPr>
      </w:pPr>
      <w:r w:rsidRPr="008F1BA7">
        <w:rPr>
          <w:noProof/>
          <w:sz w:val="28"/>
          <w:szCs w:val="28"/>
        </w:rPr>
        <w:t>Dự thảo Nghị quyết không quy định phân quyền, phân cấp.</w:t>
      </w:r>
    </w:p>
    <w:p w14:paraId="30ECFC85" w14:textId="77777777" w:rsidR="00E5117B" w:rsidRPr="008F1BA7" w:rsidRDefault="00E5117B" w:rsidP="008F1BA7">
      <w:pPr>
        <w:pStyle w:val="NormalWeb"/>
        <w:widowControl w:val="0"/>
        <w:spacing w:before="120" w:beforeAutospacing="0" w:after="120" w:afterAutospacing="0"/>
        <w:ind w:firstLine="567"/>
        <w:jc w:val="both"/>
        <w:rPr>
          <w:b/>
          <w:noProof/>
          <w:sz w:val="28"/>
          <w:szCs w:val="28"/>
        </w:rPr>
      </w:pPr>
      <w:r w:rsidRPr="008F1BA7">
        <w:rPr>
          <w:b/>
          <w:noProof/>
          <w:sz w:val="28"/>
          <w:szCs w:val="28"/>
        </w:rPr>
        <w:t>3. Việc ứng dụng, thúc đẩy phát triển khoa học, công nghệ, đổi mới sáng tạo và chuyển đổi số (nếu trong dự thảo văn bản có quy định về việc ứng dụng, thúc đẩy phát triển khoa học, công nghệ, đổi mới sáng tạo và chuyển đổi số)</w:t>
      </w:r>
    </w:p>
    <w:p w14:paraId="0EA039A2" w14:textId="77777777" w:rsidR="00174948" w:rsidRPr="008F1BA7" w:rsidRDefault="00174948" w:rsidP="008F1BA7">
      <w:pPr>
        <w:pStyle w:val="NormalWeb"/>
        <w:widowControl w:val="0"/>
        <w:spacing w:before="120" w:beforeAutospacing="0" w:after="120" w:afterAutospacing="0"/>
        <w:ind w:firstLine="567"/>
        <w:jc w:val="both"/>
        <w:rPr>
          <w:noProof/>
          <w:sz w:val="28"/>
          <w:szCs w:val="28"/>
        </w:rPr>
      </w:pPr>
      <w:r w:rsidRPr="008F1BA7">
        <w:rPr>
          <w:noProof/>
          <w:sz w:val="28"/>
          <w:szCs w:val="28"/>
        </w:rPr>
        <w:t>3.1 Đánh giá các quy định trong dự thảo văn bản tạo thuận lợi cho việc ứng dụng, thúc đẩy phát triển khoa học, công nghệ, đổi mới sáng tạo và chuyển đổi số</w:t>
      </w:r>
    </w:p>
    <w:p w14:paraId="33CFC1FC" w14:textId="56980FF9" w:rsidR="00E5117B" w:rsidRPr="008F1BA7" w:rsidRDefault="00E5117B" w:rsidP="008F1BA7">
      <w:pPr>
        <w:pStyle w:val="NormalWeb"/>
        <w:widowControl w:val="0"/>
        <w:spacing w:before="120" w:beforeAutospacing="0" w:after="120" w:afterAutospacing="0"/>
        <w:ind w:firstLine="567"/>
        <w:jc w:val="both"/>
        <w:rPr>
          <w:noProof/>
          <w:sz w:val="28"/>
          <w:szCs w:val="28"/>
        </w:rPr>
      </w:pPr>
      <w:r w:rsidRPr="008F1BA7">
        <w:rPr>
          <w:noProof/>
          <w:sz w:val="28"/>
          <w:szCs w:val="28"/>
        </w:rPr>
        <w:t xml:space="preserve">Dự thảo Nghị quyết tập trung chủ yếu vào </w:t>
      </w:r>
      <w:r w:rsidR="000C3883" w:rsidRPr="008F1BA7">
        <w:rPr>
          <w:noProof/>
          <w:sz w:val="28"/>
          <w:szCs w:val="28"/>
        </w:rPr>
        <w:t>hỗ trợ cho các dự án sản xuất sản phẩm phụ trợ trực tiếp trong công nghiệp bán dẫn và sản xuất thiết bị điện tử</w:t>
      </w:r>
      <w:r w:rsidRPr="008F1BA7">
        <w:rPr>
          <w:noProof/>
          <w:sz w:val="28"/>
          <w:szCs w:val="28"/>
        </w:rPr>
        <w:t xml:space="preserve">, qua đó trực tiếp góp phần vào việc ứng dụng và phát triển khoa học, công nghệ, đổi mới sáng tạo và chuyển đổi số trên địa bàn tỉnh </w:t>
      </w:r>
      <w:r w:rsidR="0090612D" w:rsidRPr="008F1BA7">
        <w:rPr>
          <w:noProof/>
          <w:sz w:val="28"/>
          <w:szCs w:val="28"/>
        </w:rPr>
        <w:t>Khánh Hòa</w:t>
      </w:r>
      <w:r w:rsidRPr="008F1BA7">
        <w:rPr>
          <w:noProof/>
          <w:sz w:val="28"/>
          <w:szCs w:val="28"/>
        </w:rPr>
        <w:t>.</w:t>
      </w:r>
    </w:p>
    <w:p w14:paraId="4451BAFC" w14:textId="77777777" w:rsidR="00174948" w:rsidRPr="008F1BA7" w:rsidRDefault="00174948" w:rsidP="008F1BA7">
      <w:pPr>
        <w:pStyle w:val="NormalWeb"/>
        <w:widowControl w:val="0"/>
        <w:spacing w:before="120" w:beforeAutospacing="0" w:after="120" w:afterAutospacing="0"/>
        <w:ind w:firstLine="567"/>
        <w:jc w:val="both"/>
        <w:rPr>
          <w:noProof/>
          <w:sz w:val="28"/>
          <w:szCs w:val="28"/>
        </w:rPr>
      </w:pPr>
      <w:r w:rsidRPr="008F1BA7">
        <w:rPr>
          <w:noProof/>
          <w:sz w:val="28"/>
          <w:szCs w:val="28"/>
        </w:rPr>
        <w:t>3.2 Yêu cầu về thể chế, hạ tầng, nhân lực, đổi mới sáng tạo, an toàn thông tin</w:t>
      </w:r>
    </w:p>
    <w:p w14:paraId="0E7F389B" w14:textId="4DCDA943" w:rsidR="00174948" w:rsidRPr="008F1BA7" w:rsidRDefault="00174948" w:rsidP="008F1BA7">
      <w:pPr>
        <w:pStyle w:val="NormalWeb"/>
        <w:widowControl w:val="0"/>
        <w:spacing w:before="120" w:beforeAutospacing="0" w:after="120" w:afterAutospacing="0"/>
        <w:ind w:firstLine="567"/>
        <w:jc w:val="both"/>
        <w:rPr>
          <w:noProof/>
          <w:sz w:val="28"/>
          <w:szCs w:val="28"/>
        </w:rPr>
      </w:pPr>
      <w:r w:rsidRPr="008F1BA7">
        <w:rPr>
          <w:noProof/>
          <w:sz w:val="28"/>
          <w:szCs w:val="28"/>
        </w:rPr>
        <w:t xml:space="preserve">- Nghị quyết cụ thể hóa quy định tiêu chí, điều kiện, trình tự, thủ tục, nội dung và mức hỗ trợ từ ngân sách </w:t>
      </w:r>
      <w:r w:rsidR="00F40885" w:rsidRPr="008F1BA7">
        <w:rPr>
          <w:noProof/>
          <w:sz w:val="28"/>
          <w:szCs w:val="28"/>
        </w:rPr>
        <w:t xml:space="preserve">của </w:t>
      </w:r>
      <w:r w:rsidR="00722C1A" w:rsidRPr="008F1BA7">
        <w:rPr>
          <w:noProof/>
          <w:sz w:val="28"/>
          <w:szCs w:val="28"/>
        </w:rPr>
        <w:t>tỉnh</w:t>
      </w:r>
      <w:r w:rsidRPr="008F1BA7">
        <w:rPr>
          <w:noProof/>
          <w:sz w:val="28"/>
          <w:szCs w:val="28"/>
        </w:rPr>
        <w:t xml:space="preserve"> cho các nội dung quy định tại khoản </w:t>
      </w:r>
      <w:r w:rsidR="00722C1A" w:rsidRPr="008F1BA7">
        <w:rPr>
          <w:noProof/>
          <w:sz w:val="28"/>
          <w:szCs w:val="28"/>
        </w:rPr>
        <w:t>6</w:t>
      </w:r>
      <w:r w:rsidRPr="008F1BA7">
        <w:rPr>
          <w:noProof/>
          <w:sz w:val="28"/>
          <w:szCs w:val="28"/>
        </w:rPr>
        <w:t xml:space="preserve"> Điều </w:t>
      </w:r>
      <w:r w:rsidR="00722C1A" w:rsidRPr="008F1BA7">
        <w:rPr>
          <w:noProof/>
          <w:sz w:val="28"/>
          <w:szCs w:val="28"/>
        </w:rPr>
        <w:t>40</w:t>
      </w:r>
      <w:r w:rsidRPr="008F1BA7">
        <w:rPr>
          <w:noProof/>
          <w:sz w:val="28"/>
          <w:szCs w:val="28"/>
        </w:rPr>
        <w:t xml:space="preserve"> Luật Công nghiệp công nghệ số do đó không yêu cầu về thể chế hóa.</w:t>
      </w:r>
    </w:p>
    <w:p w14:paraId="41AB4ABB" w14:textId="70F7F225" w:rsidR="00174948" w:rsidRPr="008F1BA7" w:rsidRDefault="00174948" w:rsidP="008F1BA7">
      <w:pPr>
        <w:pStyle w:val="NormalWeb"/>
        <w:widowControl w:val="0"/>
        <w:spacing w:before="120" w:beforeAutospacing="0" w:after="120" w:afterAutospacing="0"/>
        <w:ind w:firstLine="567"/>
        <w:jc w:val="both"/>
        <w:rPr>
          <w:noProof/>
          <w:sz w:val="28"/>
          <w:szCs w:val="28"/>
        </w:rPr>
      </w:pPr>
      <w:r w:rsidRPr="008F1BA7">
        <w:rPr>
          <w:noProof/>
          <w:sz w:val="28"/>
          <w:szCs w:val="28"/>
        </w:rPr>
        <w:t xml:space="preserve">- Việc áp dụng Nghị quyết </w:t>
      </w:r>
      <w:r w:rsidR="00722C1A" w:rsidRPr="008F1BA7">
        <w:rPr>
          <w:noProof/>
          <w:sz w:val="28"/>
          <w:szCs w:val="28"/>
        </w:rPr>
        <w:t xml:space="preserve">quy định tiêu chí, điều kiện, trình tự, thủ tục, nội dung và mức hỗ trợ cho các dự án sản xuất sản phẩm phụ trợ trực tiếp trong công nghiệp bán dẫn và dự án sản xuất thiết bị điện tử được hỗ trợ một phần hoặc toàn bộ kinh phí để sản xuất mẫu thử, mua công nghệ và đổi mới công nghệ theo quy định của pháp luật về chuyển giao công nghệ từ nguồn ngân sách </w:t>
      </w:r>
      <w:r w:rsidR="00F40885" w:rsidRPr="008F1BA7">
        <w:rPr>
          <w:noProof/>
          <w:sz w:val="28"/>
          <w:szCs w:val="28"/>
        </w:rPr>
        <w:t>của tỉnh</w:t>
      </w:r>
      <w:r w:rsidR="00722C1A" w:rsidRPr="008F1BA7">
        <w:rPr>
          <w:noProof/>
          <w:sz w:val="28"/>
          <w:szCs w:val="28"/>
        </w:rPr>
        <w:t xml:space="preserve"> </w:t>
      </w:r>
      <w:r w:rsidRPr="008F1BA7">
        <w:rPr>
          <w:noProof/>
          <w:sz w:val="28"/>
          <w:szCs w:val="28"/>
        </w:rPr>
        <w:t>do Sở Khoa học và Công nghệ tổ chức thực hiện, không làm phát sinh thêm yêu cầu về nguồn nhân lực, hạ tầng để thi hành.</w:t>
      </w:r>
    </w:p>
    <w:p w14:paraId="635EB927" w14:textId="77777777" w:rsidR="00174948" w:rsidRPr="008F1BA7" w:rsidRDefault="00174948" w:rsidP="008F1BA7">
      <w:pPr>
        <w:pStyle w:val="NormalWeb"/>
        <w:widowControl w:val="0"/>
        <w:spacing w:before="120" w:beforeAutospacing="0" w:after="120" w:afterAutospacing="0"/>
        <w:ind w:firstLine="567"/>
        <w:jc w:val="both"/>
        <w:rPr>
          <w:noProof/>
          <w:sz w:val="28"/>
          <w:szCs w:val="28"/>
        </w:rPr>
      </w:pPr>
      <w:r w:rsidRPr="008F1BA7">
        <w:rPr>
          <w:noProof/>
          <w:sz w:val="28"/>
          <w:szCs w:val="28"/>
        </w:rPr>
        <w:t>- Nghị quyết được ban hành là cơ sở pháp lý để triển khai và thúc đẩy hoạt động công nghiệp công nghệ số trên địa bàn tỉnh Khánh Hòa.</w:t>
      </w:r>
    </w:p>
    <w:p w14:paraId="43F20979" w14:textId="77777777" w:rsidR="00174948" w:rsidRPr="008F1BA7" w:rsidRDefault="00174948" w:rsidP="008F1BA7">
      <w:pPr>
        <w:pStyle w:val="NormalWeb"/>
        <w:widowControl w:val="0"/>
        <w:spacing w:before="120" w:beforeAutospacing="0" w:after="120" w:afterAutospacing="0"/>
        <w:ind w:firstLine="567"/>
        <w:jc w:val="both"/>
        <w:rPr>
          <w:noProof/>
          <w:sz w:val="28"/>
          <w:szCs w:val="28"/>
        </w:rPr>
      </w:pPr>
      <w:r w:rsidRPr="008F1BA7">
        <w:rPr>
          <w:noProof/>
          <w:sz w:val="28"/>
          <w:szCs w:val="28"/>
        </w:rPr>
        <w:lastRenderedPageBreak/>
        <w:t>3.3 Nội dung ứng dụng, thúc đẩy, phát triển khoa học công nghệ, đổi mới sáng tạo và chuyển đổi số</w:t>
      </w:r>
    </w:p>
    <w:p w14:paraId="37624DE9" w14:textId="77777777" w:rsidR="00174948" w:rsidRPr="008F1BA7" w:rsidRDefault="00174948" w:rsidP="008F1BA7">
      <w:pPr>
        <w:pStyle w:val="NormalWeb"/>
        <w:widowControl w:val="0"/>
        <w:spacing w:before="120" w:beforeAutospacing="0" w:after="120" w:afterAutospacing="0"/>
        <w:ind w:firstLine="567"/>
        <w:jc w:val="both"/>
        <w:rPr>
          <w:noProof/>
          <w:sz w:val="28"/>
          <w:szCs w:val="28"/>
        </w:rPr>
      </w:pPr>
      <w:r w:rsidRPr="008F1BA7">
        <w:rPr>
          <w:noProof/>
          <w:sz w:val="28"/>
          <w:szCs w:val="28"/>
        </w:rPr>
        <w:t xml:space="preserve">- Thúc đẩy việc hình thành và phát triển ngày càng nhiều các loại hình doanh nghiệp </w:t>
      </w:r>
      <w:r w:rsidR="00BA58CC" w:rsidRPr="008F1BA7">
        <w:rPr>
          <w:noProof/>
          <w:sz w:val="28"/>
          <w:szCs w:val="28"/>
        </w:rPr>
        <w:t xml:space="preserve">công nghệ số </w:t>
      </w:r>
      <w:r w:rsidRPr="008F1BA7">
        <w:rPr>
          <w:noProof/>
          <w:sz w:val="28"/>
          <w:szCs w:val="28"/>
        </w:rPr>
        <w:t>cho tỉnh Khánh Hòa từ việc ứng dụng khoa học công nghệ, đổi mới sáng tạo và thương mại hóa kết quả nghiên cứu khoa học đặc biệt trong lĩnh vực công nghiệp công nghệ số.</w:t>
      </w:r>
    </w:p>
    <w:p w14:paraId="5153AD26" w14:textId="77777777" w:rsidR="00174948" w:rsidRPr="008F1BA7" w:rsidRDefault="00174948" w:rsidP="008F1BA7">
      <w:pPr>
        <w:pStyle w:val="NormalWeb"/>
        <w:widowControl w:val="0"/>
        <w:spacing w:before="120" w:beforeAutospacing="0" w:after="120" w:afterAutospacing="0"/>
        <w:ind w:firstLine="567"/>
        <w:jc w:val="both"/>
        <w:rPr>
          <w:noProof/>
          <w:sz w:val="28"/>
          <w:szCs w:val="28"/>
        </w:rPr>
      </w:pPr>
      <w:r w:rsidRPr="008F1BA7">
        <w:rPr>
          <w:noProof/>
          <w:sz w:val="28"/>
          <w:szCs w:val="28"/>
        </w:rPr>
        <w:t>3.4 Các yếu tố ảnh hưởng đến việc triển khai thi hành các quy định về khoa học công nghệ, đổi mới sáng tạo và chuyển đổi số trong thực tiễn</w:t>
      </w:r>
    </w:p>
    <w:p w14:paraId="12266BEA" w14:textId="0AC7975B" w:rsidR="00174948" w:rsidRPr="008F1BA7" w:rsidRDefault="00174948" w:rsidP="008F1BA7">
      <w:pPr>
        <w:pStyle w:val="NormalWeb"/>
        <w:widowControl w:val="0"/>
        <w:spacing w:before="120" w:beforeAutospacing="0" w:after="120" w:afterAutospacing="0"/>
        <w:ind w:firstLine="567"/>
        <w:jc w:val="both"/>
        <w:rPr>
          <w:noProof/>
          <w:sz w:val="28"/>
          <w:szCs w:val="28"/>
        </w:rPr>
      </w:pPr>
      <w:r w:rsidRPr="008F1BA7">
        <w:rPr>
          <w:noProof/>
          <w:sz w:val="28"/>
          <w:szCs w:val="28"/>
        </w:rPr>
        <w:t>Trong giai đoạn này, Sở Khoa học và Công nghệ nhận thấy chưa phát sinh yếu tố ảnh hưởng đến việc triển khai thi hành các quy định về khoa học công nghệ, đổi mới sáng tạo và chuyển đổi số trong thực tiễn. Trường hợp có khó khăn vướng mắc, Sở Khoa học và Công nghệ sẽ báo cáo Ủy ban nhân dân</w:t>
      </w:r>
      <w:r w:rsidR="00722C1A" w:rsidRPr="008F1BA7">
        <w:rPr>
          <w:noProof/>
          <w:sz w:val="28"/>
          <w:szCs w:val="28"/>
        </w:rPr>
        <w:t xml:space="preserve"> tỉnh</w:t>
      </w:r>
      <w:r w:rsidRPr="008F1BA7">
        <w:rPr>
          <w:noProof/>
          <w:sz w:val="28"/>
          <w:szCs w:val="28"/>
        </w:rPr>
        <w:t xml:space="preserve"> đề xuất Hội đồng nhân dân tỉnh xem xét quyết định.</w:t>
      </w:r>
    </w:p>
    <w:p w14:paraId="6706B311" w14:textId="77777777" w:rsidR="00174948" w:rsidRPr="008F1BA7" w:rsidRDefault="00174948" w:rsidP="008F1BA7">
      <w:pPr>
        <w:pStyle w:val="NormalWeb"/>
        <w:widowControl w:val="0"/>
        <w:spacing w:before="120" w:beforeAutospacing="0" w:after="120" w:afterAutospacing="0"/>
        <w:ind w:firstLine="567"/>
        <w:jc w:val="both"/>
        <w:rPr>
          <w:noProof/>
          <w:sz w:val="28"/>
          <w:szCs w:val="28"/>
        </w:rPr>
      </w:pPr>
      <w:r w:rsidRPr="008F1BA7">
        <w:rPr>
          <w:noProof/>
          <w:sz w:val="28"/>
          <w:szCs w:val="28"/>
        </w:rPr>
        <w:t>3.5 Cơ chế phối hợp và tổ chức thực hiện; nguồn lực thực hiện</w:t>
      </w:r>
    </w:p>
    <w:p w14:paraId="071082D3" w14:textId="77777777" w:rsidR="00174948" w:rsidRPr="008F1BA7" w:rsidRDefault="00174948" w:rsidP="008F1BA7">
      <w:pPr>
        <w:pStyle w:val="NormalWeb"/>
        <w:widowControl w:val="0"/>
        <w:spacing w:before="120" w:beforeAutospacing="0" w:after="120" w:afterAutospacing="0"/>
        <w:ind w:firstLine="567"/>
        <w:jc w:val="both"/>
        <w:rPr>
          <w:noProof/>
          <w:sz w:val="28"/>
          <w:szCs w:val="28"/>
        </w:rPr>
      </w:pPr>
      <w:r w:rsidRPr="008F1BA7">
        <w:rPr>
          <w:noProof/>
          <w:sz w:val="28"/>
          <w:szCs w:val="28"/>
        </w:rPr>
        <w:t>- Sở Khoa học và Công nghệ tỉnh Khánh Hòa sẽ phối hợp với Sở Tài chính triển khai các nội dung khi Nghị quyết được Hội đồng nhân dân tỉnh ban hành.</w:t>
      </w:r>
    </w:p>
    <w:p w14:paraId="1F777E7E" w14:textId="669FCDCC" w:rsidR="00174948" w:rsidRPr="008F1BA7" w:rsidRDefault="00174948" w:rsidP="008F1BA7">
      <w:pPr>
        <w:pStyle w:val="NormalWeb"/>
        <w:widowControl w:val="0"/>
        <w:spacing w:before="120" w:beforeAutospacing="0" w:after="120" w:afterAutospacing="0"/>
        <w:ind w:firstLine="567"/>
        <w:jc w:val="both"/>
        <w:rPr>
          <w:noProof/>
          <w:sz w:val="28"/>
          <w:szCs w:val="28"/>
        </w:rPr>
      </w:pPr>
      <w:r w:rsidRPr="008F1BA7">
        <w:rPr>
          <w:noProof/>
          <w:sz w:val="28"/>
          <w:szCs w:val="28"/>
        </w:rPr>
        <w:t xml:space="preserve">- Việc áp dụng </w:t>
      </w:r>
      <w:r w:rsidR="00BA58CC" w:rsidRPr="008F1BA7">
        <w:rPr>
          <w:noProof/>
          <w:sz w:val="28"/>
          <w:szCs w:val="28"/>
        </w:rPr>
        <w:t xml:space="preserve">Nghị quyết </w:t>
      </w:r>
      <w:r w:rsidR="00722C1A" w:rsidRPr="008F1BA7">
        <w:rPr>
          <w:noProof/>
          <w:sz w:val="28"/>
          <w:szCs w:val="28"/>
        </w:rPr>
        <w:t xml:space="preserve">quy định tiêu chí, điều kiện, trình tự, thủ tục, nội dung và mức hỗ trợ cho các dự án sản xuất sản phẩm phụ trợ trực tiếp trong công nghiệp bán dẫn và dự án sản xuất thiết bị điện tử được hỗ trợ một phần hoặc toàn bộ kinh phí để sản xuất mẫu thử, mua công nghệ và đổi mới công nghệ theo quy định của pháp luật về chuyển giao công nghệ từ nguồn ngân sách </w:t>
      </w:r>
      <w:r w:rsidR="00F40885" w:rsidRPr="008F1BA7">
        <w:rPr>
          <w:noProof/>
          <w:sz w:val="28"/>
          <w:szCs w:val="28"/>
        </w:rPr>
        <w:t>của tỉnh</w:t>
      </w:r>
      <w:r w:rsidR="00BA58CC" w:rsidRPr="008F1BA7">
        <w:rPr>
          <w:noProof/>
          <w:sz w:val="28"/>
          <w:szCs w:val="28"/>
        </w:rPr>
        <w:t xml:space="preserve"> </w:t>
      </w:r>
      <w:r w:rsidRPr="008F1BA7">
        <w:rPr>
          <w:noProof/>
          <w:sz w:val="28"/>
          <w:szCs w:val="28"/>
        </w:rPr>
        <w:t>do Sở Khoa học và Công nghệ tổ chức thực hiện không làm phát sinh thêm yêu cầu về nguồn nhân lực để thi hành.</w:t>
      </w:r>
    </w:p>
    <w:p w14:paraId="463C7733" w14:textId="77777777" w:rsidR="00BA58CC" w:rsidRPr="008F1BA7" w:rsidRDefault="00E5117B" w:rsidP="008F1BA7">
      <w:pPr>
        <w:pStyle w:val="NormalWeb"/>
        <w:widowControl w:val="0"/>
        <w:spacing w:before="120" w:beforeAutospacing="0" w:after="120" w:afterAutospacing="0"/>
        <w:ind w:firstLine="567"/>
        <w:jc w:val="both"/>
        <w:rPr>
          <w:b/>
          <w:noProof/>
          <w:sz w:val="28"/>
          <w:szCs w:val="28"/>
        </w:rPr>
      </w:pPr>
      <w:r w:rsidRPr="008F1BA7">
        <w:rPr>
          <w:b/>
          <w:noProof/>
          <w:sz w:val="28"/>
          <w:szCs w:val="28"/>
        </w:rPr>
        <w:t>4. Việc bảo đảm bình đẳng giới (nếu trong dự thảo văn bản</w:t>
      </w:r>
      <w:r w:rsidR="00BA58CC" w:rsidRPr="008F1BA7">
        <w:rPr>
          <w:b/>
          <w:noProof/>
          <w:sz w:val="28"/>
          <w:szCs w:val="28"/>
        </w:rPr>
        <w:t xml:space="preserve"> có quy định về bình đẳng giới)</w:t>
      </w:r>
    </w:p>
    <w:p w14:paraId="18B5A7B0" w14:textId="77777777" w:rsidR="00E5117B" w:rsidRPr="008F1BA7" w:rsidRDefault="00E5117B" w:rsidP="008F1BA7">
      <w:pPr>
        <w:pStyle w:val="NormalWeb"/>
        <w:widowControl w:val="0"/>
        <w:spacing w:before="120" w:beforeAutospacing="0" w:after="120" w:afterAutospacing="0"/>
        <w:ind w:firstLine="567"/>
        <w:jc w:val="both"/>
        <w:rPr>
          <w:noProof/>
          <w:sz w:val="28"/>
          <w:szCs w:val="28"/>
        </w:rPr>
      </w:pPr>
      <w:r w:rsidRPr="008F1BA7">
        <w:rPr>
          <w:noProof/>
          <w:sz w:val="28"/>
          <w:szCs w:val="28"/>
        </w:rPr>
        <w:t xml:space="preserve"> </w:t>
      </w:r>
      <w:r w:rsidR="00BA58CC" w:rsidRPr="008F1BA7">
        <w:rPr>
          <w:noProof/>
          <w:sz w:val="28"/>
          <w:szCs w:val="28"/>
        </w:rPr>
        <w:t>Dự thảo Nghị quyết không quy định việc bảo đảm bình đẳng giới.</w:t>
      </w:r>
    </w:p>
    <w:p w14:paraId="0BEEBB58" w14:textId="77777777" w:rsidR="00E5117B" w:rsidRPr="008F1BA7" w:rsidRDefault="00E5117B" w:rsidP="008F1BA7">
      <w:pPr>
        <w:pStyle w:val="NormalWeb"/>
        <w:widowControl w:val="0"/>
        <w:spacing w:before="120" w:beforeAutospacing="0" w:after="120" w:afterAutospacing="0"/>
        <w:ind w:firstLine="567"/>
        <w:jc w:val="both"/>
        <w:rPr>
          <w:b/>
          <w:noProof/>
          <w:sz w:val="28"/>
          <w:szCs w:val="28"/>
        </w:rPr>
      </w:pPr>
      <w:r w:rsidRPr="008F1BA7">
        <w:rPr>
          <w:b/>
          <w:noProof/>
          <w:sz w:val="28"/>
          <w:szCs w:val="28"/>
        </w:rPr>
        <w:t xml:space="preserve">5. Việc thực hiện chính sách dân tộc (nếu trong dự thảo văn bản có </w:t>
      </w:r>
      <w:r w:rsidR="00BA58CC" w:rsidRPr="008F1BA7">
        <w:rPr>
          <w:b/>
          <w:noProof/>
          <w:sz w:val="28"/>
          <w:szCs w:val="28"/>
        </w:rPr>
        <w:t>quy định về chính sách dân tộc)</w:t>
      </w:r>
    </w:p>
    <w:p w14:paraId="6095DF7B" w14:textId="77777777" w:rsidR="00BA58CC" w:rsidRPr="008F1BA7" w:rsidRDefault="00BA58CC" w:rsidP="008F1BA7">
      <w:pPr>
        <w:pStyle w:val="NormalWeb"/>
        <w:widowControl w:val="0"/>
        <w:spacing w:before="120" w:beforeAutospacing="0" w:after="120" w:afterAutospacing="0"/>
        <w:ind w:firstLine="567"/>
        <w:jc w:val="both"/>
        <w:rPr>
          <w:noProof/>
          <w:sz w:val="28"/>
          <w:szCs w:val="28"/>
        </w:rPr>
      </w:pPr>
      <w:r w:rsidRPr="008F1BA7">
        <w:rPr>
          <w:noProof/>
          <w:sz w:val="28"/>
          <w:szCs w:val="28"/>
        </w:rPr>
        <w:t>Dự thảo Nghị quyết không quy định việc thực hiện chính sách dân tộc.</w:t>
      </w:r>
    </w:p>
    <w:p w14:paraId="70AB5A95" w14:textId="77777777" w:rsidR="00E5117B" w:rsidRPr="008F1BA7" w:rsidRDefault="00E5117B" w:rsidP="008F1BA7">
      <w:pPr>
        <w:pStyle w:val="NormalWeb"/>
        <w:widowControl w:val="0"/>
        <w:spacing w:before="120" w:beforeAutospacing="0" w:after="120" w:afterAutospacing="0"/>
        <w:ind w:firstLine="567"/>
        <w:jc w:val="both"/>
        <w:rPr>
          <w:b/>
          <w:noProof/>
          <w:sz w:val="28"/>
          <w:szCs w:val="28"/>
        </w:rPr>
      </w:pPr>
      <w:r w:rsidRPr="008F1BA7">
        <w:rPr>
          <w:b/>
          <w:noProof/>
          <w:sz w:val="28"/>
          <w:szCs w:val="28"/>
        </w:rPr>
        <w:t xml:space="preserve">III. PHỤ LỤC </w:t>
      </w:r>
    </w:p>
    <w:p w14:paraId="78BEEB5B" w14:textId="2973451A" w:rsidR="00C8303F" w:rsidRPr="00072EE7" w:rsidRDefault="00BA58CC" w:rsidP="008F1BA7">
      <w:pPr>
        <w:pStyle w:val="NormalWeb"/>
        <w:widowControl w:val="0"/>
        <w:spacing w:before="120" w:beforeAutospacing="0" w:after="120" w:afterAutospacing="0"/>
        <w:ind w:firstLine="567"/>
        <w:jc w:val="both"/>
        <w:rPr>
          <w:noProof/>
          <w:sz w:val="28"/>
          <w:szCs w:val="28"/>
        </w:rPr>
      </w:pPr>
      <w:r w:rsidRPr="008F1BA7">
        <w:rPr>
          <w:noProof/>
          <w:sz w:val="28"/>
          <w:szCs w:val="28"/>
        </w:rPr>
        <w:t xml:space="preserve">Nghị quyết </w:t>
      </w:r>
      <w:r w:rsidR="00D806B2" w:rsidRPr="008F1BA7">
        <w:rPr>
          <w:noProof/>
          <w:sz w:val="28"/>
          <w:szCs w:val="28"/>
        </w:rPr>
        <w:t xml:space="preserve">quy định tiêu chí, điều kiện, trình tự, thủ tục, nội dung và mức hỗ trợ cho các dự án sản xuất sản phẩm phụ trợ trực tiếp trong công nghiệp bán dẫn và dự án sản xuất thiết bị điện tử được hỗ trợ một phần hoặc toàn bộ kinh phí để sản xuất mẫu thử, mua công nghệ và đổi mới công nghệ theo quy định của pháp luật về chuyển giao công nghệ từ nguồn ngân sách địa phương tỉnh Khánh Hòa </w:t>
      </w:r>
      <w:r w:rsidR="00C8303F" w:rsidRPr="008F1BA7">
        <w:rPr>
          <w:noProof/>
          <w:sz w:val="28"/>
          <w:szCs w:val="28"/>
        </w:rPr>
        <w:t>có 0</w:t>
      </w:r>
      <w:r w:rsidR="00F3727E" w:rsidRPr="008F1BA7">
        <w:rPr>
          <w:noProof/>
          <w:sz w:val="28"/>
          <w:szCs w:val="28"/>
        </w:rPr>
        <w:t>2</w:t>
      </w:r>
      <w:r w:rsidR="00C8303F" w:rsidRPr="008F1BA7">
        <w:rPr>
          <w:noProof/>
          <w:sz w:val="28"/>
          <w:szCs w:val="28"/>
        </w:rPr>
        <w:t xml:space="preserve"> Phụ lục đính kèm, cụ thể:</w:t>
      </w:r>
    </w:p>
    <w:p w14:paraId="4F57EB2F" w14:textId="22581D96" w:rsidR="00BA58CC" w:rsidRPr="00BA58CC" w:rsidRDefault="00BA58CC" w:rsidP="00BA58CC">
      <w:pPr>
        <w:pStyle w:val="NormalWeb"/>
        <w:widowControl w:val="0"/>
        <w:spacing w:before="120" w:beforeAutospacing="0" w:after="120" w:afterAutospacing="0"/>
        <w:ind w:firstLine="567"/>
        <w:jc w:val="both"/>
        <w:rPr>
          <w:b/>
          <w:noProof/>
          <w:sz w:val="28"/>
          <w:szCs w:val="28"/>
        </w:rPr>
      </w:pPr>
      <w:r w:rsidRPr="00BA58CC">
        <w:rPr>
          <w:b/>
          <w:noProof/>
          <w:sz w:val="28"/>
          <w:szCs w:val="28"/>
        </w:rPr>
        <w:t xml:space="preserve">1. Phụ lục I. </w:t>
      </w:r>
      <w:r w:rsidR="00D806B2">
        <w:rPr>
          <w:b/>
          <w:noProof/>
          <w:sz w:val="28"/>
          <w:szCs w:val="28"/>
        </w:rPr>
        <w:t>V</w:t>
      </w:r>
      <w:r w:rsidR="00D806B2" w:rsidRPr="00D806B2">
        <w:rPr>
          <w:b/>
          <w:noProof/>
          <w:sz w:val="28"/>
          <w:szCs w:val="28"/>
        </w:rPr>
        <w:t>ăn bản đề nghị hỗ trợ các dự án tham gia chuỗi cung ứng bán dẫn</w:t>
      </w:r>
    </w:p>
    <w:p w14:paraId="29B44676" w14:textId="77777777" w:rsidR="00D806B2" w:rsidRPr="00D806B2" w:rsidRDefault="00D806B2" w:rsidP="00D806B2">
      <w:pPr>
        <w:jc w:val="center"/>
        <w:rPr>
          <w:rFonts w:ascii="Times New Roman" w:hAnsi="Times New Roman"/>
          <w:i/>
          <w:color w:val="000000"/>
          <w:szCs w:val="28"/>
        </w:rPr>
      </w:pPr>
    </w:p>
    <w:tbl>
      <w:tblPr>
        <w:tblW w:w="9067" w:type="dxa"/>
        <w:tblLayout w:type="fixed"/>
        <w:tblLook w:val="04A0" w:firstRow="1" w:lastRow="0" w:firstColumn="1" w:lastColumn="0" w:noHBand="0" w:noVBand="1"/>
      </w:tblPr>
      <w:tblGrid>
        <w:gridCol w:w="3402"/>
        <w:gridCol w:w="5665"/>
      </w:tblGrid>
      <w:tr w:rsidR="00D806B2" w:rsidRPr="00D806B2" w14:paraId="0778130E" w14:textId="77777777" w:rsidTr="00537F82">
        <w:trPr>
          <w:trHeight w:val="763"/>
        </w:trPr>
        <w:tc>
          <w:tcPr>
            <w:tcW w:w="3402" w:type="dxa"/>
            <w:vAlign w:val="center"/>
            <w:hideMark/>
          </w:tcPr>
          <w:p w14:paraId="03FFE434" w14:textId="446CBD52" w:rsidR="00D806B2" w:rsidRPr="00D806B2" w:rsidRDefault="00D806B2" w:rsidP="00D806B2">
            <w:pPr>
              <w:jc w:val="center"/>
              <w:rPr>
                <w:rFonts w:ascii="Times New Roman" w:hAnsi="Times New Roman"/>
                <w:b/>
                <w:bCs/>
                <w:color w:val="000000"/>
                <w:sz w:val="26"/>
                <w:szCs w:val="26"/>
              </w:rPr>
            </w:pPr>
            <w:r w:rsidRPr="00D806B2">
              <w:rPr>
                <w:rFonts w:ascii="Times New Roman" w:hAnsi="Times New Roman"/>
                <w:noProof/>
                <w:sz w:val="24"/>
                <w:szCs w:val="24"/>
              </w:rPr>
              <w:lastRenderedPageBreak/>
              <mc:AlternateContent>
                <mc:Choice Requires="wps">
                  <w:drawing>
                    <wp:anchor distT="4294967295" distB="4294967295" distL="114300" distR="114300" simplePos="0" relativeHeight="251662336" behindDoc="0" locked="0" layoutInCell="1" allowOverlap="1" wp14:anchorId="134A2969" wp14:editId="0BA49820">
                      <wp:simplePos x="0" y="0"/>
                      <wp:positionH relativeFrom="column">
                        <wp:posOffset>546735</wp:posOffset>
                      </wp:positionH>
                      <wp:positionV relativeFrom="paragraph">
                        <wp:posOffset>377189</wp:posOffset>
                      </wp:positionV>
                      <wp:extent cx="933450" cy="0"/>
                      <wp:effectExtent l="0" t="0" r="0" b="0"/>
                      <wp:wrapNone/>
                      <wp:docPr id="65252652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34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3B4EA6C" id="Straight Connector 12"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3.05pt,29.7pt" to="116.55pt,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hRKvgEAAHQDAAAOAAAAZHJzL2Uyb0RvYy54bWysU01v2zAMvQ/YfxB0X5w2W9EZcXpo0F2K&#10;rUDbH8DKki1MEgVRi51/P0r5WLbdhvkgiKL4+Pj0vL6bvRM7nchi6OTVYimFDgp7G4ZOvr48fLiV&#10;gjKEHhwG3cm9Jnm3ef9uPcVWX+OIrtdJMEigdoqdHHOObdOQGrUHWmDUgZMGk4fMYRqaPsHE6N41&#10;18vlTTNh6mNCpYn4dHtIyk3FN0ar/M0Y0lm4TjK3XNdU17eyNps1tEOCOFp1pAH/wMKDDdz0DLWF&#10;DOJHsn9BeasSEpq8UOgbNMYqXWfgaa6Wf0zzPELUdRYWh+JZJvp/sOrr7j48pUJdzeE5PqL6TixK&#10;M0Vqz8kSUDxcm03y5TpzF3MVcn8WUs9ZKD78vFp9/MRyq1OqgfZUFxPlLxq9KJtOOhvKiNDC7pFy&#10;6Qzt6Uo5DvhgnavP5IKYOnmzqsjAZjEOMjfxse8khUEKcAO7UOVUEQmd7Ut1waE93bskdsBGYP/0&#10;OL0wWykcUOYEj1C/Yghm8FtpobMFGg/FNXXwjbeZzeus7+TtZbULpaOu9jsO9UvBsnvDfv+UTjLz&#10;09amRxsW71zGvL/8WTY/AQAA//8DAFBLAwQUAAYACAAAACEA4MSk8N0AAAAIAQAADwAAAGRycy9k&#10;b3ducmV2LnhtbEyPzU7DMBCE70i8g7WVuFGnDZQS4lSoqAduJaVSj268+SnxOoqdNrw9izjQ486M&#10;Zr9JV6NtxRl73zhSMJtGIJAKZxqqFHzuNvdLED5oMrp1hAq+0cMqu71JdWLchT7wnIdKcAn5RCuo&#10;Q+gSKX1Ro9V+6jok9krXWx347Ctpen3hctvKeRQtpNUN8Ydad7iusfjKB6tg2K7LqNnE4+kQ53J4&#10;f9ru38pKqbvJ+PoCIuAY/sPwi8/okDHT0Q1kvGgVLBczTip4fH4Awf48jlk4/gkyS+X1gOwHAAD/&#10;/wMAUEsBAi0AFAAGAAgAAAAhALaDOJL+AAAA4QEAABMAAAAAAAAAAAAAAAAAAAAAAFtDb250ZW50&#10;X1R5cGVzXS54bWxQSwECLQAUAAYACAAAACEAOP0h/9YAAACUAQAACwAAAAAAAAAAAAAAAAAvAQAA&#10;X3JlbHMvLnJlbHNQSwECLQAUAAYACAAAACEARqYUSr4BAAB0AwAADgAAAAAAAAAAAAAAAAAuAgAA&#10;ZHJzL2Uyb0RvYy54bWxQSwECLQAUAAYACAAAACEA4MSk8N0AAAAIAQAADwAAAAAAAAAAAAAAAAAY&#10;BAAAZHJzL2Rvd25yZXYueG1sUEsFBgAAAAAEAAQA8wAAACIFAAAAAA==&#10;" strokecolor="windowText" strokeweight=".5pt">
                      <v:stroke joinstyle="miter"/>
                      <o:lock v:ext="edit" shapetype="f"/>
                    </v:line>
                  </w:pict>
                </mc:Fallback>
              </mc:AlternateContent>
            </w:r>
            <w:r w:rsidRPr="00D806B2">
              <w:rPr>
                <w:rFonts w:ascii="Times New Roman" w:hAnsi="Times New Roman"/>
                <w:b/>
                <w:bCs/>
                <w:color w:val="000000"/>
                <w:sz w:val="26"/>
                <w:szCs w:val="26"/>
              </w:rPr>
              <w:t xml:space="preserve">TÊN TỔ CHỨC/ </w:t>
            </w:r>
          </w:p>
          <w:p w14:paraId="0AE24F5F" w14:textId="77777777" w:rsidR="00D806B2" w:rsidRPr="00D806B2" w:rsidRDefault="00D806B2" w:rsidP="00D806B2">
            <w:pPr>
              <w:jc w:val="center"/>
              <w:rPr>
                <w:rFonts w:ascii="Times New Roman" w:hAnsi="Times New Roman"/>
                <w:sz w:val="24"/>
                <w:szCs w:val="24"/>
              </w:rPr>
            </w:pPr>
            <w:r w:rsidRPr="00D806B2">
              <w:rPr>
                <w:rFonts w:ascii="Times New Roman" w:hAnsi="Times New Roman"/>
                <w:b/>
                <w:bCs/>
                <w:color w:val="000000"/>
                <w:sz w:val="26"/>
                <w:szCs w:val="26"/>
              </w:rPr>
              <w:t>DOANH NGHIỆP</w:t>
            </w:r>
            <w:r w:rsidRPr="00D806B2">
              <w:rPr>
                <w:rFonts w:ascii="Times New Roman" w:hAnsi="Times New Roman"/>
                <w:b/>
                <w:bCs/>
                <w:color w:val="000000"/>
                <w:sz w:val="26"/>
                <w:szCs w:val="26"/>
              </w:rPr>
              <w:br/>
            </w:r>
          </w:p>
        </w:tc>
        <w:tc>
          <w:tcPr>
            <w:tcW w:w="5665" w:type="dxa"/>
            <w:hideMark/>
          </w:tcPr>
          <w:p w14:paraId="270BB6FF" w14:textId="5064F62B" w:rsidR="00D806B2" w:rsidRPr="00D806B2" w:rsidRDefault="00D806B2" w:rsidP="00D806B2">
            <w:pPr>
              <w:jc w:val="center"/>
              <w:rPr>
                <w:rFonts w:ascii="Times New Roman" w:hAnsi="Times New Roman"/>
                <w:sz w:val="24"/>
                <w:szCs w:val="24"/>
              </w:rPr>
            </w:pPr>
            <w:r w:rsidRPr="00D806B2">
              <w:rPr>
                <w:rFonts w:ascii="Times New Roman" w:hAnsi="Times New Roman"/>
                <w:noProof/>
                <w:sz w:val="24"/>
                <w:szCs w:val="24"/>
              </w:rPr>
              <mc:AlternateContent>
                <mc:Choice Requires="wps">
                  <w:drawing>
                    <wp:anchor distT="4294967295" distB="4294967295" distL="114300" distR="114300" simplePos="0" relativeHeight="251661312" behindDoc="0" locked="0" layoutInCell="1" allowOverlap="1" wp14:anchorId="1F235659" wp14:editId="5A001651">
                      <wp:simplePos x="0" y="0"/>
                      <wp:positionH relativeFrom="column">
                        <wp:posOffset>634365</wp:posOffset>
                      </wp:positionH>
                      <wp:positionV relativeFrom="paragraph">
                        <wp:posOffset>394334</wp:posOffset>
                      </wp:positionV>
                      <wp:extent cx="2200275" cy="0"/>
                      <wp:effectExtent l="0" t="0" r="0" b="0"/>
                      <wp:wrapNone/>
                      <wp:docPr id="566593085"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0027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A409CB6" id="Straight Connector 10"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95pt,31.05pt" to="223.2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W+GvwEAAHUDAAAOAAAAZHJzL2Uyb0RvYy54bWysU01v2zAMvQ/YfxB0b5ymaFcYcXpo0F2K&#10;rUC7H8DKki1MEgVRi51/P0r5WLbdhvkgkKL4+Eg+rx9m78ROJ7IYOnm9WEqhg8LehqGT396eru6l&#10;oAyhB4dBd3KvST5sPn5YT7HVKxzR9ToJBgnUTrGTY86xbRpSo/ZAC4w6cNBg8pDZTUPTJ5gY3btm&#10;tVzeNROmPiZUmohvt4eg3FR8Y7TKX40hnYXrJHPL9Uz1fC9ns1lDOySIo1VHGvAPLDzYwEXPUFvI&#10;IH4k+xeUtyohockLhb5BY6zStQfu5nr5RzevI0Rde+HhUDyPif4frPqyewwvqVBXc3iNz6i+Ew+l&#10;mSK152BxKB6ezSb58py5i7kOcn8epJ6zUHy54tWsPt1KoU6xBtpTYkyUP2v0ohiddDaUHqGF3TPl&#10;Uhra05NyHfDJOlf35IKYOnl3c8ubVMBqMQ4ymz72naQwSAFuYBmqnCoiobN9yS44tKdHl8QOWAks&#10;oB6nN6YrhQPKHOAe6lcUwQx+Sy10tkDjIbmGDsLxNrN6nfWdvL/MdqFU1FV/x6Z+jbBY79jvX9Jp&#10;zrzbWvSowyKeS5/ty79l8xMAAP//AwBQSwMEFAAGAAgAAAAhAFmu2afeAAAACAEAAA8AAABkcnMv&#10;ZG93bnJldi54bWxMj81OwzAQhO9IvIO1SNyo0zYKJI1ToaIeuJUAUo/bePMD8TqKnTa8PUYc4Dg7&#10;o5lv8+1senGm0XWWFSwXEQjiyuqOGwVvr/u7BxDOI2vsLZOCL3KwLa6vcsy0vfALnUvfiFDCLkMF&#10;rfdDJqWrWjLoFnYgDl5tR4M+yLGResRLKDe9XEVRIg12HBZaHGjXUvVZTkbBdNjVUbdfzx/HdSmn&#10;5/vD+1PdKHV7Mz9uQHia/V8YfvADOhSB6WQn1k70CtI0DUkFyWoJIvhxnMQgTr8HWeTy/wPFNwAA&#10;AP//AwBQSwECLQAUAAYACAAAACEAtoM4kv4AAADhAQAAEwAAAAAAAAAAAAAAAAAAAAAAW0NvbnRl&#10;bnRfVHlwZXNdLnhtbFBLAQItABQABgAIAAAAIQA4/SH/1gAAAJQBAAALAAAAAAAAAAAAAAAAAC8B&#10;AABfcmVscy8ucmVsc1BLAQItABQABgAIAAAAIQDIMW+GvwEAAHUDAAAOAAAAAAAAAAAAAAAAAC4C&#10;AABkcnMvZTJvRG9jLnhtbFBLAQItABQABgAIAAAAIQBZrtmn3gAAAAgBAAAPAAAAAAAAAAAAAAAA&#10;ABkEAABkcnMvZG93bnJldi54bWxQSwUGAAAAAAQABADzAAAAJAUAAAAA&#10;" strokecolor="windowText" strokeweight=".5pt">
                      <v:stroke joinstyle="miter"/>
                      <o:lock v:ext="edit" shapetype="f"/>
                    </v:line>
                  </w:pict>
                </mc:Fallback>
              </mc:AlternateContent>
            </w:r>
            <w:r w:rsidRPr="00D806B2">
              <w:rPr>
                <w:rFonts w:ascii="Times New Roman" w:hAnsi="Times New Roman"/>
                <w:b/>
                <w:bCs/>
                <w:color w:val="000000"/>
                <w:sz w:val="26"/>
                <w:szCs w:val="26"/>
              </w:rPr>
              <w:t>CỘNG HÒA XÃ HỘI CHỦ NGHĨA VIỆT NAM</w:t>
            </w:r>
            <w:r w:rsidRPr="00D806B2">
              <w:rPr>
                <w:rFonts w:ascii="Times New Roman" w:hAnsi="Times New Roman"/>
                <w:b/>
                <w:bCs/>
                <w:color w:val="000000"/>
                <w:sz w:val="24"/>
                <w:szCs w:val="24"/>
              </w:rPr>
              <w:br/>
            </w:r>
            <w:r w:rsidRPr="00D806B2">
              <w:rPr>
                <w:rFonts w:ascii="Times New Roman" w:hAnsi="Times New Roman"/>
                <w:b/>
                <w:bCs/>
                <w:color w:val="000000"/>
                <w:szCs w:val="28"/>
              </w:rPr>
              <w:t>Độc lập - Tự do - Hạnh phúc</w:t>
            </w:r>
          </w:p>
        </w:tc>
      </w:tr>
      <w:tr w:rsidR="00D806B2" w:rsidRPr="00D806B2" w14:paraId="2F48C9C6" w14:textId="77777777" w:rsidTr="00537F82">
        <w:trPr>
          <w:trHeight w:val="433"/>
        </w:trPr>
        <w:tc>
          <w:tcPr>
            <w:tcW w:w="3402" w:type="dxa"/>
            <w:vAlign w:val="center"/>
            <w:hideMark/>
          </w:tcPr>
          <w:p w14:paraId="247FBF54" w14:textId="77777777" w:rsidR="00D806B2" w:rsidRPr="00D806B2" w:rsidRDefault="00D806B2" w:rsidP="00D806B2">
            <w:pPr>
              <w:jc w:val="center"/>
              <w:rPr>
                <w:rFonts w:ascii="Times New Roman" w:hAnsi="Times New Roman"/>
                <w:sz w:val="24"/>
                <w:szCs w:val="24"/>
              </w:rPr>
            </w:pPr>
            <w:r w:rsidRPr="00D806B2">
              <w:rPr>
                <w:rFonts w:ascii="Times New Roman" w:hAnsi="Times New Roman"/>
                <w:color w:val="000000"/>
                <w:sz w:val="26"/>
                <w:szCs w:val="26"/>
              </w:rPr>
              <w:t>Số:......</w:t>
            </w:r>
          </w:p>
        </w:tc>
        <w:tc>
          <w:tcPr>
            <w:tcW w:w="5665" w:type="dxa"/>
            <w:vAlign w:val="center"/>
            <w:hideMark/>
          </w:tcPr>
          <w:p w14:paraId="53DBB8AE" w14:textId="77777777" w:rsidR="00D806B2" w:rsidRPr="00D806B2" w:rsidRDefault="00D806B2" w:rsidP="00D806B2">
            <w:pPr>
              <w:jc w:val="center"/>
              <w:rPr>
                <w:rFonts w:ascii="Times New Roman" w:hAnsi="Times New Roman"/>
                <w:szCs w:val="28"/>
              </w:rPr>
            </w:pPr>
            <w:r w:rsidRPr="00D806B2">
              <w:rPr>
                <w:rFonts w:ascii="Times New Roman" w:hAnsi="Times New Roman"/>
                <w:i/>
                <w:iCs/>
                <w:color w:val="000000"/>
                <w:szCs w:val="28"/>
              </w:rPr>
              <w:t>............., ngày.......... tháng...... năm........</w:t>
            </w:r>
          </w:p>
        </w:tc>
      </w:tr>
    </w:tbl>
    <w:p w14:paraId="16716D40" w14:textId="77777777" w:rsidR="00D806B2" w:rsidRPr="00D806B2" w:rsidRDefault="00D806B2" w:rsidP="00D806B2">
      <w:pPr>
        <w:rPr>
          <w:rFonts w:ascii="Times New Roman" w:hAnsi="Times New Roman"/>
          <w:b/>
          <w:bCs/>
          <w:color w:val="000000"/>
          <w:szCs w:val="28"/>
        </w:rPr>
      </w:pPr>
    </w:p>
    <w:p w14:paraId="1878EC32" w14:textId="77777777" w:rsidR="00D806B2" w:rsidRPr="00D806B2" w:rsidRDefault="00D806B2" w:rsidP="00D806B2">
      <w:pPr>
        <w:jc w:val="center"/>
        <w:rPr>
          <w:rFonts w:ascii="Times New Roman" w:hAnsi="Times New Roman"/>
          <w:color w:val="000000"/>
          <w:szCs w:val="28"/>
        </w:rPr>
      </w:pPr>
      <w:r w:rsidRPr="00D806B2">
        <w:rPr>
          <w:rFonts w:ascii="Times New Roman" w:hAnsi="Times New Roman"/>
          <w:b/>
          <w:bCs/>
          <w:color w:val="000000"/>
          <w:szCs w:val="28"/>
        </w:rPr>
        <w:t xml:space="preserve">ĐỀ NGHỊ HỖ TRỢ DỰ ÁN </w:t>
      </w:r>
      <w:r w:rsidRPr="00D806B2">
        <w:rPr>
          <w:rFonts w:ascii="Times New Roman Bold" w:hAnsi="Times New Roman Bold"/>
          <w:b/>
          <w:bCs/>
          <w:spacing w:val="-6"/>
          <w:szCs w:val="28"/>
        </w:rPr>
        <w:t>SẢN XUẤT SẢN PHẨM PHỤ TRỢ TRỰC TIẾP TRONG C</w:t>
      </w:r>
      <w:r w:rsidRPr="00D806B2">
        <w:rPr>
          <w:rFonts w:ascii="Times New Roman Bold" w:hAnsi="Times New Roman Bold" w:hint="eastAsia"/>
          <w:b/>
          <w:bCs/>
          <w:spacing w:val="-6"/>
          <w:szCs w:val="28"/>
        </w:rPr>
        <w:t>Ô</w:t>
      </w:r>
      <w:r w:rsidRPr="00D806B2">
        <w:rPr>
          <w:rFonts w:ascii="Times New Roman Bold" w:hAnsi="Times New Roman Bold"/>
          <w:b/>
          <w:bCs/>
          <w:spacing w:val="-6"/>
          <w:szCs w:val="28"/>
        </w:rPr>
        <w:t>NG NGHIỆP B</w:t>
      </w:r>
      <w:r w:rsidRPr="00D806B2">
        <w:rPr>
          <w:rFonts w:ascii="Times New Roman Bold" w:hAnsi="Times New Roman Bold" w:hint="eastAsia"/>
          <w:b/>
          <w:bCs/>
          <w:spacing w:val="-6"/>
          <w:szCs w:val="28"/>
        </w:rPr>
        <w:t>Á</w:t>
      </w:r>
      <w:r w:rsidRPr="00D806B2">
        <w:rPr>
          <w:rFonts w:ascii="Times New Roman Bold" w:hAnsi="Times New Roman Bold"/>
          <w:b/>
          <w:bCs/>
          <w:spacing w:val="-6"/>
          <w:szCs w:val="28"/>
        </w:rPr>
        <w:t xml:space="preserve">N DẪN /DỰ </w:t>
      </w:r>
      <w:r w:rsidRPr="00D806B2">
        <w:rPr>
          <w:rFonts w:ascii="Times New Roman Bold" w:hAnsi="Times New Roman Bold" w:hint="eastAsia"/>
          <w:b/>
          <w:bCs/>
          <w:spacing w:val="-6"/>
          <w:szCs w:val="28"/>
        </w:rPr>
        <w:t>Á</w:t>
      </w:r>
      <w:r w:rsidRPr="00D806B2">
        <w:rPr>
          <w:rFonts w:ascii="Times New Roman Bold" w:hAnsi="Times New Roman Bold"/>
          <w:b/>
          <w:bCs/>
          <w:spacing w:val="-6"/>
          <w:szCs w:val="28"/>
        </w:rPr>
        <w:t xml:space="preserve">N SẢN XUẤT THIẾT BỊ </w:t>
      </w:r>
      <w:r w:rsidRPr="00D806B2">
        <w:rPr>
          <w:rFonts w:ascii="Times New Roman Bold" w:hAnsi="Times New Roman Bold" w:hint="eastAsia"/>
          <w:b/>
          <w:bCs/>
          <w:spacing w:val="-6"/>
          <w:szCs w:val="28"/>
        </w:rPr>
        <w:t>Đ</w:t>
      </w:r>
      <w:r w:rsidRPr="00D806B2">
        <w:rPr>
          <w:rFonts w:ascii="Times New Roman Bold" w:hAnsi="Times New Roman Bold"/>
          <w:b/>
          <w:bCs/>
          <w:spacing w:val="-6"/>
          <w:szCs w:val="28"/>
        </w:rPr>
        <w:t>IỆN TỬ</w:t>
      </w:r>
    </w:p>
    <w:p w14:paraId="7209F9A0" w14:textId="77777777" w:rsidR="00D806B2" w:rsidRPr="00D806B2" w:rsidRDefault="00D806B2" w:rsidP="00D806B2">
      <w:pPr>
        <w:jc w:val="center"/>
        <w:rPr>
          <w:rFonts w:ascii="Times New Roman" w:hAnsi="Times New Roman"/>
          <w:color w:val="000000"/>
          <w:szCs w:val="28"/>
        </w:rPr>
      </w:pPr>
    </w:p>
    <w:p w14:paraId="03BA6990" w14:textId="77777777" w:rsidR="00D806B2" w:rsidRPr="00D806B2" w:rsidRDefault="00D806B2" w:rsidP="00D806B2">
      <w:pPr>
        <w:jc w:val="center"/>
        <w:rPr>
          <w:rFonts w:ascii="Times New Roman" w:hAnsi="Times New Roman"/>
          <w:color w:val="000000"/>
          <w:szCs w:val="28"/>
        </w:rPr>
      </w:pPr>
      <w:r w:rsidRPr="00D806B2">
        <w:rPr>
          <w:rFonts w:ascii="Times New Roman" w:hAnsi="Times New Roman"/>
          <w:color w:val="000000"/>
          <w:szCs w:val="28"/>
        </w:rPr>
        <w:t>Kính gửi: Sở Khoa học và Công nghệ tỉnh Khánh Hòa</w:t>
      </w:r>
    </w:p>
    <w:p w14:paraId="2170654C" w14:textId="77777777" w:rsidR="00D806B2" w:rsidRPr="00D806B2" w:rsidRDefault="00D806B2" w:rsidP="00D806B2">
      <w:pPr>
        <w:tabs>
          <w:tab w:val="left" w:leader="dot" w:pos="9072"/>
        </w:tabs>
        <w:spacing w:before="120"/>
        <w:jc w:val="both"/>
        <w:rPr>
          <w:rFonts w:ascii="Times New Roman" w:hAnsi="Times New Roman"/>
          <w:color w:val="000000"/>
          <w:szCs w:val="28"/>
        </w:rPr>
      </w:pPr>
    </w:p>
    <w:p w14:paraId="6FEADFFC" w14:textId="77777777" w:rsidR="00D806B2" w:rsidRPr="00D806B2" w:rsidRDefault="00D806B2" w:rsidP="00D806B2">
      <w:pPr>
        <w:tabs>
          <w:tab w:val="left" w:leader="dot" w:pos="9072"/>
        </w:tabs>
        <w:spacing w:before="120" w:line="288" w:lineRule="auto"/>
        <w:jc w:val="both"/>
        <w:rPr>
          <w:rFonts w:ascii="Times New Roman" w:hAnsi="Times New Roman"/>
          <w:color w:val="000000"/>
          <w:szCs w:val="28"/>
        </w:rPr>
      </w:pPr>
      <w:r w:rsidRPr="00D806B2">
        <w:rPr>
          <w:rFonts w:ascii="Times New Roman" w:hAnsi="Times New Roman"/>
          <w:color w:val="000000"/>
          <w:szCs w:val="28"/>
        </w:rPr>
        <w:t xml:space="preserve">1. Tên tổ chức/doanh nghiệp: </w:t>
      </w:r>
      <w:r w:rsidRPr="00D806B2">
        <w:rPr>
          <w:rFonts w:ascii="Times New Roman" w:hAnsi="Times New Roman"/>
          <w:color w:val="000000"/>
          <w:szCs w:val="28"/>
        </w:rPr>
        <w:tab/>
      </w:r>
    </w:p>
    <w:p w14:paraId="209FBC69" w14:textId="77777777" w:rsidR="00D806B2" w:rsidRPr="00D806B2" w:rsidRDefault="00D806B2" w:rsidP="00D806B2">
      <w:pPr>
        <w:tabs>
          <w:tab w:val="left" w:leader="dot" w:pos="3686"/>
          <w:tab w:val="left" w:leader="dot" w:pos="8931"/>
        </w:tabs>
        <w:spacing w:before="120" w:line="288" w:lineRule="auto"/>
        <w:jc w:val="both"/>
        <w:rPr>
          <w:rFonts w:ascii="Times New Roman" w:hAnsi="Times New Roman"/>
          <w:color w:val="000000"/>
          <w:szCs w:val="28"/>
        </w:rPr>
      </w:pPr>
      <w:r w:rsidRPr="00D806B2">
        <w:rPr>
          <w:rFonts w:ascii="Times New Roman" w:hAnsi="Times New Roman"/>
          <w:color w:val="000000"/>
          <w:szCs w:val="28"/>
        </w:rPr>
        <w:t xml:space="preserve">2. Số GCN đăng ký doanh nghiệp/đăng ký hoạt động: </w:t>
      </w:r>
      <w:r w:rsidRPr="00D806B2">
        <w:rPr>
          <w:rFonts w:ascii="Times New Roman" w:hAnsi="Times New Roman"/>
          <w:color w:val="000000"/>
          <w:szCs w:val="28"/>
        </w:rPr>
        <w:tab/>
        <w:t xml:space="preserve">; ngày cấp: </w:t>
      </w:r>
      <w:r w:rsidRPr="00D806B2">
        <w:rPr>
          <w:rFonts w:ascii="Times New Roman" w:hAnsi="Times New Roman"/>
          <w:color w:val="000000"/>
          <w:szCs w:val="28"/>
        </w:rPr>
        <w:tab/>
        <w:t xml:space="preserve">; nơi cấp: </w:t>
      </w:r>
      <w:r w:rsidRPr="00D806B2">
        <w:rPr>
          <w:rFonts w:ascii="Times New Roman" w:hAnsi="Times New Roman"/>
          <w:color w:val="000000"/>
          <w:szCs w:val="28"/>
        </w:rPr>
        <w:tab/>
      </w:r>
    </w:p>
    <w:p w14:paraId="2B0BD758" w14:textId="77777777" w:rsidR="00D806B2" w:rsidRPr="00D806B2" w:rsidRDefault="00D806B2" w:rsidP="00D806B2">
      <w:pPr>
        <w:tabs>
          <w:tab w:val="left" w:leader="dot" w:pos="9072"/>
        </w:tabs>
        <w:spacing w:before="120" w:line="288" w:lineRule="auto"/>
        <w:jc w:val="both"/>
        <w:rPr>
          <w:rFonts w:ascii="Times New Roman" w:hAnsi="Times New Roman"/>
          <w:color w:val="000000"/>
          <w:szCs w:val="28"/>
        </w:rPr>
      </w:pPr>
      <w:r w:rsidRPr="00D806B2">
        <w:rPr>
          <w:rFonts w:ascii="Times New Roman" w:hAnsi="Times New Roman"/>
          <w:color w:val="000000"/>
          <w:szCs w:val="28"/>
        </w:rPr>
        <w:t xml:space="preserve">3. Địa chỉ trụ sở chính: </w:t>
      </w:r>
      <w:r w:rsidRPr="00D806B2">
        <w:rPr>
          <w:rFonts w:ascii="Times New Roman" w:hAnsi="Times New Roman"/>
          <w:color w:val="000000"/>
          <w:szCs w:val="28"/>
        </w:rPr>
        <w:tab/>
      </w:r>
    </w:p>
    <w:p w14:paraId="00512496" w14:textId="77777777" w:rsidR="00D806B2" w:rsidRPr="00D806B2" w:rsidRDefault="00D806B2" w:rsidP="00D806B2">
      <w:pPr>
        <w:tabs>
          <w:tab w:val="left" w:leader="dot" w:pos="3686"/>
          <w:tab w:val="left" w:leader="dot" w:pos="8931"/>
        </w:tabs>
        <w:spacing w:before="120" w:line="288" w:lineRule="auto"/>
        <w:jc w:val="both"/>
        <w:rPr>
          <w:rFonts w:ascii="Times New Roman" w:hAnsi="Times New Roman"/>
          <w:color w:val="000000"/>
          <w:szCs w:val="28"/>
        </w:rPr>
      </w:pPr>
      <w:r w:rsidRPr="00D806B2">
        <w:rPr>
          <w:rFonts w:ascii="Times New Roman" w:hAnsi="Times New Roman"/>
          <w:color w:val="000000"/>
          <w:szCs w:val="28"/>
        </w:rPr>
        <w:t>4. Người đại diện theo pháp luật:</w:t>
      </w:r>
    </w:p>
    <w:p w14:paraId="43F54B42" w14:textId="77777777" w:rsidR="00D806B2" w:rsidRPr="00D806B2" w:rsidRDefault="00D806B2" w:rsidP="00D806B2">
      <w:pPr>
        <w:tabs>
          <w:tab w:val="left" w:leader="dot" w:pos="3686"/>
          <w:tab w:val="left" w:leader="dot" w:pos="8931"/>
        </w:tabs>
        <w:spacing w:before="120" w:line="288" w:lineRule="auto"/>
        <w:jc w:val="both"/>
        <w:rPr>
          <w:rFonts w:ascii="Times New Roman" w:hAnsi="Times New Roman"/>
          <w:color w:val="000000"/>
          <w:szCs w:val="28"/>
        </w:rPr>
      </w:pPr>
      <w:r w:rsidRPr="00D806B2">
        <w:rPr>
          <w:rFonts w:ascii="Times New Roman" w:hAnsi="Times New Roman"/>
          <w:color w:val="000000"/>
          <w:szCs w:val="28"/>
        </w:rPr>
        <w:t>- Họ và tên:</w:t>
      </w:r>
      <w:r w:rsidRPr="00D806B2">
        <w:rPr>
          <w:rFonts w:ascii="Times New Roman" w:hAnsi="Times New Roman"/>
          <w:color w:val="000000"/>
          <w:szCs w:val="28"/>
        </w:rPr>
        <w:tab/>
        <w:t>; chức vụ:</w:t>
      </w:r>
      <w:r w:rsidRPr="00D806B2">
        <w:rPr>
          <w:rFonts w:ascii="Times New Roman" w:hAnsi="Times New Roman"/>
          <w:color w:val="000000"/>
          <w:szCs w:val="28"/>
        </w:rPr>
        <w:tab/>
      </w:r>
    </w:p>
    <w:p w14:paraId="345508BB" w14:textId="77777777" w:rsidR="00D806B2" w:rsidRPr="00D806B2" w:rsidRDefault="00D806B2" w:rsidP="00D806B2">
      <w:pPr>
        <w:tabs>
          <w:tab w:val="left" w:leader="dot" w:pos="3686"/>
          <w:tab w:val="left" w:leader="dot" w:pos="6379"/>
          <w:tab w:val="left" w:leader="dot" w:pos="8931"/>
        </w:tabs>
        <w:spacing w:before="120" w:line="288" w:lineRule="auto"/>
        <w:jc w:val="both"/>
        <w:rPr>
          <w:rFonts w:ascii="Times New Roman" w:hAnsi="Times New Roman"/>
          <w:color w:val="000000"/>
          <w:szCs w:val="28"/>
        </w:rPr>
      </w:pPr>
      <w:r w:rsidRPr="00D806B2">
        <w:rPr>
          <w:rFonts w:ascii="Times New Roman" w:hAnsi="Times New Roman"/>
          <w:color w:val="000000"/>
          <w:szCs w:val="28"/>
        </w:rPr>
        <w:t xml:space="preserve">- Số CCCD/Hộ chiếu: số: </w:t>
      </w:r>
      <w:r w:rsidRPr="00D806B2">
        <w:rPr>
          <w:rFonts w:ascii="Times New Roman" w:hAnsi="Times New Roman"/>
          <w:color w:val="000000"/>
          <w:szCs w:val="28"/>
        </w:rPr>
        <w:tab/>
        <w:t xml:space="preserve">; ngày cấp: </w:t>
      </w:r>
      <w:r w:rsidRPr="00D806B2">
        <w:rPr>
          <w:rFonts w:ascii="Times New Roman" w:hAnsi="Times New Roman"/>
          <w:color w:val="000000"/>
          <w:szCs w:val="28"/>
        </w:rPr>
        <w:tab/>
        <w:t xml:space="preserve">; nơi cấp: </w:t>
      </w:r>
      <w:r w:rsidRPr="00D806B2">
        <w:rPr>
          <w:rFonts w:ascii="Times New Roman" w:hAnsi="Times New Roman"/>
          <w:color w:val="000000"/>
          <w:szCs w:val="28"/>
        </w:rPr>
        <w:tab/>
      </w:r>
    </w:p>
    <w:p w14:paraId="3D3CC96C" w14:textId="77777777" w:rsidR="00D806B2" w:rsidRPr="00D806B2" w:rsidRDefault="00D806B2" w:rsidP="00D806B2">
      <w:pPr>
        <w:tabs>
          <w:tab w:val="left" w:leader="dot" w:pos="9072"/>
        </w:tabs>
        <w:spacing w:before="120" w:line="288" w:lineRule="auto"/>
        <w:jc w:val="both"/>
        <w:rPr>
          <w:rFonts w:ascii="Times New Roman" w:hAnsi="Times New Roman"/>
          <w:color w:val="000000"/>
          <w:szCs w:val="28"/>
        </w:rPr>
      </w:pPr>
      <w:r w:rsidRPr="00D806B2">
        <w:rPr>
          <w:rFonts w:ascii="Times New Roman" w:hAnsi="Times New Roman"/>
          <w:color w:val="000000"/>
          <w:szCs w:val="28"/>
        </w:rPr>
        <w:t xml:space="preserve">5. Tên dự án: </w:t>
      </w:r>
      <w:r w:rsidRPr="00D806B2">
        <w:rPr>
          <w:rFonts w:ascii="Times New Roman" w:hAnsi="Times New Roman"/>
          <w:color w:val="000000"/>
          <w:szCs w:val="28"/>
        </w:rPr>
        <w:tab/>
      </w:r>
    </w:p>
    <w:p w14:paraId="600805C1" w14:textId="77777777" w:rsidR="00D806B2" w:rsidRPr="00D806B2" w:rsidRDefault="00D806B2" w:rsidP="00D806B2">
      <w:pPr>
        <w:tabs>
          <w:tab w:val="left" w:leader="dot" w:pos="9072"/>
        </w:tabs>
        <w:spacing w:before="120" w:line="288" w:lineRule="auto"/>
        <w:jc w:val="both"/>
        <w:rPr>
          <w:rFonts w:ascii="Times New Roman" w:hAnsi="Times New Roman"/>
          <w:color w:val="000000"/>
          <w:szCs w:val="28"/>
        </w:rPr>
      </w:pPr>
      <w:r w:rsidRPr="00D806B2">
        <w:rPr>
          <w:rFonts w:ascii="Times New Roman" w:hAnsi="Times New Roman"/>
          <w:color w:val="000000"/>
          <w:szCs w:val="28"/>
        </w:rPr>
        <w:t xml:space="preserve">6. Quy mô, tổng mức đầu tư: </w:t>
      </w:r>
      <w:r w:rsidRPr="00D806B2">
        <w:rPr>
          <w:rFonts w:ascii="Times New Roman" w:hAnsi="Times New Roman"/>
          <w:color w:val="000000"/>
          <w:szCs w:val="28"/>
        </w:rPr>
        <w:tab/>
      </w:r>
    </w:p>
    <w:p w14:paraId="2ED1AEEE" w14:textId="77777777" w:rsidR="00D806B2" w:rsidRPr="00D806B2" w:rsidRDefault="00D806B2" w:rsidP="00D806B2">
      <w:pPr>
        <w:tabs>
          <w:tab w:val="left" w:leader="dot" w:pos="9072"/>
        </w:tabs>
        <w:spacing w:before="120" w:line="288" w:lineRule="auto"/>
        <w:jc w:val="both"/>
        <w:rPr>
          <w:rFonts w:ascii="Times New Roman" w:hAnsi="Times New Roman"/>
          <w:color w:val="000000"/>
          <w:szCs w:val="28"/>
        </w:rPr>
      </w:pPr>
      <w:r w:rsidRPr="00D806B2">
        <w:rPr>
          <w:rFonts w:ascii="Times New Roman" w:hAnsi="Times New Roman"/>
          <w:color w:val="000000"/>
          <w:szCs w:val="28"/>
        </w:rPr>
        <w:t xml:space="preserve">7. Tổng thời gian thực hiện: </w:t>
      </w:r>
      <w:r w:rsidRPr="00D806B2">
        <w:rPr>
          <w:rFonts w:ascii="Times New Roman" w:hAnsi="Times New Roman"/>
          <w:color w:val="000000"/>
          <w:szCs w:val="28"/>
        </w:rPr>
        <w:tab/>
      </w:r>
    </w:p>
    <w:p w14:paraId="3D30B6EE" w14:textId="77777777" w:rsidR="00D806B2" w:rsidRPr="00D806B2" w:rsidRDefault="00D806B2" w:rsidP="00D806B2">
      <w:pPr>
        <w:tabs>
          <w:tab w:val="left" w:leader="dot" w:pos="9072"/>
        </w:tabs>
        <w:spacing w:before="120" w:line="288" w:lineRule="auto"/>
        <w:jc w:val="both"/>
        <w:rPr>
          <w:rFonts w:ascii="Times New Roman" w:hAnsi="Times New Roman"/>
          <w:color w:val="000000"/>
          <w:szCs w:val="28"/>
        </w:rPr>
      </w:pPr>
      <w:r w:rsidRPr="00D806B2">
        <w:rPr>
          <w:rFonts w:ascii="Times New Roman" w:hAnsi="Times New Roman"/>
          <w:color w:val="000000"/>
          <w:szCs w:val="28"/>
        </w:rPr>
        <w:t xml:space="preserve">8. Tóm tắt dự án (Mục tiêu và sản phẩm đầu ra của dự án, hiệu quả): </w:t>
      </w:r>
      <w:r w:rsidRPr="00D806B2">
        <w:rPr>
          <w:rFonts w:ascii="Times New Roman" w:hAnsi="Times New Roman"/>
          <w:color w:val="000000"/>
          <w:szCs w:val="28"/>
        </w:rPr>
        <w:tab/>
      </w:r>
    </w:p>
    <w:p w14:paraId="10E69378" w14:textId="77777777" w:rsidR="00D806B2" w:rsidRPr="00D806B2" w:rsidRDefault="00D806B2" w:rsidP="00D806B2">
      <w:pPr>
        <w:tabs>
          <w:tab w:val="left" w:leader="dot" w:pos="9072"/>
        </w:tabs>
        <w:spacing w:before="120" w:line="288" w:lineRule="auto"/>
        <w:jc w:val="both"/>
        <w:rPr>
          <w:rFonts w:ascii="Times New Roman" w:hAnsi="Times New Roman"/>
          <w:color w:val="000000"/>
          <w:szCs w:val="28"/>
        </w:rPr>
      </w:pPr>
      <w:r w:rsidRPr="00D806B2">
        <w:rPr>
          <w:rFonts w:ascii="Times New Roman" w:hAnsi="Times New Roman"/>
          <w:color w:val="000000"/>
          <w:szCs w:val="28"/>
        </w:rPr>
        <w:t>9. Tổng kinh phí đề nghị hỗ trợ: .............. đồng (bằng chữ: .................................)</w:t>
      </w:r>
    </w:p>
    <w:p w14:paraId="78B40F3F" w14:textId="0ECCC94D" w:rsidR="00D806B2" w:rsidRPr="00D806B2" w:rsidRDefault="00D806B2" w:rsidP="00D806B2">
      <w:pPr>
        <w:tabs>
          <w:tab w:val="left" w:leader="dot" w:pos="9072"/>
        </w:tabs>
        <w:spacing w:before="120" w:line="288" w:lineRule="auto"/>
        <w:jc w:val="both"/>
        <w:rPr>
          <w:rFonts w:ascii="Times New Roman" w:hAnsi="Times New Roman"/>
          <w:color w:val="000000"/>
          <w:szCs w:val="28"/>
        </w:rPr>
      </w:pPr>
      <w:r w:rsidRPr="00D806B2">
        <w:rPr>
          <w:rFonts w:ascii="Times New Roman" w:hAnsi="Times New Roman"/>
          <w:color w:val="000000"/>
          <w:szCs w:val="28"/>
        </w:rPr>
        <w:t>10. Kinh nghiệm tham gia vào lĩnh vực nghiên cứu, thiết kế, sản xuất chip bán dẫn:</w:t>
      </w:r>
      <w:r w:rsidRPr="00D806B2">
        <w:rPr>
          <w:rFonts w:ascii="Times New Roman" w:hAnsi="Times New Roman"/>
          <w:color w:val="000000"/>
          <w:szCs w:val="28"/>
        </w:rPr>
        <w:tab/>
      </w:r>
    </w:p>
    <w:p w14:paraId="2EB9EDFB" w14:textId="77777777" w:rsidR="00D806B2" w:rsidRPr="00D806B2" w:rsidRDefault="00D806B2" w:rsidP="00D806B2">
      <w:pPr>
        <w:spacing w:before="120" w:line="288" w:lineRule="auto"/>
        <w:jc w:val="both"/>
        <w:rPr>
          <w:rFonts w:ascii="Times New Roman" w:hAnsi="Times New Roman"/>
          <w:i/>
          <w:iCs/>
          <w:color w:val="000000"/>
          <w:szCs w:val="28"/>
        </w:rPr>
      </w:pPr>
      <w:r w:rsidRPr="00D806B2">
        <w:rPr>
          <w:rFonts w:ascii="Times New Roman" w:hAnsi="Times New Roman"/>
          <w:color w:val="000000"/>
          <w:szCs w:val="28"/>
        </w:rPr>
        <w:t xml:space="preserve">11. Thuyết minh dự án </w:t>
      </w:r>
      <w:r w:rsidRPr="00D806B2">
        <w:rPr>
          <w:rFonts w:ascii="Times New Roman" w:hAnsi="Times New Roman"/>
          <w:i/>
          <w:iCs/>
          <w:color w:val="000000"/>
          <w:szCs w:val="28"/>
        </w:rPr>
        <w:t>(theo mẫu đính kèm)</w:t>
      </w:r>
    </w:p>
    <w:p w14:paraId="2DEB8708" w14:textId="77777777" w:rsidR="00D806B2" w:rsidRPr="00D806B2" w:rsidRDefault="00D806B2" w:rsidP="00D806B2">
      <w:pPr>
        <w:spacing w:before="120" w:line="288" w:lineRule="auto"/>
        <w:jc w:val="both"/>
        <w:rPr>
          <w:rFonts w:ascii="Times New Roman" w:hAnsi="Times New Roman"/>
          <w:color w:val="000000"/>
          <w:szCs w:val="28"/>
        </w:rPr>
      </w:pPr>
      <w:r w:rsidRPr="00D806B2">
        <w:rPr>
          <w:rFonts w:ascii="Times New Roman" w:hAnsi="Times New Roman"/>
          <w:color w:val="000000"/>
          <w:szCs w:val="28"/>
        </w:rPr>
        <w:t>12. Nội dung đề nghị hỗ trợ:</w:t>
      </w:r>
    </w:p>
    <w:tbl>
      <w:tblPr>
        <w:tblW w:w="9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268"/>
        <w:gridCol w:w="1134"/>
        <w:gridCol w:w="1701"/>
        <w:gridCol w:w="1985"/>
        <w:gridCol w:w="1414"/>
      </w:tblGrid>
      <w:tr w:rsidR="00D806B2" w:rsidRPr="00D806B2" w14:paraId="195BC921" w14:textId="77777777" w:rsidTr="00537F82">
        <w:tc>
          <w:tcPr>
            <w:tcW w:w="562" w:type="dxa"/>
            <w:shd w:val="clear" w:color="auto" w:fill="auto"/>
            <w:vAlign w:val="center"/>
          </w:tcPr>
          <w:p w14:paraId="3FA8175F" w14:textId="77777777" w:rsidR="00D806B2" w:rsidRPr="00D806B2" w:rsidRDefault="00D806B2" w:rsidP="00D806B2">
            <w:pPr>
              <w:spacing w:before="120" w:line="288" w:lineRule="auto"/>
              <w:ind w:left="-113" w:right="-108"/>
              <w:jc w:val="center"/>
              <w:rPr>
                <w:rFonts w:ascii="Times New Roman" w:hAnsi="Times New Roman"/>
                <w:b/>
                <w:color w:val="000000"/>
                <w:szCs w:val="28"/>
              </w:rPr>
            </w:pPr>
            <w:r w:rsidRPr="00D806B2">
              <w:rPr>
                <w:rFonts w:ascii="Times New Roman" w:hAnsi="Times New Roman"/>
                <w:b/>
                <w:color w:val="000000"/>
                <w:szCs w:val="28"/>
              </w:rPr>
              <w:t>STT</w:t>
            </w:r>
          </w:p>
        </w:tc>
        <w:tc>
          <w:tcPr>
            <w:tcW w:w="2268" w:type="dxa"/>
            <w:tcBorders>
              <w:top w:val="single" w:sz="8" w:space="0" w:color="auto"/>
              <w:left w:val="nil"/>
              <w:bottom w:val="single" w:sz="8" w:space="0" w:color="auto"/>
              <w:right w:val="single" w:sz="8" w:space="0" w:color="auto"/>
            </w:tcBorders>
            <w:shd w:val="clear" w:color="auto" w:fill="FFFFFF"/>
            <w:vAlign w:val="center"/>
          </w:tcPr>
          <w:p w14:paraId="2E956CB5" w14:textId="77777777" w:rsidR="00D806B2" w:rsidRPr="00D806B2" w:rsidRDefault="00D806B2" w:rsidP="00D806B2">
            <w:pPr>
              <w:spacing w:before="120" w:line="288" w:lineRule="auto"/>
              <w:jc w:val="center"/>
              <w:rPr>
                <w:rFonts w:ascii="Times New Roman" w:hAnsi="Times New Roman"/>
                <w:b/>
                <w:color w:val="000000"/>
                <w:szCs w:val="28"/>
              </w:rPr>
            </w:pPr>
            <w:r w:rsidRPr="00D806B2">
              <w:rPr>
                <w:rFonts w:ascii="Times New Roman" w:hAnsi="Times New Roman"/>
                <w:b/>
                <w:color w:val="000000"/>
                <w:szCs w:val="28"/>
              </w:rPr>
              <w:t>Nội dung hỗ trợ</w:t>
            </w:r>
          </w:p>
        </w:tc>
        <w:tc>
          <w:tcPr>
            <w:tcW w:w="1134" w:type="dxa"/>
            <w:tcBorders>
              <w:top w:val="single" w:sz="8" w:space="0" w:color="auto"/>
              <w:left w:val="nil"/>
              <w:bottom w:val="single" w:sz="8" w:space="0" w:color="auto"/>
              <w:right w:val="single" w:sz="8" w:space="0" w:color="auto"/>
            </w:tcBorders>
            <w:shd w:val="clear" w:color="auto" w:fill="FFFFFF"/>
            <w:vAlign w:val="center"/>
          </w:tcPr>
          <w:p w14:paraId="35782363" w14:textId="77777777" w:rsidR="00D806B2" w:rsidRPr="00D806B2" w:rsidRDefault="00D806B2" w:rsidP="00D806B2">
            <w:pPr>
              <w:spacing w:before="120" w:line="288" w:lineRule="auto"/>
              <w:jc w:val="center"/>
              <w:rPr>
                <w:rFonts w:ascii="Times New Roman" w:hAnsi="Times New Roman"/>
                <w:b/>
                <w:color w:val="000000"/>
                <w:szCs w:val="28"/>
              </w:rPr>
            </w:pPr>
            <w:r w:rsidRPr="00D806B2">
              <w:rPr>
                <w:rFonts w:ascii="Times New Roman" w:hAnsi="Times New Roman"/>
                <w:b/>
                <w:color w:val="000000"/>
                <w:szCs w:val="28"/>
              </w:rPr>
              <w:t>Số lượng</w:t>
            </w:r>
            <w:r w:rsidRPr="00D806B2">
              <w:rPr>
                <w:rFonts w:ascii="Times New Roman" w:hAnsi="Times New Roman"/>
                <w:b/>
                <w:color w:val="000000"/>
                <w:szCs w:val="28"/>
              </w:rPr>
              <w:br/>
            </w:r>
          </w:p>
        </w:tc>
        <w:tc>
          <w:tcPr>
            <w:tcW w:w="1701" w:type="dxa"/>
            <w:tcBorders>
              <w:top w:val="single" w:sz="8" w:space="0" w:color="auto"/>
              <w:left w:val="nil"/>
              <w:bottom w:val="single" w:sz="8" w:space="0" w:color="auto"/>
              <w:right w:val="single" w:sz="8" w:space="0" w:color="auto"/>
            </w:tcBorders>
            <w:shd w:val="clear" w:color="auto" w:fill="FFFFFF"/>
            <w:vAlign w:val="center"/>
          </w:tcPr>
          <w:p w14:paraId="5CF25951" w14:textId="77777777" w:rsidR="00D806B2" w:rsidRPr="00D806B2" w:rsidRDefault="00D806B2" w:rsidP="00D806B2">
            <w:pPr>
              <w:spacing w:before="120" w:line="288" w:lineRule="auto"/>
              <w:jc w:val="center"/>
              <w:rPr>
                <w:rFonts w:ascii="Times New Roman" w:hAnsi="Times New Roman"/>
                <w:b/>
                <w:color w:val="000000"/>
                <w:szCs w:val="28"/>
              </w:rPr>
            </w:pPr>
            <w:r w:rsidRPr="00D806B2">
              <w:rPr>
                <w:rFonts w:ascii="Times New Roman" w:hAnsi="Times New Roman"/>
                <w:b/>
                <w:color w:val="000000"/>
                <w:szCs w:val="28"/>
              </w:rPr>
              <w:t>Tổng chi phí thực tế</w:t>
            </w:r>
            <w:r w:rsidRPr="00D806B2">
              <w:rPr>
                <w:rFonts w:ascii="Times New Roman" w:hAnsi="Times New Roman"/>
                <w:b/>
                <w:color w:val="000000"/>
                <w:szCs w:val="28"/>
              </w:rPr>
              <w:br/>
              <w:t>(VNĐ)</w:t>
            </w:r>
          </w:p>
        </w:tc>
        <w:tc>
          <w:tcPr>
            <w:tcW w:w="1985" w:type="dxa"/>
            <w:tcBorders>
              <w:top w:val="single" w:sz="8" w:space="0" w:color="auto"/>
              <w:left w:val="nil"/>
              <w:bottom w:val="single" w:sz="8" w:space="0" w:color="auto"/>
              <w:right w:val="single" w:sz="8" w:space="0" w:color="auto"/>
            </w:tcBorders>
            <w:shd w:val="clear" w:color="auto" w:fill="FFFFFF"/>
            <w:vAlign w:val="center"/>
          </w:tcPr>
          <w:p w14:paraId="585955C9" w14:textId="77777777" w:rsidR="00D806B2" w:rsidRPr="00D806B2" w:rsidRDefault="00D806B2" w:rsidP="00D806B2">
            <w:pPr>
              <w:spacing w:before="120" w:line="288" w:lineRule="auto"/>
              <w:jc w:val="center"/>
              <w:rPr>
                <w:rFonts w:ascii="Times New Roman" w:hAnsi="Times New Roman"/>
                <w:b/>
                <w:color w:val="000000"/>
                <w:szCs w:val="28"/>
              </w:rPr>
            </w:pPr>
            <w:r w:rsidRPr="00D806B2">
              <w:rPr>
                <w:rFonts w:ascii="Times New Roman" w:hAnsi="Times New Roman"/>
                <w:b/>
                <w:color w:val="000000"/>
                <w:szCs w:val="28"/>
              </w:rPr>
              <w:t>Mức hỗ trợ</w:t>
            </w:r>
            <w:r w:rsidRPr="00D806B2">
              <w:rPr>
                <w:rFonts w:ascii="Times New Roman" w:hAnsi="Times New Roman"/>
                <w:b/>
                <w:color w:val="000000"/>
                <w:szCs w:val="28"/>
              </w:rPr>
              <w:br/>
              <w:t>quy định</w:t>
            </w:r>
          </w:p>
        </w:tc>
        <w:tc>
          <w:tcPr>
            <w:tcW w:w="1414" w:type="dxa"/>
            <w:tcBorders>
              <w:top w:val="single" w:sz="8" w:space="0" w:color="auto"/>
              <w:left w:val="nil"/>
              <w:bottom w:val="single" w:sz="8" w:space="0" w:color="auto"/>
              <w:right w:val="single" w:sz="8" w:space="0" w:color="auto"/>
            </w:tcBorders>
            <w:shd w:val="clear" w:color="auto" w:fill="FFFFFF"/>
            <w:vAlign w:val="center"/>
          </w:tcPr>
          <w:p w14:paraId="763CE64B" w14:textId="77777777" w:rsidR="00D806B2" w:rsidRPr="00D806B2" w:rsidRDefault="00D806B2" w:rsidP="00D806B2">
            <w:pPr>
              <w:spacing w:before="120" w:line="288" w:lineRule="auto"/>
              <w:ind w:right="-111"/>
              <w:jc w:val="center"/>
              <w:rPr>
                <w:rFonts w:ascii="Times New Roman" w:hAnsi="Times New Roman"/>
                <w:b/>
                <w:color w:val="000000"/>
                <w:szCs w:val="28"/>
              </w:rPr>
            </w:pPr>
            <w:r w:rsidRPr="00D806B2">
              <w:rPr>
                <w:rFonts w:ascii="Times New Roman" w:hAnsi="Times New Roman"/>
                <w:b/>
                <w:color w:val="000000"/>
                <w:szCs w:val="28"/>
              </w:rPr>
              <w:t>Số tiền đề nghị hỗ trợ (VNĐ)</w:t>
            </w:r>
          </w:p>
        </w:tc>
      </w:tr>
      <w:tr w:rsidR="00D806B2" w:rsidRPr="00D806B2" w14:paraId="5D1C18F6" w14:textId="77777777" w:rsidTr="00537F82">
        <w:tc>
          <w:tcPr>
            <w:tcW w:w="562" w:type="dxa"/>
            <w:shd w:val="clear" w:color="auto" w:fill="auto"/>
            <w:vAlign w:val="center"/>
          </w:tcPr>
          <w:p w14:paraId="713FB075" w14:textId="77777777" w:rsidR="00D806B2" w:rsidRPr="00D806B2" w:rsidRDefault="00D806B2" w:rsidP="00D806B2">
            <w:pPr>
              <w:spacing w:before="120" w:line="288" w:lineRule="auto"/>
              <w:jc w:val="center"/>
              <w:rPr>
                <w:rFonts w:ascii="Times New Roman" w:hAnsi="Times New Roman"/>
                <w:color w:val="000000"/>
                <w:szCs w:val="28"/>
              </w:rPr>
            </w:pPr>
          </w:p>
        </w:tc>
        <w:tc>
          <w:tcPr>
            <w:tcW w:w="2268" w:type="dxa"/>
            <w:shd w:val="clear" w:color="auto" w:fill="auto"/>
            <w:vAlign w:val="center"/>
          </w:tcPr>
          <w:p w14:paraId="33615E8F" w14:textId="77777777" w:rsidR="00D806B2" w:rsidRPr="00D806B2" w:rsidRDefault="00D806B2" w:rsidP="00D806B2">
            <w:pPr>
              <w:spacing w:before="120" w:line="288" w:lineRule="auto"/>
              <w:jc w:val="both"/>
              <w:rPr>
                <w:rFonts w:ascii="Times New Roman" w:hAnsi="Times New Roman"/>
                <w:color w:val="000000"/>
                <w:szCs w:val="28"/>
              </w:rPr>
            </w:pPr>
          </w:p>
        </w:tc>
        <w:tc>
          <w:tcPr>
            <w:tcW w:w="1134" w:type="dxa"/>
            <w:shd w:val="clear" w:color="auto" w:fill="auto"/>
            <w:vAlign w:val="center"/>
          </w:tcPr>
          <w:p w14:paraId="397556B6" w14:textId="77777777" w:rsidR="00D806B2" w:rsidRPr="00D806B2" w:rsidRDefault="00D806B2" w:rsidP="00D806B2">
            <w:pPr>
              <w:spacing w:before="120" w:line="288" w:lineRule="auto"/>
              <w:jc w:val="center"/>
              <w:rPr>
                <w:rFonts w:ascii="Times New Roman" w:hAnsi="Times New Roman"/>
                <w:color w:val="000000"/>
                <w:szCs w:val="28"/>
              </w:rPr>
            </w:pPr>
          </w:p>
        </w:tc>
        <w:tc>
          <w:tcPr>
            <w:tcW w:w="1701" w:type="dxa"/>
            <w:shd w:val="clear" w:color="auto" w:fill="auto"/>
          </w:tcPr>
          <w:p w14:paraId="658C57E3" w14:textId="77777777" w:rsidR="00D806B2" w:rsidRPr="00D806B2" w:rsidRDefault="00D806B2" w:rsidP="00D806B2">
            <w:pPr>
              <w:spacing w:before="120" w:line="288" w:lineRule="auto"/>
              <w:rPr>
                <w:rFonts w:ascii="Times New Roman" w:hAnsi="Times New Roman"/>
                <w:color w:val="000000"/>
                <w:szCs w:val="28"/>
              </w:rPr>
            </w:pPr>
          </w:p>
        </w:tc>
        <w:tc>
          <w:tcPr>
            <w:tcW w:w="1985" w:type="dxa"/>
            <w:shd w:val="clear" w:color="auto" w:fill="auto"/>
            <w:vAlign w:val="center"/>
          </w:tcPr>
          <w:p w14:paraId="54147C26" w14:textId="77777777" w:rsidR="00D806B2" w:rsidRPr="00D806B2" w:rsidRDefault="00D806B2" w:rsidP="00D806B2">
            <w:pPr>
              <w:spacing w:before="120" w:line="288" w:lineRule="auto"/>
              <w:jc w:val="both"/>
              <w:rPr>
                <w:rFonts w:ascii="Times New Roman" w:hAnsi="Times New Roman"/>
                <w:color w:val="000000"/>
                <w:szCs w:val="28"/>
              </w:rPr>
            </w:pPr>
          </w:p>
        </w:tc>
        <w:tc>
          <w:tcPr>
            <w:tcW w:w="1414" w:type="dxa"/>
            <w:shd w:val="clear" w:color="auto" w:fill="auto"/>
          </w:tcPr>
          <w:p w14:paraId="30EBB218" w14:textId="77777777" w:rsidR="00D806B2" w:rsidRPr="00D806B2" w:rsidRDefault="00D806B2" w:rsidP="00D806B2">
            <w:pPr>
              <w:spacing w:before="120" w:line="288" w:lineRule="auto"/>
              <w:jc w:val="both"/>
              <w:rPr>
                <w:rFonts w:ascii="Times New Roman" w:hAnsi="Times New Roman"/>
                <w:color w:val="000000"/>
                <w:szCs w:val="28"/>
              </w:rPr>
            </w:pPr>
          </w:p>
        </w:tc>
      </w:tr>
      <w:tr w:rsidR="00D806B2" w:rsidRPr="00D806B2" w14:paraId="512CFAF2" w14:textId="77777777" w:rsidTr="00537F82">
        <w:tc>
          <w:tcPr>
            <w:tcW w:w="2830" w:type="dxa"/>
            <w:gridSpan w:val="2"/>
            <w:shd w:val="clear" w:color="auto" w:fill="auto"/>
            <w:vAlign w:val="center"/>
          </w:tcPr>
          <w:p w14:paraId="19F671D5" w14:textId="77777777" w:rsidR="00D806B2" w:rsidRPr="00D806B2" w:rsidRDefault="00D806B2" w:rsidP="00D806B2">
            <w:pPr>
              <w:spacing w:before="120" w:line="288" w:lineRule="auto"/>
              <w:jc w:val="center"/>
              <w:rPr>
                <w:rFonts w:ascii="Times New Roman" w:hAnsi="Times New Roman"/>
                <w:b/>
                <w:color w:val="000000"/>
                <w:szCs w:val="28"/>
              </w:rPr>
            </w:pPr>
            <w:r w:rsidRPr="00D806B2">
              <w:rPr>
                <w:rFonts w:ascii="Times New Roman" w:hAnsi="Times New Roman"/>
                <w:b/>
                <w:color w:val="000000"/>
                <w:szCs w:val="28"/>
              </w:rPr>
              <w:t>Tổng cộng</w:t>
            </w:r>
          </w:p>
        </w:tc>
        <w:tc>
          <w:tcPr>
            <w:tcW w:w="1134" w:type="dxa"/>
            <w:shd w:val="clear" w:color="auto" w:fill="auto"/>
          </w:tcPr>
          <w:p w14:paraId="1E79B167" w14:textId="77777777" w:rsidR="00D806B2" w:rsidRPr="00D806B2" w:rsidRDefault="00D806B2" w:rsidP="00D806B2">
            <w:pPr>
              <w:spacing w:before="120" w:line="288" w:lineRule="auto"/>
              <w:jc w:val="both"/>
              <w:rPr>
                <w:rFonts w:ascii="Times New Roman" w:hAnsi="Times New Roman"/>
                <w:b/>
                <w:color w:val="000000"/>
                <w:szCs w:val="28"/>
              </w:rPr>
            </w:pPr>
          </w:p>
        </w:tc>
        <w:tc>
          <w:tcPr>
            <w:tcW w:w="1701" w:type="dxa"/>
            <w:shd w:val="clear" w:color="auto" w:fill="auto"/>
          </w:tcPr>
          <w:p w14:paraId="3D9778A9" w14:textId="77777777" w:rsidR="00D806B2" w:rsidRPr="00D806B2" w:rsidRDefault="00D806B2" w:rsidP="00D806B2">
            <w:pPr>
              <w:spacing w:before="120" w:line="288" w:lineRule="auto"/>
              <w:jc w:val="both"/>
              <w:rPr>
                <w:rFonts w:ascii="Times New Roman" w:hAnsi="Times New Roman"/>
                <w:b/>
                <w:color w:val="000000"/>
                <w:szCs w:val="28"/>
              </w:rPr>
            </w:pPr>
          </w:p>
        </w:tc>
        <w:tc>
          <w:tcPr>
            <w:tcW w:w="1985" w:type="dxa"/>
            <w:shd w:val="clear" w:color="auto" w:fill="auto"/>
            <w:vAlign w:val="center"/>
          </w:tcPr>
          <w:p w14:paraId="76FCC6BB" w14:textId="77777777" w:rsidR="00D806B2" w:rsidRPr="00D806B2" w:rsidRDefault="00D806B2" w:rsidP="00D806B2">
            <w:pPr>
              <w:spacing w:before="120" w:line="288" w:lineRule="auto"/>
              <w:jc w:val="both"/>
              <w:rPr>
                <w:rFonts w:ascii="Times New Roman" w:hAnsi="Times New Roman"/>
                <w:b/>
                <w:color w:val="000000"/>
                <w:szCs w:val="28"/>
              </w:rPr>
            </w:pPr>
          </w:p>
        </w:tc>
        <w:tc>
          <w:tcPr>
            <w:tcW w:w="1414" w:type="dxa"/>
            <w:shd w:val="clear" w:color="auto" w:fill="auto"/>
          </w:tcPr>
          <w:p w14:paraId="5A60DDE2" w14:textId="77777777" w:rsidR="00D806B2" w:rsidRPr="00D806B2" w:rsidRDefault="00D806B2" w:rsidP="00D806B2">
            <w:pPr>
              <w:spacing w:before="120" w:line="288" w:lineRule="auto"/>
              <w:jc w:val="both"/>
              <w:rPr>
                <w:rFonts w:ascii="Times New Roman" w:hAnsi="Times New Roman"/>
                <w:b/>
                <w:color w:val="000000"/>
                <w:szCs w:val="28"/>
              </w:rPr>
            </w:pPr>
          </w:p>
        </w:tc>
      </w:tr>
    </w:tbl>
    <w:p w14:paraId="45A3F992" w14:textId="545F4DF9" w:rsidR="00D806B2" w:rsidRPr="00D806B2" w:rsidRDefault="00D806B2" w:rsidP="00D806B2">
      <w:pPr>
        <w:tabs>
          <w:tab w:val="left" w:leader="dot" w:pos="9072"/>
        </w:tabs>
        <w:spacing w:before="120" w:line="288" w:lineRule="auto"/>
        <w:jc w:val="both"/>
        <w:rPr>
          <w:rFonts w:ascii="Times New Roman" w:hAnsi="Times New Roman"/>
          <w:i/>
          <w:iCs/>
          <w:color w:val="000000"/>
          <w:szCs w:val="28"/>
        </w:rPr>
      </w:pPr>
      <w:r w:rsidRPr="00D806B2">
        <w:rPr>
          <w:rFonts w:ascii="Times New Roman" w:hAnsi="Times New Roman"/>
          <w:color w:val="000000"/>
          <w:szCs w:val="28"/>
        </w:rPr>
        <w:t>1</w:t>
      </w:r>
      <w:r w:rsidR="00486276">
        <w:rPr>
          <w:rFonts w:ascii="Times New Roman" w:hAnsi="Times New Roman"/>
          <w:color w:val="000000"/>
          <w:szCs w:val="28"/>
        </w:rPr>
        <w:t>3</w:t>
      </w:r>
      <w:r w:rsidRPr="00D806B2">
        <w:rPr>
          <w:rFonts w:ascii="Times New Roman" w:hAnsi="Times New Roman"/>
          <w:color w:val="000000"/>
          <w:szCs w:val="28"/>
        </w:rPr>
        <w:t xml:space="preserve">. Cam kết </w:t>
      </w:r>
      <w:r w:rsidRPr="00D806B2">
        <w:rPr>
          <w:rFonts w:ascii="Times New Roman" w:hAnsi="Times New Roman"/>
          <w:i/>
          <w:iCs/>
          <w:color w:val="000000"/>
          <w:szCs w:val="28"/>
        </w:rPr>
        <w:t xml:space="preserve">(Tổ chức, Doanh nghiệp cam kết về tính xác thực và chịu trách nhiệm đối với các thông tin khai báo; cam kết về sử dụng kinh phí đúng mục đích, hiệu quả </w:t>
      </w:r>
      <w:r w:rsidRPr="00D806B2">
        <w:rPr>
          <w:rFonts w:ascii="Times New Roman" w:hAnsi="Times New Roman"/>
          <w:i/>
          <w:iCs/>
          <w:color w:val="000000"/>
          <w:szCs w:val="28"/>
        </w:rPr>
        <w:lastRenderedPageBreak/>
        <w:t>và thực hiện đầy đủ chế độ báo cáo, kiểm tra, giám sát theo quy định; hoàn trả kinh phí nếu vi phạm cam kết; cam kết chỉ tiếp nhận duy nhất một nguồn kinh phí cho cùng một nội dung chi từ ngân sách nhà nước cho cùng nội dung dự án):</w:t>
      </w:r>
      <w:r w:rsidRPr="00D806B2">
        <w:rPr>
          <w:rFonts w:ascii="Times New Roman" w:hAnsi="Times New Roman"/>
          <w:i/>
          <w:iCs/>
          <w:color w:val="000000"/>
          <w:szCs w:val="28"/>
        </w:rPr>
        <w:tab/>
      </w:r>
    </w:p>
    <w:p w14:paraId="3EAA1FD8" w14:textId="77777777" w:rsidR="00D806B2" w:rsidRPr="00D806B2" w:rsidRDefault="00D806B2" w:rsidP="00D806B2">
      <w:pPr>
        <w:tabs>
          <w:tab w:val="left" w:leader="dot" w:pos="9072"/>
        </w:tabs>
        <w:spacing w:before="120" w:line="288" w:lineRule="auto"/>
        <w:jc w:val="both"/>
        <w:rPr>
          <w:rFonts w:ascii="Times New Roman" w:hAnsi="Times New Roman"/>
          <w:i/>
          <w:iCs/>
          <w:color w:val="000000"/>
          <w:szCs w:val="28"/>
        </w:rPr>
      </w:pPr>
      <w:r w:rsidRPr="00D806B2">
        <w:rPr>
          <w:rFonts w:ascii="Times New Roman" w:hAnsi="Times New Roman"/>
          <w:i/>
          <w:iCs/>
          <w:color w:val="000000"/>
          <w:szCs w:val="28"/>
        </w:rPr>
        <w:tab/>
      </w:r>
    </w:p>
    <w:p w14:paraId="1F947817" w14:textId="77777777" w:rsidR="00D806B2" w:rsidRPr="00D806B2" w:rsidRDefault="00D806B2" w:rsidP="00D806B2">
      <w:pPr>
        <w:tabs>
          <w:tab w:val="left" w:leader="dot" w:pos="9072"/>
        </w:tabs>
        <w:spacing w:before="120" w:line="288" w:lineRule="auto"/>
        <w:jc w:val="both"/>
        <w:rPr>
          <w:rFonts w:ascii="Times New Roman" w:hAnsi="Times New Roman"/>
          <w:i/>
          <w:iCs/>
          <w:color w:val="000000"/>
          <w:szCs w:val="28"/>
        </w:rPr>
      </w:pPr>
    </w:p>
    <w:tbl>
      <w:tblPr>
        <w:tblW w:w="8897" w:type="dxa"/>
        <w:tblLayout w:type="fixed"/>
        <w:tblLook w:val="04A0" w:firstRow="1" w:lastRow="0" w:firstColumn="1" w:lastColumn="0" w:noHBand="0" w:noVBand="1"/>
      </w:tblPr>
      <w:tblGrid>
        <w:gridCol w:w="3085"/>
        <w:gridCol w:w="5812"/>
      </w:tblGrid>
      <w:tr w:rsidR="00D806B2" w:rsidRPr="00D806B2" w14:paraId="3CB4E36D" w14:textId="77777777" w:rsidTr="00537F82">
        <w:tc>
          <w:tcPr>
            <w:tcW w:w="3085" w:type="dxa"/>
            <w:hideMark/>
          </w:tcPr>
          <w:p w14:paraId="1DCFBCEF" w14:textId="77777777" w:rsidR="00D806B2" w:rsidRPr="00D806B2" w:rsidRDefault="00D806B2" w:rsidP="00D806B2">
            <w:pPr>
              <w:rPr>
                <w:rFonts w:ascii="Times New Roman" w:hAnsi="Times New Roman"/>
                <w:sz w:val="24"/>
                <w:szCs w:val="24"/>
              </w:rPr>
            </w:pPr>
            <w:r w:rsidRPr="00D806B2">
              <w:rPr>
                <w:rFonts w:ascii="Times New Roman" w:hAnsi="Times New Roman"/>
                <w:b/>
                <w:bCs/>
                <w:i/>
                <w:iCs/>
                <w:color w:val="000000"/>
                <w:sz w:val="24"/>
                <w:szCs w:val="24"/>
              </w:rPr>
              <w:t>Nơi nhận:</w:t>
            </w:r>
            <w:r w:rsidRPr="00D806B2">
              <w:rPr>
                <w:rFonts w:ascii="Times New Roman" w:hAnsi="Times New Roman"/>
                <w:b/>
                <w:bCs/>
                <w:i/>
                <w:iCs/>
                <w:color w:val="000000"/>
                <w:sz w:val="24"/>
                <w:szCs w:val="24"/>
              </w:rPr>
              <w:br/>
            </w:r>
            <w:r w:rsidRPr="00D806B2">
              <w:rPr>
                <w:rFonts w:ascii="Times New Roman" w:hAnsi="Times New Roman"/>
                <w:color w:val="000000"/>
                <w:sz w:val="22"/>
                <w:szCs w:val="22"/>
              </w:rPr>
              <w:t>- Như trên;</w:t>
            </w:r>
            <w:r w:rsidRPr="00D806B2">
              <w:rPr>
                <w:rFonts w:ascii="Times New Roman" w:hAnsi="Times New Roman"/>
                <w:color w:val="000000"/>
                <w:sz w:val="22"/>
                <w:szCs w:val="22"/>
              </w:rPr>
              <w:br/>
              <w:t>- Lưu: VT.</w:t>
            </w:r>
          </w:p>
        </w:tc>
        <w:tc>
          <w:tcPr>
            <w:tcW w:w="5812" w:type="dxa"/>
            <w:hideMark/>
          </w:tcPr>
          <w:p w14:paraId="458FE79A" w14:textId="77777777" w:rsidR="00D806B2" w:rsidRPr="00D806B2" w:rsidRDefault="00D806B2" w:rsidP="00D806B2">
            <w:pPr>
              <w:jc w:val="center"/>
              <w:rPr>
                <w:rFonts w:ascii="Times New Roman" w:hAnsi="Times New Roman"/>
                <w:sz w:val="24"/>
                <w:szCs w:val="24"/>
              </w:rPr>
            </w:pPr>
            <w:r w:rsidRPr="00D806B2">
              <w:rPr>
                <w:rFonts w:ascii="Times New Roman" w:hAnsi="Times New Roman"/>
                <w:b/>
                <w:bCs/>
                <w:color w:val="000000"/>
                <w:szCs w:val="28"/>
              </w:rPr>
              <w:t>ĐẠI DIỆN TỔ CHỨC/ DOANH NGHIỆP</w:t>
            </w:r>
            <w:r w:rsidRPr="00D806B2">
              <w:rPr>
                <w:rFonts w:ascii="Times New Roman" w:hAnsi="Times New Roman"/>
                <w:b/>
                <w:bCs/>
                <w:color w:val="000000"/>
                <w:szCs w:val="28"/>
              </w:rPr>
              <w:br/>
            </w:r>
            <w:r w:rsidRPr="00D806B2">
              <w:rPr>
                <w:rFonts w:ascii="Times New Roman" w:hAnsi="Times New Roman"/>
                <w:i/>
                <w:iCs/>
                <w:color w:val="000000"/>
                <w:szCs w:val="28"/>
              </w:rPr>
              <w:t>(Ký, ghi rõ họ tên, chức vụ, đóng dấu)</w:t>
            </w:r>
          </w:p>
        </w:tc>
      </w:tr>
    </w:tbl>
    <w:p w14:paraId="1E21BCAF" w14:textId="77777777" w:rsidR="00BA58CC" w:rsidRDefault="00BA58CC" w:rsidP="00BA58CC">
      <w:pPr>
        <w:rPr>
          <w:rFonts w:ascii="Times New Roman" w:hAnsi="Times New Roman"/>
          <w:color w:val="000000"/>
          <w:szCs w:val="28"/>
        </w:rPr>
      </w:pPr>
    </w:p>
    <w:p w14:paraId="64E4CD19" w14:textId="77777777" w:rsidR="00F3727E" w:rsidRPr="00F3727E" w:rsidRDefault="00F3727E" w:rsidP="00BA58CC">
      <w:pPr>
        <w:rPr>
          <w:rFonts w:ascii="Times New Roman" w:hAnsi="Times New Roman"/>
          <w:color w:val="000000"/>
          <w:szCs w:val="28"/>
        </w:rPr>
      </w:pPr>
    </w:p>
    <w:p w14:paraId="783DFEF0" w14:textId="57E01286" w:rsidR="00BA58CC" w:rsidRDefault="00BA58CC" w:rsidP="00BA58CC">
      <w:pPr>
        <w:spacing w:before="120" w:after="120"/>
        <w:ind w:firstLine="567"/>
        <w:jc w:val="both"/>
        <w:rPr>
          <w:rFonts w:ascii="Times New Roman" w:hAnsi="Times New Roman"/>
          <w:b/>
          <w:color w:val="000000"/>
          <w:szCs w:val="28"/>
        </w:rPr>
      </w:pPr>
      <w:r w:rsidRPr="00BA58CC">
        <w:rPr>
          <w:rFonts w:ascii="Times New Roman" w:hAnsi="Times New Roman"/>
          <w:b/>
          <w:color w:val="000000"/>
          <w:szCs w:val="28"/>
        </w:rPr>
        <w:t xml:space="preserve">2. Phụ lục II. </w:t>
      </w:r>
      <w:r w:rsidR="00D806B2">
        <w:rPr>
          <w:rFonts w:ascii="Times New Roman" w:hAnsi="Times New Roman"/>
          <w:b/>
          <w:color w:val="000000"/>
          <w:szCs w:val="28"/>
        </w:rPr>
        <w:t>B</w:t>
      </w:r>
      <w:r w:rsidR="00D806B2" w:rsidRPr="00D806B2">
        <w:rPr>
          <w:rFonts w:ascii="Times New Roman" w:hAnsi="Times New Roman"/>
          <w:b/>
          <w:color w:val="000000"/>
          <w:szCs w:val="28"/>
        </w:rPr>
        <w:t>ản thuyết minh các dự án tham gia chuỗi cung ứng bán dẫn</w:t>
      </w:r>
    </w:p>
    <w:p w14:paraId="2E34B77E" w14:textId="77777777" w:rsidR="00BA58CC" w:rsidRPr="00BA58CC" w:rsidRDefault="00BA58CC" w:rsidP="00BA58CC">
      <w:pPr>
        <w:jc w:val="center"/>
        <w:rPr>
          <w:rFonts w:ascii="Times New Roman" w:hAnsi="Times New Roman"/>
          <w:b/>
          <w:color w:val="000000"/>
          <w:szCs w:val="28"/>
        </w:rPr>
      </w:pPr>
    </w:p>
    <w:tbl>
      <w:tblPr>
        <w:tblW w:w="9067" w:type="dxa"/>
        <w:tblLayout w:type="fixed"/>
        <w:tblLook w:val="04A0" w:firstRow="1" w:lastRow="0" w:firstColumn="1" w:lastColumn="0" w:noHBand="0" w:noVBand="1"/>
      </w:tblPr>
      <w:tblGrid>
        <w:gridCol w:w="3397"/>
        <w:gridCol w:w="5670"/>
      </w:tblGrid>
      <w:tr w:rsidR="00D806B2" w:rsidRPr="00D806B2" w14:paraId="70AB3ADC" w14:textId="77777777" w:rsidTr="00537F82">
        <w:trPr>
          <w:trHeight w:val="763"/>
        </w:trPr>
        <w:tc>
          <w:tcPr>
            <w:tcW w:w="3397" w:type="dxa"/>
            <w:vAlign w:val="center"/>
            <w:hideMark/>
          </w:tcPr>
          <w:p w14:paraId="223E9B3E" w14:textId="2F230AFC" w:rsidR="00D806B2" w:rsidRPr="00D806B2" w:rsidRDefault="00D806B2" w:rsidP="00D806B2">
            <w:pPr>
              <w:jc w:val="center"/>
              <w:rPr>
                <w:rFonts w:ascii="Times New Roman" w:hAnsi="Times New Roman"/>
                <w:b/>
                <w:bCs/>
                <w:color w:val="000000"/>
                <w:sz w:val="26"/>
                <w:szCs w:val="26"/>
              </w:rPr>
            </w:pPr>
            <w:r w:rsidRPr="00D806B2">
              <w:rPr>
                <w:rFonts w:ascii="Times New Roman" w:hAnsi="Times New Roman"/>
                <w:noProof/>
                <w:sz w:val="24"/>
                <w:szCs w:val="24"/>
              </w:rPr>
              <mc:AlternateContent>
                <mc:Choice Requires="wps">
                  <w:drawing>
                    <wp:anchor distT="4294967295" distB="4294967295" distL="114300" distR="114300" simplePos="0" relativeHeight="251665408" behindDoc="0" locked="0" layoutInCell="1" allowOverlap="1" wp14:anchorId="3E5DEE82" wp14:editId="1D64627D">
                      <wp:simplePos x="0" y="0"/>
                      <wp:positionH relativeFrom="column">
                        <wp:posOffset>546735</wp:posOffset>
                      </wp:positionH>
                      <wp:positionV relativeFrom="paragraph">
                        <wp:posOffset>377189</wp:posOffset>
                      </wp:positionV>
                      <wp:extent cx="933450" cy="0"/>
                      <wp:effectExtent l="0" t="0" r="0" b="0"/>
                      <wp:wrapNone/>
                      <wp:docPr id="793398283"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34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13C2D4E" id="Straight Connector 16"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3.05pt,29.7pt" to="116.55pt,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hRKvgEAAHQDAAAOAAAAZHJzL2Uyb0RvYy54bWysU01v2zAMvQ/YfxB0X5w2W9EZcXpo0F2K&#10;rUDbH8DKki1MEgVRi51/P0r5WLbdhvkgiKL4+Pj0vL6bvRM7nchi6OTVYimFDgp7G4ZOvr48fLiV&#10;gjKEHhwG3cm9Jnm3ef9uPcVWX+OIrtdJMEigdoqdHHOObdOQGrUHWmDUgZMGk4fMYRqaPsHE6N41&#10;18vlTTNh6mNCpYn4dHtIyk3FN0ar/M0Y0lm4TjK3XNdU17eyNps1tEOCOFp1pAH/wMKDDdz0DLWF&#10;DOJHsn9BeasSEpq8UOgbNMYqXWfgaa6Wf0zzPELUdRYWh+JZJvp/sOrr7j48pUJdzeE5PqL6TixK&#10;M0Vqz8kSUDxcm03y5TpzF3MVcn8WUs9ZKD78vFp9/MRyq1OqgfZUFxPlLxq9KJtOOhvKiNDC7pFy&#10;6Qzt6Uo5DvhgnavP5IKYOnmzqsjAZjEOMjfxse8khUEKcAO7UOVUEQmd7Ut1waE93bskdsBGYP/0&#10;OL0wWykcUOYEj1C/Yghm8FtpobMFGg/FNXXwjbeZzeus7+TtZbULpaOu9jsO9UvBsnvDfv+UTjLz&#10;09amRxsW71zGvL/8WTY/AQAA//8DAFBLAwQUAAYACAAAACEA4MSk8N0AAAAIAQAADwAAAGRycy9k&#10;b3ducmV2LnhtbEyPzU7DMBCE70i8g7WVuFGnDZQS4lSoqAduJaVSj268+SnxOoqdNrw9izjQ486M&#10;Zr9JV6NtxRl73zhSMJtGIJAKZxqqFHzuNvdLED5oMrp1hAq+0cMqu71JdWLchT7wnIdKcAn5RCuo&#10;Q+gSKX1Ro9V+6jok9krXWx347Ctpen3hctvKeRQtpNUN8Ydad7iusfjKB6tg2K7LqNnE4+kQ53J4&#10;f9ru38pKqbvJ+PoCIuAY/sPwi8/okDHT0Q1kvGgVLBczTip4fH4Awf48jlk4/gkyS+X1gOwHAAD/&#10;/wMAUEsBAi0AFAAGAAgAAAAhALaDOJL+AAAA4QEAABMAAAAAAAAAAAAAAAAAAAAAAFtDb250ZW50&#10;X1R5cGVzXS54bWxQSwECLQAUAAYACAAAACEAOP0h/9YAAACUAQAACwAAAAAAAAAAAAAAAAAvAQAA&#10;X3JlbHMvLnJlbHNQSwECLQAUAAYACAAAACEARqYUSr4BAAB0AwAADgAAAAAAAAAAAAAAAAAuAgAA&#10;ZHJzL2Uyb0RvYy54bWxQSwECLQAUAAYACAAAACEA4MSk8N0AAAAIAQAADwAAAAAAAAAAAAAAAAAY&#10;BAAAZHJzL2Rvd25yZXYueG1sUEsFBgAAAAAEAAQA8wAAACIFAAAAAA==&#10;" strokecolor="windowText" strokeweight=".5pt">
                      <v:stroke joinstyle="miter"/>
                      <o:lock v:ext="edit" shapetype="f"/>
                    </v:line>
                  </w:pict>
                </mc:Fallback>
              </mc:AlternateContent>
            </w:r>
            <w:r w:rsidRPr="00D806B2">
              <w:rPr>
                <w:rFonts w:ascii="Times New Roman" w:hAnsi="Times New Roman"/>
                <w:b/>
                <w:bCs/>
                <w:color w:val="000000"/>
                <w:sz w:val="26"/>
                <w:szCs w:val="26"/>
              </w:rPr>
              <w:t xml:space="preserve">TÊN TỔ CHỨC/ </w:t>
            </w:r>
          </w:p>
          <w:p w14:paraId="56D655EA" w14:textId="77777777" w:rsidR="00D806B2" w:rsidRPr="00D806B2" w:rsidRDefault="00D806B2" w:rsidP="00D806B2">
            <w:pPr>
              <w:jc w:val="center"/>
              <w:rPr>
                <w:rFonts w:ascii="Times New Roman" w:hAnsi="Times New Roman"/>
                <w:sz w:val="24"/>
                <w:szCs w:val="24"/>
              </w:rPr>
            </w:pPr>
            <w:r w:rsidRPr="00D806B2">
              <w:rPr>
                <w:rFonts w:ascii="Times New Roman" w:hAnsi="Times New Roman"/>
                <w:b/>
                <w:bCs/>
                <w:color w:val="000000"/>
                <w:sz w:val="26"/>
                <w:szCs w:val="26"/>
              </w:rPr>
              <w:t>DOANH NGHIỆP</w:t>
            </w:r>
            <w:r w:rsidRPr="00D806B2">
              <w:rPr>
                <w:rFonts w:ascii="Times New Roman" w:hAnsi="Times New Roman"/>
                <w:b/>
                <w:bCs/>
                <w:color w:val="000000"/>
                <w:sz w:val="26"/>
                <w:szCs w:val="26"/>
              </w:rPr>
              <w:br/>
            </w:r>
          </w:p>
        </w:tc>
        <w:tc>
          <w:tcPr>
            <w:tcW w:w="5670" w:type="dxa"/>
            <w:hideMark/>
          </w:tcPr>
          <w:p w14:paraId="77AADB47" w14:textId="6038B2F8" w:rsidR="00D806B2" w:rsidRPr="00D806B2" w:rsidRDefault="00D806B2" w:rsidP="00D806B2">
            <w:pPr>
              <w:jc w:val="center"/>
              <w:rPr>
                <w:rFonts w:ascii="Times New Roman" w:hAnsi="Times New Roman"/>
                <w:sz w:val="24"/>
                <w:szCs w:val="24"/>
              </w:rPr>
            </w:pPr>
            <w:r w:rsidRPr="00D806B2">
              <w:rPr>
                <w:rFonts w:ascii="Times New Roman" w:hAnsi="Times New Roman"/>
                <w:noProof/>
                <w:sz w:val="24"/>
                <w:szCs w:val="24"/>
              </w:rPr>
              <mc:AlternateContent>
                <mc:Choice Requires="wps">
                  <w:drawing>
                    <wp:anchor distT="4294967295" distB="4294967295" distL="114300" distR="114300" simplePos="0" relativeHeight="251664384" behindDoc="0" locked="0" layoutInCell="1" allowOverlap="1" wp14:anchorId="3493B975" wp14:editId="4C547C7D">
                      <wp:simplePos x="0" y="0"/>
                      <wp:positionH relativeFrom="column">
                        <wp:posOffset>634365</wp:posOffset>
                      </wp:positionH>
                      <wp:positionV relativeFrom="paragraph">
                        <wp:posOffset>394334</wp:posOffset>
                      </wp:positionV>
                      <wp:extent cx="2200275" cy="0"/>
                      <wp:effectExtent l="0" t="0" r="0" b="0"/>
                      <wp:wrapNone/>
                      <wp:docPr id="1671255035"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0027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08BC452" id="Straight Connector 14"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95pt,31.05pt" to="223.2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W+GvwEAAHUDAAAOAAAAZHJzL2Uyb0RvYy54bWysU01v2zAMvQ/YfxB0b5ymaFcYcXpo0F2K&#10;rUC7H8DKki1MEgVRi51/P0r5WLbdhvkgkKL4+Eg+rx9m78ROJ7IYOnm9WEqhg8LehqGT396eru6l&#10;oAyhB4dBd3KvST5sPn5YT7HVKxzR9ToJBgnUTrGTY86xbRpSo/ZAC4w6cNBg8pDZTUPTJ5gY3btm&#10;tVzeNROmPiZUmohvt4eg3FR8Y7TKX40hnYXrJHPL9Uz1fC9ns1lDOySIo1VHGvAPLDzYwEXPUFvI&#10;IH4k+xeUtyohockLhb5BY6zStQfu5nr5RzevI0Rde+HhUDyPif4frPqyewwvqVBXc3iNz6i+Ew+l&#10;mSK152BxKB6ezSb58py5i7kOcn8epJ6zUHy54tWsPt1KoU6xBtpTYkyUP2v0ohiddDaUHqGF3TPl&#10;Uhra05NyHfDJOlf35IKYOnl3c8ubVMBqMQ4ymz72naQwSAFuYBmqnCoiobN9yS44tKdHl8QOWAks&#10;oB6nN6YrhQPKHOAe6lcUwQx+Sy10tkDjIbmGDsLxNrN6nfWdvL/MdqFU1FV/x6Z+jbBY79jvX9Jp&#10;zrzbWvSowyKeS5/ty79l8xMAAP//AwBQSwMEFAAGAAgAAAAhAFmu2afeAAAACAEAAA8AAABkcnMv&#10;ZG93bnJldi54bWxMj81OwzAQhO9IvIO1SNyo0zYKJI1ToaIeuJUAUo/bePMD8TqKnTa8PUYc4Dg7&#10;o5lv8+1senGm0XWWFSwXEQjiyuqOGwVvr/u7BxDOI2vsLZOCL3KwLa6vcsy0vfALnUvfiFDCLkMF&#10;rfdDJqWrWjLoFnYgDl5tR4M+yLGResRLKDe9XEVRIg12HBZaHGjXUvVZTkbBdNjVUbdfzx/HdSmn&#10;5/vD+1PdKHV7Mz9uQHia/V8YfvADOhSB6WQn1k70CtI0DUkFyWoJIvhxnMQgTr8HWeTy/wPFNwAA&#10;AP//AwBQSwECLQAUAAYACAAAACEAtoM4kv4AAADhAQAAEwAAAAAAAAAAAAAAAAAAAAAAW0NvbnRl&#10;bnRfVHlwZXNdLnhtbFBLAQItABQABgAIAAAAIQA4/SH/1gAAAJQBAAALAAAAAAAAAAAAAAAAAC8B&#10;AABfcmVscy8ucmVsc1BLAQItABQABgAIAAAAIQDIMW+GvwEAAHUDAAAOAAAAAAAAAAAAAAAAAC4C&#10;AABkcnMvZTJvRG9jLnhtbFBLAQItABQABgAIAAAAIQBZrtmn3gAAAAgBAAAPAAAAAAAAAAAAAAAA&#10;ABkEAABkcnMvZG93bnJldi54bWxQSwUGAAAAAAQABADzAAAAJAUAAAAA&#10;" strokecolor="windowText" strokeweight=".5pt">
                      <v:stroke joinstyle="miter"/>
                      <o:lock v:ext="edit" shapetype="f"/>
                    </v:line>
                  </w:pict>
                </mc:Fallback>
              </mc:AlternateContent>
            </w:r>
            <w:r w:rsidRPr="00D806B2">
              <w:rPr>
                <w:rFonts w:ascii="Times New Roman" w:hAnsi="Times New Roman"/>
                <w:b/>
                <w:bCs/>
                <w:color w:val="000000"/>
                <w:sz w:val="26"/>
                <w:szCs w:val="26"/>
              </w:rPr>
              <w:t>CỘNG HÒA XÃ HỘI CHỦ NGHĨA VIỆT NAM</w:t>
            </w:r>
            <w:r w:rsidRPr="00D806B2">
              <w:rPr>
                <w:rFonts w:ascii="Times New Roman" w:hAnsi="Times New Roman"/>
                <w:b/>
                <w:bCs/>
                <w:color w:val="000000"/>
                <w:sz w:val="24"/>
                <w:szCs w:val="24"/>
              </w:rPr>
              <w:br/>
            </w:r>
            <w:r w:rsidRPr="00D806B2">
              <w:rPr>
                <w:rFonts w:ascii="Times New Roman" w:hAnsi="Times New Roman"/>
                <w:b/>
                <w:bCs/>
                <w:color w:val="000000"/>
                <w:szCs w:val="28"/>
              </w:rPr>
              <w:t>Độc lập - Tự do - Hạnh phúc</w:t>
            </w:r>
          </w:p>
        </w:tc>
      </w:tr>
      <w:tr w:rsidR="00D806B2" w:rsidRPr="00D806B2" w14:paraId="1FD937D2" w14:textId="77777777" w:rsidTr="00537F82">
        <w:trPr>
          <w:trHeight w:val="433"/>
        </w:trPr>
        <w:tc>
          <w:tcPr>
            <w:tcW w:w="3397" w:type="dxa"/>
            <w:vAlign w:val="center"/>
            <w:hideMark/>
          </w:tcPr>
          <w:p w14:paraId="73FE04BA" w14:textId="77777777" w:rsidR="00D806B2" w:rsidRPr="00D806B2" w:rsidRDefault="00D806B2" w:rsidP="00D806B2">
            <w:pPr>
              <w:jc w:val="center"/>
              <w:rPr>
                <w:rFonts w:ascii="Times New Roman" w:hAnsi="Times New Roman"/>
                <w:sz w:val="24"/>
                <w:szCs w:val="24"/>
              </w:rPr>
            </w:pPr>
            <w:r w:rsidRPr="00D806B2">
              <w:rPr>
                <w:rFonts w:ascii="Times New Roman" w:hAnsi="Times New Roman"/>
                <w:color w:val="000000"/>
                <w:sz w:val="26"/>
                <w:szCs w:val="26"/>
              </w:rPr>
              <w:t>Số:......</w:t>
            </w:r>
          </w:p>
        </w:tc>
        <w:tc>
          <w:tcPr>
            <w:tcW w:w="5670" w:type="dxa"/>
            <w:vAlign w:val="center"/>
            <w:hideMark/>
          </w:tcPr>
          <w:p w14:paraId="730848AE" w14:textId="77777777" w:rsidR="00D806B2" w:rsidRPr="00D806B2" w:rsidRDefault="00D806B2" w:rsidP="00D806B2">
            <w:pPr>
              <w:jc w:val="center"/>
              <w:rPr>
                <w:rFonts w:ascii="Times New Roman" w:hAnsi="Times New Roman"/>
                <w:szCs w:val="28"/>
              </w:rPr>
            </w:pPr>
            <w:r w:rsidRPr="00D806B2">
              <w:rPr>
                <w:rFonts w:ascii="Times New Roman" w:hAnsi="Times New Roman"/>
                <w:i/>
                <w:iCs/>
                <w:color w:val="000000"/>
                <w:szCs w:val="28"/>
              </w:rPr>
              <w:t>............., ngày.......... tháng...... năm........</w:t>
            </w:r>
          </w:p>
        </w:tc>
      </w:tr>
    </w:tbl>
    <w:p w14:paraId="6B3F2976" w14:textId="77777777" w:rsidR="00D806B2" w:rsidRPr="00D806B2" w:rsidRDefault="00D806B2" w:rsidP="00D806B2">
      <w:pPr>
        <w:jc w:val="center"/>
        <w:rPr>
          <w:rFonts w:ascii="Times New Roman" w:hAnsi="Times New Roman"/>
          <w:b/>
          <w:color w:val="000000"/>
          <w:szCs w:val="28"/>
        </w:rPr>
      </w:pPr>
    </w:p>
    <w:p w14:paraId="71267A37" w14:textId="77777777" w:rsidR="00D806B2" w:rsidRPr="00D806B2" w:rsidRDefault="00D806B2" w:rsidP="00D806B2">
      <w:pPr>
        <w:jc w:val="center"/>
        <w:rPr>
          <w:rFonts w:ascii="Times New Roman" w:hAnsi="Times New Roman"/>
          <w:color w:val="000000"/>
          <w:szCs w:val="28"/>
        </w:rPr>
      </w:pPr>
      <w:r w:rsidRPr="00D806B2">
        <w:rPr>
          <w:rFonts w:ascii="Times New Roman" w:hAnsi="Times New Roman"/>
          <w:b/>
          <w:color w:val="000000"/>
          <w:szCs w:val="28"/>
        </w:rPr>
        <w:t xml:space="preserve">BẢN THUYẾT MINH </w:t>
      </w:r>
      <w:r w:rsidRPr="00D806B2">
        <w:rPr>
          <w:rFonts w:ascii="Times New Roman" w:hAnsi="Times New Roman"/>
          <w:b/>
          <w:bCs/>
          <w:color w:val="000000"/>
          <w:szCs w:val="28"/>
        </w:rPr>
        <w:t xml:space="preserve">DỰ ÁN </w:t>
      </w:r>
      <w:r w:rsidRPr="00D806B2">
        <w:rPr>
          <w:rFonts w:ascii="Times New Roman Bold" w:hAnsi="Times New Roman Bold"/>
          <w:b/>
          <w:bCs/>
          <w:spacing w:val="-6"/>
          <w:szCs w:val="28"/>
        </w:rPr>
        <w:t>SẢN XUẤT SẢN PHẨM PHỤ TRỢ TRỰC TIẾP TRONG C</w:t>
      </w:r>
      <w:r w:rsidRPr="00D806B2">
        <w:rPr>
          <w:rFonts w:ascii="Times New Roman Bold" w:hAnsi="Times New Roman Bold" w:hint="eastAsia"/>
          <w:b/>
          <w:bCs/>
          <w:spacing w:val="-6"/>
          <w:szCs w:val="28"/>
        </w:rPr>
        <w:t>Ô</w:t>
      </w:r>
      <w:r w:rsidRPr="00D806B2">
        <w:rPr>
          <w:rFonts w:ascii="Times New Roman Bold" w:hAnsi="Times New Roman Bold"/>
          <w:b/>
          <w:bCs/>
          <w:spacing w:val="-6"/>
          <w:szCs w:val="28"/>
        </w:rPr>
        <w:t>NG NGHIỆP B</w:t>
      </w:r>
      <w:r w:rsidRPr="00D806B2">
        <w:rPr>
          <w:rFonts w:ascii="Times New Roman Bold" w:hAnsi="Times New Roman Bold" w:hint="eastAsia"/>
          <w:b/>
          <w:bCs/>
          <w:spacing w:val="-6"/>
          <w:szCs w:val="28"/>
        </w:rPr>
        <w:t>Á</w:t>
      </w:r>
      <w:r w:rsidRPr="00D806B2">
        <w:rPr>
          <w:rFonts w:ascii="Times New Roman Bold" w:hAnsi="Times New Roman Bold"/>
          <w:b/>
          <w:bCs/>
          <w:spacing w:val="-6"/>
          <w:szCs w:val="28"/>
        </w:rPr>
        <w:t xml:space="preserve">N DẪN /DỰ </w:t>
      </w:r>
      <w:r w:rsidRPr="00D806B2">
        <w:rPr>
          <w:rFonts w:ascii="Times New Roman Bold" w:hAnsi="Times New Roman Bold" w:hint="eastAsia"/>
          <w:b/>
          <w:bCs/>
          <w:spacing w:val="-6"/>
          <w:szCs w:val="28"/>
        </w:rPr>
        <w:t>Á</w:t>
      </w:r>
      <w:r w:rsidRPr="00D806B2">
        <w:rPr>
          <w:rFonts w:ascii="Times New Roman Bold" w:hAnsi="Times New Roman Bold"/>
          <w:b/>
          <w:bCs/>
          <w:spacing w:val="-6"/>
          <w:szCs w:val="28"/>
        </w:rPr>
        <w:t xml:space="preserve">N SẢN XUẤT THIẾT BỊ </w:t>
      </w:r>
      <w:r w:rsidRPr="00D806B2">
        <w:rPr>
          <w:rFonts w:ascii="Times New Roman Bold" w:hAnsi="Times New Roman Bold" w:hint="eastAsia"/>
          <w:b/>
          <w:bCs/>
          <w:spacing w:val="-6"/>
          <w:szCs w:val="28"/>
        </w:rPr>
        <w:t>Đ</w:t>
      </w:r>
      <w:r w:rsidRPr="00D806B2">
        <w:rPr>
          <w:rFonts w:ascii="Times New Roman Bold" w:hAnsi="Times New Roman Bold"/>
          <w:b/>
          <w:bCs/>
          <w:spacing w:val="-6"/>
          <w:szCs w:val="28"/>
        </w:rPr>
        <w:t>IỆN TỬ</w:t>
      </w:r>
    </w:p>
    <w:p w14:paraId="6C2B94FA" w14:textId="77777777" w:rsidR="00D806B2" w:rsidRPr="00D806B2" w:rsidRDefault="00D806B2" w:rsidP="00D806B2">
      <w:pPr>
        <w:jc w:val="center"/>
        <w:rPr>
          <w:rFonts w:ascii="Times New Roman" w:hAnsi="Times New Roman"/>
          <w:color w:val="000000"/>
          <w:szCs w:val="28"/>
        </w:rPr>
      </w:pPr>
    </w:p>
    <w:p w14:paraId="5EFF248B" w14:textId="77777777" w:rsidR="00D806B2" w:rsidRPr="00D806B2" w:rsidRDefault="00D806B2" w:rsidP="00D806B2">
      <w:pPr>
        <w:spacing w:before="120" w:line="288" w:lineRule="auto"/>
        <w:jc w:val="both"/>
        <w:rPr>
          <w:rFonts w:ascii="Times New Roman" w:hAnsi="Times New Roman"/>
          <w:b/>
          <w:bCs/>
          <w:color w:val="000000"/>
          <w:szCs w:val="28"/>
        </w:rPr>
      </w:pPr>
      <w:r w:rsidRPr="00D806B2">
        <w:rPr>
          <w:rFonts w:ascii="Times New Roman" w:hAnsi="Times New Roman"/>
          <w:b/>
          <w:bCs/>
          <w:color w:val="000000"/>
          <w:szCs w:val="28"/>
        </w:rPr>
        <w:t>1. Thông tin dự án</w:t>
      </w:r>
    </w:p>
    <w:p w14:paraId="7D29CDB9" w14:textId="77777777" w:rsidR="00D806B2" w:rsidRPr="00D806B2" w:rsidRDefault="00D806B2" w:rsidP="00D806B2">
      <w:pPr>
        <w:tabs>
          <w:tab w:val="left" w:leader="dot" w:pos="9072"/>
        </w:tabs>
        <w:spacing w:before="120" w:line="288" w:lineRule="auto"/>
        <w:jc w:val="both"/>
        <w:rPr>
          <w:rFonts w:ascii="Times New Roman" w:hAnsi="Times New Roman"/>
          <w:color w:val="000000"/>
          <w:szCs w:val="28"/>
        </w:rPr>
      </w:pPr>
      <w:r w:rsidRPr="00D806B2">
        <w:rPr>
          <w:rFonts w:ascii="Times New Roman" w:hAnsi="Times New Roman"/>
          <w:color w:val="000000"/>
          <w:szCs w:val="28"/>
        </w:rPr>
        <w:t xml:space="preserve">- Tên dự án: </w:t>
      </w:r>
      <w:r w:rsidRPr="00D806B2">
        <w:rPr>
          <w:rFonts w:ascii="Times New Roman" w:hAnsi="Times New Roman"/>
          <w:color w:val="000000"/>
          <w:szCs w:val="28"/>
        </w:rPr>
        <w:tab/>
      </w:r>
    </w:p>
    <w:p w14:paraId="47C61B42" w14:textId="77777777" w:rsidR="00D806B2" w:rsidRPr="00D806B2" w:rsidRDefault="00D806B2" w:rsidP="00D806B2">
      <w:pPr>
        <w:tabs>
          <w:tab w:val="left" w:leader="dot" w:pos="9072"/>
        </w:tabs>
        <w:spacing w:before="120" w:line="288" w:lineRule="auto"/>
        <w:jc w:val="both"/>
        <w:rPr>
          <w:rFonts w:ascii="Times New Roman" w:hAnsi="Times New Roman"/>
          <w:color w:val="000000"/>
          <w:szCs w:val="28"/>
        </w:rPr>
      </w:pPr>
      <w:r w:rsidRPr="00D806B2">
        <w:rPr>
          <w:rFonts w:ascii="Times New Roman" w:hAnsi="Times New Roman"/>
          <w:color w:val="000000"/>
          <w:szCs w:val="28"/>
        </w:rPr>
        <w:t xml:space="preserve">- Lĩnh vực: </w:t>
      </w:r>
      <w:r w:rsidRPr="00D806B2">
        <w:rPr>
          <w:rFonts w:ascii="Times New Roman" w:hAnsi="Times New Roman"/>
          <w:color w:val="000000"/>
          <w:szCs w:val="28"/>
        </w:rPr>
        <w:tab/>
      </w:r>
    </w:p>
    <w:p w14:paraId="16107FEE" w14:textId="77777777" w:rsidR="00D806B2" w:rsidRPr="00D806B2" w:rsidRDefault="00D806B2" w:rsidP="00D806B2">
      <w:pPr>
        <w:tabs>
          <w:tab w:val="left" w:leader="dot" w:pos="9072"/>
        </w:tabs>
        <w:spacing w:before="120" w:line="288" w:lineRule="auto"/>
        <w:jc w:val="both"/>
        <w:rPr>
          <w:rFonts w:ascii="Times New Roman" w:hAnsi="Times New Roman"/>
          <w:color w:val="000000"/>
          <w:szCs w:val="28"/>
        </w:rPr>
      </w:pPr>
      <w:r w:rsidRPr="00D806B2">
        <w:rPr>
          <w:rFonts w:ascii="Times New Roman" w:hAnsi="Times New Roman"/>
          <w:color w:val="000000"/>
          <w:szCs w:val="28"/>
        </w:rPr>
        <w:t xml:space="preserve">- Địa điểm triển khai: </w:t>
      </w:r>
      <w:r w:rsidRPr="00D806B2">
        <w:rPr>
          <w:rFonts w:ascii="Times New Roman" w:hAnsi="Times New Roman"/>
          <w:color w:val="000000"/>
          <w:szCs w:val="28"/>
        </w:rPr>
        <w:tab/>
      </w:r>
    </w:p>
    <w:p w14:paraId="120895D8" w14:textId="77777777" w:rsidR="00D806B2" w:rsidRPr="00D806B2" w:rsidRDefault="00D806B2" w:rsidP="00D806B2">
      <w:pPr>
        <w:tabs>
          <w:tab w:val="left" w:leader="dot" w:pos="9072"/>
        </w:tabs>
        <w:spacing w:before="120" w:line="288" w:lineRule="auto"/>
        <w:jc w:val="both"/>
        <w:rPr>
          <w:rFonts w:ascii="Times New Roman" w:hAnsi="Times New Roman"/>
          <w:color w:val="000000"/>
          <w:szCs w:val="28"/>
        </w:rPr>
      </w:pPr>
      <w:r w:rsidRPr="00D806B2">
        <w:rPr>
          <w:rFonts w:ascii="Times New Roman" w:hAnsi="Times New Roman"/>
          <w:color w:val="000000"/>
          <w:szCs w:val="28"/>
        </w:rPr>
        <w:t>- Chủ nhiệm dự án:</w:t>
      </w:r>
    </w:p>
    <w:p w14:paraId="6E6944C6" w14:textId="77777777" w:rsidR="00D806B2" w:rsidRPr="00D806B2" w:rsidRDefault="00D806B2" w:rsidP="00D806B2">
      <w:pPr>
        <w:tabs>
          <w:tab w:val="left" w:leader="dot" w:pos="9072"/>
        </w:tabs>
        <w:spacing w:before="120" w:line="288" w:lineRule="auto"/>
        <w:jc w:val="both"/>
        <w:rPr>
          <w:rFonts w:ascii="Times New Roman" w:hAnsi="Times New Roman"/>
          <w:color w:val="000000"/>
          <w:szCs w:val="28"/>
        </w:rPr>
      </w:pPr>
      <w:r w:rsidRPr="00D806B2">
        <w:rPr>
          <w:rFonts w:ascii="Times New Roman" w:hAnsi="Times New Roman"/>
          <w:color w:val="000000"/>
          <w:szCs w:val="28"/>
        </w:rPr>
        <w:t xml:space="preserve">+ Họ tên: </w:t>
      </w:r>
      <w:r w:rsidRPr="00D806B2">
        <w:rPr>
          <w:rFonts w:ascii="Times New Roman" w:hAnsi="Times New Roman"/>
          <w:color w:val="000000"/>
          <w:szCs w:val="28"/>
        </w:rPr>
        <w:tab/>
      </w:r>
    </w:p>
    <w:p w14:paraId="578060CE" w14:textId="77777777" w:rsidR="00D806B2" w:rsidRPr="00D806B2" w:rsidRDefault="00D806B2" w:rsidP="00D806B2">
      <w:pPr>
        <w:tabs>
          <w:tab w:val="left" w:leader="dot" w:pos="3119"/>
          <w:tab w:val="left" w:leader="dot" w:pos="6663"/>
          <w:tab w:val="left" w:leader="dot" w:pos="9072"/>
        </w:tabs>
        <w:spacing w:before="120" w:line="288" w:lineRule="auto"/>
        <w:jc w:val="both"/>
        <w:rPr>
          <w:rFonts w:ascii="Times New Roman" w:hAnsi="Times New Roman"/>
          <w:color w:val="000000"/>
          <w:szCs w:val="28"/>
        </w:rPr>
      </w:pPr>
      <w:r w:rsidRPr="00D806B2">
        <w:rPr>
          <w:rFonts w:ascii="Times New Roman" w:hAnsi="Times New Roman"/>
          <w:color w:val="000000"/>
          <w:szCs w:val="28"/>
        </w:rPr>
        <w:t>+ CCCD:</w:t>
      </w:r>
      <w:r w:rsidRPr="00D806B2">
        <w:rPr>
          <w:rFonts w:ascii="Times New Roman" w:hAnsi="Times New Roman"/>
          <w:color w:val="000000"/>
          <w:szCs w:val="28"/>
        </w:rPr>
        <w:tab/>
        <w:t xml:space="preserve">; cấp ngày: </w:t>
      </w:r>
      <w:r w:rsidRPr="00D806B2">
        <w:rPr>
          <w:rFonts w:ascii="Times New Roman" w:hAnsi="Times New Roman"/>
          <w:color w:val="000000"/>
          <w:szCs w:val="28"/>
        </w:rPr>
        <w:tab/>
        <w:t>; nơi cấp:</w:t>
      </w:r>
      <w:r w:rsidRPr="00D806B2">
        <w:rPr>
          <w:rFonts w:ascii="Times New Roman" w:hAnsi="Times New Roman"/>
          <w:color w:val="000000"/>
          <w:szCs w:val="28"/>
        </w:rPr>
        <w:tab/>
      </w:r>
    </w:p>
    <w:p w14:paraId="730EA8DB" w14:textId="77777777" w:rsidR="00D806B2" w:rsidRPr="00D806B2" w:rsidRDefault="00D806B2" w:rsidP="00D806B2">
      <w:pPr>
        <w:tabs>
          <w:tab w:val="left" w:leader="dot" w:pos="4536"/>
          <w:tab w:val="left" w:leader="dot" w:pos="9072"/>
        </w:tabs>
        <w:spacing w:before="120" w:line="288" w:lineRule="auto"/>
        <w:jc w:val="both"/>
        <w:rPr>
          <w:rFonts w:ascii="Times New Roman" w:hAnsi="Times New Roman"/>
          <w:color w:val="000000"/>
          <w:szCs w:val="28"/>
        </w:rPr>
      </w:pPr>
      <w:r w:rsidRPr="00D806B2">
        <w:rPr>
          <w:rFonts w:ascii="Times New Roman" w:hAnsi="Times New Roman"/>
          <w:color w:val="000000"/>
          <w:szCs w:val="28"/>
        </w:rPr>
        <w:t xml:space="preserve">+ SĐT: </w:t>
      </w:r>
      <w:r w:rsidRPr="00D806B2">
        <w:rPr>
          <w:rFonts w:ascii="Times New Roman" w:hAnsi="Times New Roman"/>
          <w:color w:val="000000"/>
          <w:szCs w:val="28"/>
        </w:rPr>
        <w:tab/>
        <w:t xml:space="preserve"> Email: </w:t>
      </w:r>
      <w:r w:rsidRPr="00D806B2">
        <w:rPr>
          <w:rFonts w:ascii="Times New Roman" w:hAnsi="Times New Roman"/>
          <w:color w:val="000000"/>
          <w:szCs w:val="28"/>
        </w:rPr>
        <w:tab/>
      </w:r>
    </w:p>
    <w:p w14:paraId="1470DA97" w14:textId="77777777" w:rsidR="00D806B2" w:rsidRPr="00D806B2" w:rsidRDefault="00D806B2" w:rsidP="00D806B2">
      <w:pPr>
        <w:tabs>
          <w:tab w:val="left" w:leader="dot" w:pos="4536"/>
          <w:tab w:val="left" w:leader="dot" w:pos="9072"/>
        </w:tabs>
        <w:spacing w:before="120" w:line="288" w:lineRule="auto"/>
        <w:jc w:val="both"/>
        <w:rPr>
          <w:rFonts w:ascii="Times New Roman" w:hAnsi="Times New Roman"/>
          <w:b/>
          <w:bCs/>
          <w:color w:val="000000"/>
          <w:szCs w:val="28"/>
        </w:rPr>
      </w:pPr>
      <w:r w:rsidRPr="00D806B2">
        <w:rPr>
          <w:rFonts w:ascii="Times New Roman" w:hAnsi="Times New Roman"/>
          <w:b/>
          <w:bCs/>
          <w:color w:val="000000"/>
          <w:szCs w:val="28"/>
        </w:rPr>
        <w:t>2. Tóm tắt dự án</w:t>
      </w:r>
    </w:p>
    <w:p w14:paraId="487E7E3D" w14:textId="77777777" w:rsidR="00D806B2" w:rsidRPr="00D806B2" w:rsidRDefault="00D806B2" w:rsidP="00D806B2">
      <w:pPr>
        <w:tabs>
          <w:tab w:val="left" w:leader="dot" w:pos="4536"/>
          <w:tab w:val="left" w:leader="dot" w:pos="9072"/>
        </w:tabs>
        <w:spacing w:before="120" w:line="288" w:lineRule="auto"/>
        <w:jc w:val="both"/>
        <w:rPr>
          <w:rFonts w:ascii="Times New Roman" w:hAnsi="Times New Roman"/>
          <w:color w:val="000000"/>
          <w:szCs w:val="28"/>
        </w:rPr>
      </w:pPr>
      <w:r w:rsidRPr="00D806B2">
        <w:rPr>
          <w:rFonts w:ascii="Times New Roman" w:hAnsi="Times New Roman"/>
          <w:color w:val="000000"/>
          <w:szCs w:val="28"/>
        </w:rPr>
        <w:t xml:space="preserve">- Thực trạng, xu hướng và vấn đề của dự án cần giải quyết: </w:t>
      </w:r>
      <w:r w:rsidRPr="00D806B2">
        <w:rPr>
          <w:rFonts w:ascii="Times New Roman" w:hAnsi="Times New Roman"/>
          <w:color w:val="000000"/>
          <w:szCs w:val="28"/>
        </w:rPr>
        <w:tab/>
      </w:r>
    </w:p>
    <w:p w14:paraId="37BDCA85" w14:textId="77777777" w:rsidR="00D806B2" w:rsidRPr="00D806B2" w:rsidRDefault="00D806B2" w:rsidP="00D806B2">
      <w:pPr>
        <w:tabs>
          <w:tab w:val="left" w:leader="dot" w:pos="9072"/>
        </w:tabs>
        <w:spacing w:before="120" w:line="288" w:lineRule="auto"/>
        <w:jc w:val="both"/>
        <w:rPr>
          <w:rFonts w:ascii="Times New Roman" w:hAnsi="Times New Roman"/>
          <w:color w:val="000000"/>
          <w:szCs w:val="28"/>
        </w:rPr>
      </w:pPr>
      <w:r w:rsidRPr="00D806B2">
        <w:rPr>
          <w:rFonts w:ascii="Times New Roman" w:hAnsi="Times New Roman"/>
          <w:color w:val="000000"/>
          <w:szCs w:val="28"/>
        </w:rPr>
        <w:t xml:space="preserve">- Sản phẩm/giải pháp: </w:t>
      </w:r>
      <w:r w:rsidRPr="00D806B2">
        <w:rPr>
          <w:rFonts w:ascii="Times New Roman" w:hAnsi="Times New Roman"/>
          <w:color w:val="000000"/>
          <w:szCs w:val="28"/>
        </w:rPr>
        <w:tab/>
      </w:r>
    </w:p>
    <w:p w14:paraId="070F1A6D" w14:textId="77777777" w:rsidR="00D806B2" w:rsidRPr="00D806B2" w:rsidRDefault="00D806B2" w:rsidP="00D806B2">
      <w:pPr>
        <w:tabs>
          <w:tab w:val="left" w:leader="dot" w:pos="9072"/>
        </w:tabs>
        <w:spacing w:before="120" w:line="288" w:lineRule="auto"/>
        <w:jc w:val="both"/>
        <w:rPr>
          <w:rFonts w:ascii="Times New Roman" w:hAnsi="Times New Roman"/>
          <w:color w:val="000000"/>
          <w:szCs w:val="28"/>
        </w:rPr>
      </w:pPr>
      <w:r w:rsidRPr="00D806B2">
        <w:rPr>
          <w:rFonts w:ascii="Times New Roman" w:hAnsi="Times New Roman"/>
          <w:color w:val="000000"/>
          <w:szCs w:val="28"/>
        </w:rPr>
        <w:t xml:space="preserve">- Khách hàng/đối tượng hưởng lợi: </w:t>
      </w:r>
      <w:r w:rsidRPr="00D806B2">
        <w:rPr>
          <w:rFonts w:ascii="Times New Roman" w:hAnsi="Times New Roman"/>
          <w:color w:val="000000"/>
          <w:szCs w:val="28"/>
        </w:rPr>
        <w:tab/>
      </w:r>
    </w:p>
    <w:p w14:paraId="69756D5C" w14:textId="77777777" w:rsidR="00D806B2" w:rsidRPr="00D806B2" w:rsidRDefault="00D806B2" w:rsidP="00D806B2">
      <w:pPr>
        <w:tabs>
          <w:tab w:val="left" w:leader="dot" w:pos="9072"/>
        </w:tabs>
        <w:spacing w:before="120" w:line="288" w:lineRule="auto"/>
        <w:jc w:val="both"/>
        <w:rPr>
          <w:rFonts w:ascii="Times New Roman" w:hAnsi="Times New Roman"/>
          <w:color w:val="000000"/>
          <w:szCs w:val="28"/>
        </w:rPr>
      </w:pPr>
      <w:r w:rsidRPr="00D806B2">
        <w:rPr>
          <w:rFonts w:ascii="Times New Roman" w:hAnsi="Times New Roman"/>
          <w:color w:val="000000"/>
          <w:szCs w:val="28"/>
        </w:rPr>
        <w:t xml:space="preserve">- Kết quả: </w:t>
      </w:r>
      <w:r w:rsidRPr="00D806B2">
        <w:rPr>
          <w:rFonts w:ascii="Times New Roman" w:hAnsi="Times New Roman"/>
          <w:color w:val="000000"/>
          <w:szCs w:val="28"/>
        </w:rPr>
        <w:tab/>
      </w:r>
    </w:p>
    <w:p w14:paraId="58F1513D" w14:textId="77777777" w:rsidR="00D806B2" w:rsidRPr="00D806B2" w:rsidRDefault="00D806B2" w:rsidP="00D806B2">
      <w:pPr>
        <w:tabs>
          <w:tab w:val="left" w:leader="dot" w:pos="9072"/>
        </w:tabs>
        <w:spacing w:before="120" w:line="288" w:lineRule="auto"/>
        <w:jc w:val="both"/>
        <w:rPr>
          <w:rFonts w:ascii="Times New Roman" w:hAnsi="Times New Roman"/>
          <w:b/>
          <w:bCs/>
          <w:color w:val="000000"/>
          <w:szCs w:val="28"/>
        </w:rPr>
      </w:pPr>
      <w:r w:rsidRPr="00D806B2">
        <w:rPr>
          <w:rFonts w:ascii="Times New Roman" w:hAnsi="Times New Roman"/>
          <w:b/>
          <w:bCs/>
          <w:color w:val="000000"/>
          <w:szCs w:val="28"/>
        </w:rPr>
        <w:t>3. Nội dung chính của dự án thực hiện khi được hỗ trợ:</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46"/>
        <w:gridCol w:w="2260"/>
        <w:gridCol w:w="1498"/>
        <w:gridCol w:w="2012"/>
        <w:gridCol w:w="1417"/>
        <w:gridCol w:w="1276"/>
      </w:tblGrid>
      <w:tr w:rsidR="00D806B2" w:rsidRPr="00D806B2" w14:paraId="1013440D" w14:textId="77777777" w:rsidTr="00111366">
        <w:tc>
          <w:tcPr>
            <w:tcW w:w="746" w:type="dxa"/>
            <w:tcBorders>
              <w:top w:val="single" w:sz="4" w:space="0" w:color="auto"/>
              <w:left w:val="single" w:sz="4" w:space="0" w:color="auto"/>
              <w:bottom w:val="single" w:sz="4" w:space="0" w:color="auto"/>
              <w:right w:val="single" w:sz="4" w:space="0" w:color="auto"/>
            </w:tcBorders>
            <w:vAlign w:val="center"/>
            <w:hideMark/>
          </w:tcPr>
          <w:p w14:paraId="26BB25DE" w14:textId="77777777" w:rsidR="00D806B2" w:rsidRPr="00D806B2" w:rsidRDefault="00D806B2" w:rsidP="00D806B2">
            <w:pPr>
              <w:spacing w:before="120" w:line="288" w:lineRule="auto"/>
              <w:jc w:val="center"/>
              <w:rPr>
                <w:rFonts w:ascii="Times New Roman" w:hAnsi="Times New Roman"/>
                <w:szCs w:val="28"/>
              </w:rPr>
            </w:pPr>
            <w:r w:rsidRPr="00D806B2">
              <w:rPr>
                <w:rFonts w:ascii="Times New Roman" w:hAnsi="Times New Roman"/>
                <w:b/>
                <w:bCs/>
                <w:color w:val="000000"/>
                <w:szCs w:val="28"/>
              </w:rPr>
              <w:lastRenderedPageBreak/>
              <w:t>STT</w:t>
            </w:r>
          </w:p>
        </w:tc>
        <w:tc>
          <w:tcPr>
            <w:tcW w:w="2260" w:type="dxa"/>
            <w:tcBorders>
              <w:top w:val="single" w:sz="4" w:space="0" w:color="auto"/>
              <w:left w:val="single" w:sz="4" w:space="0" w:color="auto"/>
              <w:bottom w:val="single" w:sz="4" w:space="0" w:color="auto"/>
              <w:right w:val="single" w:sz="4" w:space="0" w:color="auto"/>
            </w:tcBorders>
            <w:vAlign w:val="center"/>
            <w:hideMark/>
          </w:tcPr>
          <w:p w14:paraId="74A879AE" w14:textId="77777777" w:rsidR="00D806B2" w:rsidRPr="00D806B2" w:rsidRDefault="00D806B2" w:rsidP="00D806B2">
            <w:pPr>
              <w:spacing w:before="120" w:line="288" w:lineRule="auto"/>
              <w:jc w:val="center"/>
              <w:rPr>
                <w:rFonts w:ascii="Times New Roman" w:hAnsi="Times New Roman"/>
                <w:szCs w:val="28"/>
              </w:rPr>
            </w:pPr>
            <w:r w:rsidRPr="00D806B2">
              <w:rPr>
                <w:rFonts w:ascii="Times New Roman" w:hAnsi="Times New Roman"/>
                <w:b/>
                <w:bCs/>
                <w:color w:val="000000"/>
                <w:szCs w:val="28"/>
              </w:rPr>
              <w:t>Hoạt động cụ thể</w:t>
            </w:r>
          </w:p>
        </w:tc>
        <w:tc>
          <w:tcPr>
            <w:tcW w:w="1498" w:type="dxa"/>
            <w:tcBorders>
              <w:top w:val="single" w:sz="4" w:space="0" w:color="auto"/>
              <w:left w:val="single" w:sz="4" w:space="0" w:color="auto"/>
              <w:bottom w:val="single" w:sz="4" w:space="0" w:color="auto"/>
              <w:right w:val="single" w:sz="4" w:space="0" w:color="auto"/>
            </w:tcBorders>
            <w:vAlign w:val="center"/>
            <w:hideMark/>
          </w:tcPr>
          <w:p w14:paraId="7E5105B6" w14:textId="77777777" w:rsidR="00D806B2" w:rsidRPr="00D806B2" w:rsidRDefault="00D806B2" w:rsidP="00D806B2">
            <w:pPr>
              <w:spacing w:before="120" w:line="288" w:lineRule="auto"/>
              <w:jc w:val="center"/>
              <w:rPr>
                <w:rFonts w:ascii="Times New Roman" w:hAnsi="Times New Roman"/>
                <w:szCs w:val="28"/>
              </w:rPr>
            </w:pPr>
            <w:r w:rsidRPr="00D806B2">
              <w:rPr>
                <w:rFonts w:ascii="Times New Roman" w:hAnsi="Times New Roman"/>
                <w:b/>
                <w:bCs/>
                <w:color w:val="000000"/>
                <w:szCs w:val="28"/>
              </w:rPr>
              <w:t>Thời gian</w:t>
            </w:r>
            <w:r w:rsidRPr="00D806B2">
              <w:rPr>
                <w:rFonts w:ascii="Times New Roman" w:hAnsi="Times New Roman"/>
                <w:b/>
                <w:bCs/>
                <w:color w:val="000000"/>
                <w:szCs w:val="28"/>
              </w:rPr>
              <w:br/>
              <w:t>thực hiện</w:t>
            </w:r>
          </w:p>
        </w:tc>
        <w:tc>
          <w:tcPr>
            <w:tcW w:w="2012" w:type="dxa"/>
            <w:tcBorders>
              <w:top w:val="single" w:sz="4" w:space="0" w:color="auto"/>
              <w:left w:val="single" w:sz="4" w:space="0" w:color="auto"/>
              <w:bottom w:val="single" w:sz="4" w:space="0" w:color="auto"/>
              <w:right w:val="single" w:sz="4" w:space="0" w:color="auto"/>
            </w:tcBorders>
            <w:vAlign w:val="center"/>
            <w:hideMark/>
          </w:tcPr>
          <w:p w14:paraId="055520EA" w14:textId="77777777" w:rsidR="00D806B2" w:rsidRPr="00D806B2" w:rsidRDefault="00D806B2" w:rsidP="00D806B2">
            <w:pPr>
              <w:spacing w:before="120" w:line="288" w:lineRule="auto"/>
              <w:jc w:val="center"/>
              <w:rPr>
                <w:rFonts w:ascii="Times New Roman" w:hAnsi="Times New Roman"/>
                <w:szCs w:val="28"/>
              </w:rPr>
            </w:pPr>
            <w:r w:rsidRPr="00D806B2">
              <w:rPr>
                <w:rFonts w:ascii="Times New Roman" w:hAnsi="Times New Roman"/>
                <w:b/>
                <w:bCs/>
                <w:color w:val="000000"/>
                <w:szCs w:val="28"/>
              </w:rPr>
              <w:t>Thuyết minh kinh phí</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DDC65FC" w14:textId="77777777" w:rsidR="00D806B2" w:rsidRPr="00D806B2" w:rsidRDefault="00D806B2" w:rsidP="00D806B2">
            <w:pPr>
              <w:spacing w:before="120" w:line="288" w:lineRule="auto"/>
              <w:jc w:val="center"/>
              <w:rPr>
                <w:rFonts w:ascii="Times New Roman" w:hAnsi="Times New Roman"/>
                <w:szCs w:val="28"/>
              </w:rPr>
            </w:pPr>
            <w:r w:rsidRPr="00D806B2">
              <w:rPr>
                <w:rFonts w:ascii="Times New Roman" w:hAnsi="Times New Roman"/>
                <w:b/>
                <w:bCs/>
                <w:color w:val="000000"/>
                <w:szCs w:val="28"/>
              </w:rPr>
              <w:t>Kết quả dự kiến</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B413821" w14:textId="77777777" w:rsidR="00D806B2" w:rsidRPr="00D806B2" w:rsidRDefault="00D806B2" w:rsidP="00D806B2">
            <w:pPr>
              <w:spacing w:before="120" w:line="288" w:lineRule="auto"/>
              <w:jc w:val="center"/>
              <w:rPr>
                <w:rFonts w:ascii="Times New Roman" w:hAnsi="Times New Roman"/>
                <w:szCs w:val="28"/>
              </w:rPr>
            </w:pPr>
            <w:r w:rsidRPr="00D806B2">
              <w:rPr>
                <w:rFonts w:ascii="Times New Roman" w:hAnsi="Times New Roman"/>
                <w:b/>
                <w:bCs/>
                <w:color w:val="000000"/>
                <w:szCs w:val="28"/>
              </w:rPr>
              <w:t>Ghi chú</w:t>
            </w:r>
          </w:p>
        </w:tc>
      </w:tr>
      <w:tr w:rsidR="00D806B2" w:rsidRPr="00D806B2" w14:paraId="00F9BEE4" w14:textId="77777777" w:rsidTr="00111366">
        <w:tc>
          <w:tcPr>
            <w:tcW w:w="746" w:type="dxa"/>
            <w:tcBorders>
              <w:top w:val="single" w:sz="4" w:space="0" w:color="auto"/>
              <w:left w:val="single" w:sz="4" w:space="0" w:color="auto"/>
              <w:bottom w:val="single" w:sz="4" w:space="0" w:color="auto"/>
              <w:right w:val="single" w:sz="4" w:space="0" w:color="auto"/>
            </w:tcBorders>
            <w:vAlign w:val="center"/>
          </w:tcPr>
          <w:p w14:paraId="4E265627" w14:textId="77777777" w:rsidR="00D806B2" w:rsidRPr="00D806B2" w:rsidRDefault="00D806B2" w:rsidP="00D806B2">
            <w:pPr>
              <w:spacing w:before="120" w:line="288" w:lineRule="auto"/>
              <w:jc w:val="both"/>
              <w:rPr>
                <w:rFonts w:ascii="Times New Roman" w:hAnsi="Times New Roman"/>
                <w:szCs w:val="28"/>
              </w:rPr>
            </w:pPr>
          </w:p>
        </w:tc>
        <w:tc>
          <w:tcPr>
            <w:tcW w:w="2260" w:type="dxa"/>
            <w:tcBorders>
              <w:top w:val="single" w:sz="4" w:space="0" w:color="auto"/>
              <w:left w:val="single" w:sz="4" w:space="0" w:color="auto"/>
              <w:bottom w:val="single" w:sz="4" w:space="0" w:color="auto"/>
              <w:right w:val="single" w:sz="4" w:space="0" w:color="auto"/>
            </w:tcBorders>
            <w:vAlign w:val="center"/>
          </w:tcPr>
          <w:p w14:paraId="2FC3EF2F" w14:textId="77777777" w:rsidR="00D806B2" w:rsidRPr="00D806B2" w:rsidRDefault="00D806B2" w:rsidP="00D806B2">
            <w:pPr>
              <w:spacing w:before="120" w:line="288" w:lineRule="auto"/>
              <w:jc w:val="both"/>
              <w:rPr>
                <w:rFonts w:ascii="Times New Roman" w:hAnsi="Times New Roman"/>
                <w:szCs w:val="28"/>
              </w:rPr>
            </w:pPr>
          </w:p>
        </w:tc>
        <w:tc>
          <w:tcPr>
            <w:tcW w:w="0" w:type="auto"/>
            <w:vAlign w:val="center"/>
          </w:tcPr>
          <w:p w14:paraId="0ABBAFD3" w14:textId="77777777" w:rsidR="00D806B2" w:rsidRPr="00D806B2" w:rsidRDefault="00D806B2" w:rsidP="00D806B2">
            <w:pPr>
              <w:spacing w:before="120" w:line="288" w:lineRule="auto"/>
              <w:jc w:val="both"/>
              <w:rPr>
                <w:rFonts w:ascii="Times New Roman" w:hAnsi="Times New Roman"/>
                <w:szCs w:val="28"/>
              </w:rPr>
            </w:pPr>
          </w:p>
        </w:tc>
        <w:tc>
          <w:tcPr>
            <w:tcW w:w="2012" w:type="dxa"/>
            <w:vAlign w:val="center"/>
          </w:tcPr>
          <w:p w14:paraId="5D54EBA5" w14:textId="77777777" w:rsidR="00D806B2" w:rsidRPr="00D806B2" w:rsidRDefault="00D806B2" w:rsidP="00D806B2">
            <w:pPr>
              <w:spacing w:before="120" w:line="288" w:lineRule="auto"/>
              <w:jc w:val="both"/>
              <w:rPr>
                <w:rFonts w:ascii="Times New Roman" w:hAnsi="Times New Roman"/>
                <w:szCs w:val="28"/>
              </w:rPr>
            </w:pPr>
          </w:p>
        </w:tc>
        <w:tc>
          <w:tcPr>
            <w:tcW w:w="1417" w:type="dxa"/>
            <w:vAlign w:val="center"/>
          </w:tcPr>
          <w:p w14:paraId="1DE10969" w14:textId="77777777" w:rsidR="00D806B2" w:rsidRPr="00D806B2" w:rsidRDefault="00D806B2" w:rsidP="00D806B2">
            <w:pPr>
              <w:spacing w:before="120" w:line="288" w:lineRule="auto"/>
              <w:jc w:val="both"/>
              <w:rPr>
                <w:rFonts w:ascii="Times New Roman" w:hAnsi="Times New Roman"/>
                <w:szCs w:val="28"/>
              </w:rPr>
            </w:pPr>
          </w:p>
        </w:tc>
        <w:tc>
          <w:tcPr>
            <w:tcW w:w="1276" w:type="dxa"/>
            <w:vAlign w:val="center"/>
          </w:tcPr>
          <w:p w14:paraId="5D32CD45" w14:textId="77777777" w:rsidR="00D806B2" w:rsidRPr="00D806B2" w:rsidRDefault="00D806B2" w:rsidP="00D806B2">
            <w:pPr>
              <w:spacing w:before="120" w:line="288" w:lineRule="auto"/>
              <w:jc w:val="both"/>
              <w:rPr>
                <w:rFonts w:ascii="Times New Roman" w:hAnsi="Times New Roman"/>
                <w:szCs w:val="28"/>
              </w:rPr>
            </w:pPr>
          </w:p>
        </w:tc>
      </w:tr>
    </w:tbl>
    <w:p w14:paraId="081CD6BF" w14:textId="77777777" w:rsidR="00D806B2" w:rsidRPr="00D806B2" w:rsidRDefault="00D806B2" w:rsidP="00D806B2">
      <w:pPr>
        <w:spacing w:before="120" w:line="288" w:lineRule="auto"/>
        <w:jc w:val="both"/>
        <w:rPr>
          <w:rFonts w:ascii="Times New Roman" w:hAnsi="Times New Roman"/>
          <w:b/>
          <w:bCs/>
          <w:color w:val="000000"/>
          <w:szCs w:val="28"/>
        </w:rPr>
      </w:pPr>
      <w:r w:rsidRPr="00D806B2">
        <w:rPr>
          <w:rFonts w:ascii="Times New Roman" w:hAnsi="Times New Roman"/>
          <w:b/>
          <w:bCs/>
          <w:color w:val="000000"/>
          <w:szCs w:val="28"/>
        </w:rPr>
        <w:t>4. Đề xuất hình thức thanh toán:</w:t>
      </w:r>
    </w:p>
    <w:p w14:paraId="55670D6A" w14:textId="77777777" w:rsidR="00D806B2" w:rsidRPr="00D806B2" w:rsidRDefault="00D806B2" w:rsidP="00D806B2">
      <w:pPr>
        <w:tabs>
          <w:tab w:val="left" w:leader="dot" w:pos="9072"/>
        </w:tabs>
        <w:spacing w:before="120" w:line="288" w:lineRule="auto"/>
        <w:jc w:val="both"/>
        <w:rPr>
          <w:rFonts w:ascii="Times New Roman" w:hAnsi="Times New Roman"/>
          <w:bCs/>
          <w:color w:val="000000"/>
          <w:szCs w:val="28"/>
        </w:rPr>
      </w:pPr>
      <w:r w:rsidRPr="00D806B2">
        <w:rPr>
          <w:rFonts w:ascii="Times New Roman" w:hAnsi="Times New Roman"/>
          <w:bCs/>
          <w:color w:val="000000"/>
          <w:szCs w:val="28"/>
        </w:rPr>
        <w:tab/>
      </w:r>
    </w:p>
    <w:p w14:paraId="6D7A9168" w14:textId="77777777" w:rsidR="00D806B2" w:rsidRPr="00D806B2" w:rsidRDefault="00D806B2" w:rsidP="00D806B2">
      <w:pPr>
        <w:tabs>
          <w:tab w:val="left" w:leader="dot" w:pos="9072"/>
        </w:tabs>
        <w:spacing w:before="120" w:line="288" w:lineRule="auto"/>
        <w:jc w:val="both"/>
        <w:rPr>
          <w:rFonts w:ascii="Times New Roman" w:hAnsi="Times New Roman"/>
          <w:bCs/>
          <w:color w:val="000000"/>
          <w:szCs w:val="28"/>
        </w:rPr>
      </w:pPr>
      <w:r w:rsidRPr="00D806B2">
        <w:rPr>
          <w:rFonts w:ascii="Times New Roman" w:hAnsi="Times New Roman"/>
          <w:bCs/>
          <w:color w:val="000000"/>
          <w:szCs w:val="28"/>
        </w:rPr>
        <w:tab/>
      </w:r>
    </w:p>
    <w:p w14:paraId="12292889" w14:textId="77777777" w:rsidR="00D806B2" w:rsidRPr="00D806B2" w:rsidRDefault="00D806B2" w:rsidP="00D806B2">
      <w:pPr>
        <w:spacing w:before="120" w:line="288" w:lineRule="auto"/>
        <w:jc w:val="both"/>
        <w:rPr>
          <w:rFonts w:ascii="Times New Roman" w:hAnsi="Times New Roman"/>
          <w:color w:val="000000"/>
          <w:szCs w:val="28"/>
        </w:rPr>
      </w:pPr>
      <w:r w:rsidRPr="00D806B2">
        <w:rPr>
          <w:rFonts w:ascii="Times New Roman" w:hAnsi="Times New Roman"/>
          <w:color w:val="000000"/>
          <w:szCs w:val="28"/>
        </w:rPr>
        <w:t>Kính mong cơ quan có thẩm quyền xem xét, tạo điều kiện hỗ trợ để dự án</w:t>
      </w:r>
      <w:r w:rsidRPr="00D806B2">
        <w:rPr>
          <w:rFonts w:ascii="Times New Roman" w:hAnsi="Times New Roman"/>
          <w:color w:val="000000"/>
          <w:szCs w:val="28"/>
        </w:rPr>
        <w:br/>
        <w:t>phát triển.</w:t>
      </w:r>
    </w:p>
    <w:p w14:paraId="5004DD05" w14:textId="77777777" w:rsidR="00D806B2" w:rsidRPr="00D806B2" w:rsidRDefault="00D806B2" w:rsidP="00D806B2">
      <w:pPr>
        <w:spacing w:before="120" w:line="288" w:lineRule="auto"/>
        <w:jc w:val="both"/>
        <w:rPr>
          <w:rFonts w:ascii="Times New Roman" w:hAnsi="Times New Roman"/>
          <w:b/>
          <w:bCs/>
          <w:color w:val="000000"/>
          <w:szCs w:val="28"/>
        </w:rPr>
      </w:pPr>
    </w:p>
    <w:tbl>
      <w:tblPr>
        <w:tblW w:w="8897" w:type="dxa"/>
        <w:tblLayout w:type="fixed"/>
        <w:tblLook w:val="04A0" w:firstRow="1" w:lastRow="0" w:firstColumn="1" w:lastColumn="0" w:noHBand="0" w:noVBand="1"/>
      </w:tblPr>
      <w:tblGrid>
        <w:gridCol w:w="3085"/>
        <w:gridCol w:w="5812"/>
      </w:tblGrid>
      <w:tr w:rsidR="00D806B2" w:rsidRPr="00D806B2" w14:paraId="6E470994" w14:textId="77777777" w:rsidTr="00537F82">
        <w:tc>
          <w:tcPr>
            <w:tcW w:w="3085" w:type="dxa"/>
            <w:hideMark/>
          </w:tcPr>
          <w:p w14:paraId="659FED12" w14:textId="77777777" w:rsidR="00D806B2" w:rsidRPr="00D806B2" w:rsidRDefault="00D806B2" w:rsidP="00D806B2">
            <w:pPr>
              <w:rPr>
                <w:rFonts w:ascii="Times New Roman" w:hAnsi="Times New Roman"/>
                <w:sz w:val="24"/>
                <w:szCs w:val="24"/>
              </w:rPr>
            </w:pPr>
          </w:p>
        </w:tc>
        <w:tc>
          <w:tcPr>
            <w:tcW w:w="5812" w:type="dxa"/>
            <w:hideMark/>
          </w:tcPr>
          <w:p w14:paraId="4356A6BA" w14:textId="77777777" w:rsidR="00D806B2" w:rsidRPr="00D806B2" w:rsidRDefault="00D806B2" w:rsidP="00D806B2">
            <w:pPr>
              <w:jc w:val="center"/>
              <w:rPr>
                <w:rFonts w:ascii="Times New Roman" w:hAnsi="Times New Roman"/>
                <w:sz w:val="24"/>
                <w:szCs w:val="24"/>
              </w:rPr>
            </w:pPr>
            <w:r w:rsidRPr="00D806B2">
              <w:rPr>
                <w:rFonts w:ascii="Times New Roman" w:hAnsi="Times New Roman"/>
                <w:b/>
                <w:bCs/>
                <w:color w:val="000000"/>
                <w:szCs w:val="28"/>
              </w:rPr>
              <w:t>ĐẠI DIỆN TỔ CHỨC/ DOANH NGHIỆP</w:t>
            </w:r>
            <w:r w:rsidRPr="00D806B2">
              <w:rPr>
                <w:rFonts w:ascii="Times New Roman" w:hAnsi="Times New Roman"/>
                <w:b/>
                <w:bCs/>
                <w:color w:val="000000"/>
                <w:szCs w:val="28"/>
              </w:rPr>
              <w:br/>
            </w:r>
            <w:r w:rsidRPr="00D806B2">
              <w:rPr>
                <w:rFonts w:ascii="Times New Roman" w:hAnsi="Times New Roman"/>
                <w:i/>
                <w:iCs/>
                <w:color w:val="000000"/>
                <w:szCs w:val="28"/>
              </w:rPr>
              <w:t>(Ký, ghi rõ họ tên, chức vụ, đóng dấu)</w:t>
            </w:r>
          </w:p>
        </w:tc>
      </w:tr>
    </w:tbl>
    <w:p w14:paraId="36477511" w14:textId="77777777" w:rsidR="00D806B2" w:rsidRPr="00D806B2" w:rsidRDefault="00D806B2" w:rsidP="00D806B2">
      <w:pPr>
        <w:spacing w:after="120"/>
        <w:rPr>
          <w:rFonts w:ascii="Times New Roman" w:hAnsi="Times New Roman"/>
          <w:szCs w:val="28"/>
        </w:rPr>
      </w:pPr>
    </w:p>
    <w:p w14:paraId="6E62E238" w14:textId="77777777" w:rsidR="00D806B2" w:rsidRPr="00D806B2" w:rsidRDefault="00D806B2" w:rsidP="00D806B2">
      <w:pPr>
        <w:spacing w:after="120"/>
        <w:rPr>
          <w:rFonts w:ascii="Times New Roman" w:hAnsi="Times New Roman"/>
          <w:szCs w:val="28"/>
        </w:rPr>
      </w:pPr>
    </w:p>
    <w:p w14:paraId="0432DDAD" w14:textId="77777777" w:rsidR="00E5117B" w:rsidRPr="002B4E51" w:rsidRDefault="00E5117B" w:rsidP="00C8303F">
      <w:pPr>
        <w:pStyle w:val="NormalWeb"/>
        <w:widowControl w:val="0"/>
        <w:spacing w:before="120" w:beforeAutospacing="0" w:after="120" w:afterAutospacing="0"/>
        <w:ind w:firstLine="567"/>
        <w:jc w:val="both"/>
        <w:rPr>
          <w:noProof/>
          <w:sz w:val="28"/>
          <w:szCs w:val="28"/>
        </w:rPr>
      </w:pPr>
    </w:p>
    <w:p w14:paraId="2E6EFB9B" w14:textId="77777777" w:rsidR="00E5117B" w:rsidRPr="002B4E51" w:rsidRDefault="00E5117B" w:rsidP="00E5117B">
      <w:pPr>
        <w:pStyle w:val="NormalWeb"/>
        <w:widowControl w:val="0"/>
        <w:spacing w:before="0" w:beforeAutospacing="0" w:after="0" w:afterAutospacing="0"/>
        <w:ind w:firstLine="567"/>
        <w:jc w:val="both"/>
        <w:rPr>
          <w:noProof/>
          <w:sz w:val="28"/>
          <w:szCs w:val="28"/>
        </w:rPr>
      </w:pPr>
    </w:p>
    <w:sectPr w:rsidR="00E5117B" w:rsidRPr="002B4E51" w:rsidSect="00072EE7">
      <w:headerReference w:type="default" r:id="rId7"/>
      <w:footerReference w:type="even" r:id="rId8"/>
      <w:pgSz w:w="11907" w:h="16840" w:code="9"/>
      <w:pgMar w:top="1134" w:right="851" w:bottom="1134"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32393E" w14:textId="77777777" w:rsidR="00A705CE" w:rsidRDefault="00A705CE" w:rsidP="00634C67">
      <w:r>
        <w:separator/>
      </w:r>
    </w:p>
  </w:endnote>
  <w:endnote w:type="continuationSeparator" w:id="0">
    <w:p w14:paraId="2A42AE6D" w14:textId="77777777" w:rsidR="00A705CE" w:rsidRDefault="00A705CE" w:rsidP="00634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I-Times">
    <w:altName w:val="Calibri"/>
    <w:charset w:val="00"/>
    <w:family w:val="auto"/>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EEAB64" w14:textId="77777777" w:rsidR="00FE3BB9" w:rsidRDefault="00FE3BB9" w:rsidP="00FE3BB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3212FE" w14:textId="77777777" w:rsidR="00FE3BB9" w:rsidRDefault="00FE3BB9" w:rsidP="00FE3BB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C8AE44" w14:textId="77777777" w:rsidR="00A705CE" w:rsidRDefault="00A705CE" w:rsidP="00634C67">
      <w:r>
        <w:separator/>
      </w:r>
    </w:p>
  </w:footnote>
  <w:footnote w:type="continuationSeparator" w:id="0">
    <w:p w14:paraId="0F9A9147" w14:textId="77777777" w:rsidR="00A705CE" w:rsidRDefault="00A705CE" w:rsidP="00634C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EEB0CD" w14:textId="73F4F926" w:rsidR="00FE3BB9" w:rsidRPr="003B05BB" w:rsidRDefault="00FE3BB9" w:rsidP="00FE3BB9">
    <w:pPr>
      <w:pStyle w:val="Header"/>
      <w:jc w:val="center"/>
      <w:rPr>
        <w:szCs w:val="28"/>
      </w:rPr>
    </w:pPr>
    <w:r w:rsidRPr="003B05BB">
      <w:rPr>
        <w:rFonts w:ascii="Times New Roman" w:hAnsi="Times New Roman"/>
        <w:szCs w:val="28"/>
      </w:rPr>
      <w:fldChar w:fldCharType="begin"/>
    </w:r>
    <w:r w:rsidRPr="003B05BB">
      <w:rPr>
        <w:rFonts w:ascii="Times New Roman" w:hAnsi="Times New Roman"/>
        <w:szCs w:val="28"/>
      </w:rPr>
      <w:instrText xml:space="preserve"> PAGE   \* MERGEFORMAT </w:instrText>
    </w:r>
    <w:r w:rsidRPr="003B05BB">
      <w:rPr>
        <w:rFonts w:ascii="Times New Roman" w:hAnsi="Times New Roman"/>
        <w:szCs w:val="28"/>
      </w:rPr>
      <w:fldChar w:fldCharType="separate"/>
    </w:r>
    <w:r w:rsidR="008F1BA7">
      <w:rPr>
        <w:rFonts w:ascii="Times New Roman" w:hAnsi="Times New Roman"/>
        <w:noProof/>
        <w:szCs w:val="28"/>
      </w:rPr>
      <w:t>8</w:t>
    </w:r>
    <w:r w:rsidRPr="003B05BB">
      <w:rPr>
        <w:rFonts w:ascii="Times New Roman" w:hAnsi="Times New Roman"/>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1CA"/>
    <w:rsid w:val="000003CF"/>
    <w:rsid w:val="00023974"/>
    <w:rsid w:val="000241FA"/>
    <w:rsid w:val="00035A60"/>
    <w:rsid w:val="00055280"/>
    <w:rsid w:val="000642A3"/>
    <w:rsid w:val="0007129D"/>
    <w:rsid w:val="00072EE7"/>
    <w:rsid w:val="00083826"/>
    <w:rsid w:val="000A2A53"/>
    <w:rsid w:val="000C000F"/>
    <w:rsid w:val="000C3883"/>
    <w:rsid w:val="000F21F3"/>
    <w:rsid w:val="00111366"/>
    <w:rsid w:val="00112B95"/>
    <w:rsid w:val="00116069"/>
    <w:rsid w:val="00123738"/>
    <w:rsid w:val="00123CA8"/>
    <w:rsid w:val="00133281"/>
    <w:rsid w:val="00140FE7"/>
    <w:rsid w:val="00174948"/>
    <w:rsid w:val="00194CBF"/>
    <w:rsid w:val="001A29FA"/>
    <w:rsid w:val="001C0C39"/>
    <w:rsid w:val="001C4456"/>
    <w:rsid w:val="001C764D"/>
    <w:rsid w:val="00207901"/>
    <w:rsid w:val="00211BD0"/>
    <w:rsid w:val="00230510"/>
    <w:rsid w:val="00231386"/>
    <w:rsid w:val="00233820"/>
    <w:rsid w:val="00242A27"/>
    <w:rsid w:val="00254305"/>
    <w:rsid w:val="00261BF5"/>
    <w:rsid w:val="0026205C"/>
    <w:rsid w:val="00274E0E"/>
    <w:rsid w:val="00277C5B"/>
    <w:rsid w:val="00277D6D"/>
    <w:rsid w:val="00286088"/>
    <w:rsid w:val="002955C4"/>
    <w:rsid w:val="002B328B"/>
    <w:rsid w:val="002B4E51"/>
    <w:rsid w:val="002C0252"/>
    <w:rsid w:val="002C2A0C"/>
    <w:rsid w:val="002D5A16"/>
    <w:rsid w:val="002F6287"/>
    <w:rsid w:val="003043E9"/>
    <w:rsid w:val="00333D51"/>
    <w:rsid w:val="003369EE"/>
    <w:rsid w:val="0034605C"/>
    <w:rsid w:val="00356184"/>
    <w:rsid w:val="0036441B"/>
    <w:rsid w:val="00377AD2"/>
    <w:rsid w:val="003A3728"/>
    <w:rsid w:val="003B05BB"/>
    <w:rsid w:val="003C266A"/>
    <w:rsid w:val="003E02A2"/>
    <w:rsid w:val="00402F20"/>
    <w:rsid w:val="00405C8E"/>
    <w:rsid w:val="00415351"/>
    <w:rsid w:val="0044697B"/>
    <w:rsid w:val="00447FC4"/>
    <w:rsid w:val="004519DB"/>
    <w:rsid w:val="00470398"/>
    <w:rsid w:val="00486276"/>
    <w:rsid w:val="004934E9"/>
    <w:rsid w:val="004B1CA1"/>
    <w:rsid w:val="004C4E78"/>
    <w:rsid w:val="004D349E"/>
    <w:rsid w:val="005522D7"/>
    <w:rsid w:val="0056132E"/>
    <w:rsid w:val="0057001C"/>
    <w:rsid w:val="005826AD"/>
    <w:rsid w:val="005829DE"/>
    <w:rsid w:val="005B3A8E"/>
    <w:rsid w:val="005E3351"/>
    <w:rsid w:val="00614CA1"/>
    <w:rsid w:val="00620899"/>
    <w:rsid w:val="00634C67"/>
    <w:rsid w:val="006614AE"/>
    <w:rsid w:val="00693AC1"/>
    <w:rsid w:val="00696333"/>
    <w:rsid w:val="006A4B1F"/>
    <w:rsid w:val="006D132C"/>
    <w:rsid w:val="00706803"/>
    <w:rsid w:val="00713EF8"/>
    <w:rsid w:val="00722C1A"/>
    <w:rsid w:val="00742C38"/>
    <w:rsid w:val="00745B0F"/>
    <w:rsid w:val="0075185F"/>
    <w:rsid w:val="00766595"/>
    <w:rsid w:val="00783771"/>
    <w:rsid w:val="00794E7A"/>
    <w:rsid w:val="007E2011"/>
    <w:rsid w:val="007E65A2"/>
    <w:rsid w:val="007F4FBC"/>
    <w:rsid w:val="00834447"/>
    <w:rsid w:val="00836324"/>
    <w:rsid w:val="00850164"/>
    <w:rsid w:val="0087303E"/>
    <w:rsid w:val="008F1BA7"/>
    <w:rsid w:val="008F56F0"/>
    <w:rsid w:val="008F6965"/>
    <w:rsid w:val="0090612D"/>
    <w:rsid w:val="0091256D"/>
    <w:rsid w:val="00913A64"/>
    <w:rsid w:val="00926539"/>
    <w:rsid w:val="0098384E"/>
    <w:rsid w:val="009852B4"/>
    <w:rsid w:val="00994147"/>
    <w:rsid w:val="009B5677"/>
    <w:rsid w:val="009D499E"/>
    <w:rsid w:val="009D674A"/>
    <w:rsid w:val="009D7341"/>
    <w:rsid w:val="00A05743"/>
    <w:rsid w:val="00A10155"/>
    <w:rsid w:val="00A11F9B"/>
    <w:rsid w:val="00A12015"/>
    <w:rsid w:val="00A217C7"/>
    <w:rsid w:val="00A31E7E"/>
    <w:rsid w:val="00A36D2C"/>
    <w:rsid w:val="00A44CB2"/>
    <w:rsid w:val="00A705CE"/>
    <w:rsid w:val="00AB6BDF"/>
    <w:rsid w:val="00AD1235"/>
    <w:rsid w:val="00AE3C74"/>
    <w:rsid w:val="00B16205"/>
    <w:rsid w:val="00B408D8"/>
    <w:rsid w:val="00B40DBB"/>
    <w:rsid w:val="00BA58CC"/>
    <w:rsid w:val="00BB2F50"/>
    <w:rsid w:val="00C13A6A"/>
    <w:rsid w:val="00C30074"/>
    <w:rsid w:val="00C35A21"/>
    <w:rsid w:val="00C4323F"/>
    <w:rsid w:val="00C706CB"/>
    <w:rsid w:val="00C8303F"/>
    <w:rsid w:val="00CC6F21"/>
    <w:rsid w:val="00D13CFA"/>
    <w:rsid w:val="00D63AD9"/>
    <w:rsid w:val="00D64759"/>
    <w:rsid w:val="00D719E1"/>
    <w:rsid w:val="00D806B2"/>
    <w:rsid w:val="00D865D7"/>
    <w:rsid w:val="00DA2CF3"/>
    <w:rsid w:val="00DB5B23"/>
    <w:rsid w:val="00DF66CD"/>
    <w:rsid w:val="00E007AC"/>
    <w:rsid w:val="00E14F43"/>
    <w:rsid w:val="00E4576A"/>
    <w:rsid w:val="00E4689E"/>
    <w:rsid w:val="00E5117B"/>
    <w:rsid w:val="00E549D8"/>
    <w:rsid w:val="00E91D65"/>
    <w:rsid w:val="00EB21CA"/>
    <w:rsid w:val="00ED272D"/>
    <w:rsid w:val="00ED5875"/>
    <w:rsid w:val="00EE6C5D"/>
    <w:rsid w:val="00EF6BB5"/>
    <w:rsid w:val="00F046C2"/>
    <w:rsid w:val="00F12B2B"/>
    <w:rsid w:val="00F3727E"/>
    <w:rsid w:val="00F40885"/>
    <w:rsid w:val="00F62C44"/>
    <w:rsid w:val="00F90A7E"/>
    <w:rsid w:val="00F91453"/>
    <w:rsid w:val="00F91A46"/>
    <w:rsid w:val="00FA5BA8"/>
    <w:rsid w:val="00FC5251"/>
    <w:rsid w:val="00FE3BB9"/>
    <w:rsid w:val="00FF22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B3788A"/>
  <w15:chartTrackingRefBased/>
  <w15:docId w15:val="{1C9EB288-2B52-4608-9A1B-DC99469EB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21CA"/>
    <w:rPr>
      <w:rFonts w:ascii="VNI-Times" w:eastAsia="Times New Roman" w:hAnsi="VNI-Times"/>
      <w:sz w:val="28"/>
    </w:rPr>
  </w:style>
  <w:style w:type="paragraph" w:styleId="Heading1">
    <w:name w:val="heading 1"/>
    <w:basedOn w:val="Normal"/>
    <w:next w:val="Normal"/>
    <w:link w:val="Heading1Char"/>
    <w:qFormat/>
    <w:rsid w:val="00EB21CA"/>
    <w:pPr>
      <w:keepNext/>
      <w:jc w:val="center"/>
      <w:outlineLvl w:val="0"/>
    </w:pPr>
    <w:rPr>
      <w:b/>
      <w:snapToGrid w:val="0"/>
      <w:color w:val="000000"/>
      <w:sz w:val="20"/>
    </w:rPr>
  </w:style>
  <w:style w:type="paragraph" w:styleId="Heading3">
    <w:name w:val="heading 3"/>
    <w:basedOn w:val="Normal"/>
    <w:next w:val="Normal"/>
    <w:link w:val="Heading3Char"/>
    <w:qFormat/>
    <w:rsid w:val="00EB21CA"/>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B21CA"/>
    <w:rPr>
      <w:rFonts w:ascii="VNI-Times" w:eastAsia="Times New Roman" w:hAnsi="VNI-Times" w:cs="Times New Roman"/>
      <w:b/>
      <w:snapToGrid w:val="0"/>
      <w:color w:val="000000"/>
      <w:sz w:val="20"/>
      <w:szCs w:val="20"/>
    </w:rPr>
  </w:style>
  <w:style w:type="character" w:customStyle="1" w:styleId="Heading3Char">
    <w:name w:val="Heading 3 Char"/>
    <w:link w:val="Heading3"/>
    <w:rsid w:val="00EB21CA"/>
    <w:rPr>
      <w:rFonts w:ascii="Arial" w:eastAsia="Times New Roman" w:hAnsi="Arial" w:cs="Arial"/>
      <w:b/>
      <w:bCs/>
      <w:sz w:val="26"/>
      <w:szCs w:val="26"/>
    </w:rPr>
  </w:style>
  <w:style w:type="paragraph" w:styleId="Footer">
    <w:name w:val="footer"/>
    <w:basedOn w:val="Normal"/>
    <w:link w:val="FooterChar"/>
    <w:rsid w:val="00EB21CA"/>
    <w:pPr>
      <w:tabs>
        <w:tab w:val="center" w:pos="4320"/>
        <w:tab w:val="right" w:pos="8640"/>
      </w:tabs>
    </w:pPr>
  </w:style>
  <w:style w:type="character" w:customStyle="1" w:styleId="FooterChar">
    <w:name w:val="Footer Char"/>
    <w:link w:val="Footer"/>
    <w:rsid w:val="00EB21CA"/>
    <w:rPr>
      <w:rFonts w:ascii="VNI-Times" w:eastAsia="Times New Roman" w:hAnsi="VNI-Times" w:cs="Times New Roman"/>
      <w:sz w:val="28"/>
      <w:szCs w:val="20"/>
    </w:rPr>
  </w:style>
  <w:style w:type="character" w:styleId="PageNumber">
    <w:name w:val="page number"/>
    <w:rsid w:val="00EB21CA"/>
  </w:style>
  <w:style w:type="paragraph" w:styleId="Header">
    <w:name w:val="header"/>
    <w:basedOn w:val="Normal"/>
    <w:link w:val="HeaderChar"/>
    <w:uiPriority w:val="99"/>
    <w:rsid w:val="00EB21CA"/>
    <w:pPr>
      <w:tabs>
        <w:tab w:val="center" w:pos="4320"/>
        <w:tab w:val="right" w:pos="8640"/>
      </w:tabs>
    </w:pPr>
  </w:style>
  <w:style w:type="character" w:customStyle="1" w:styleId="HeaderChar">
    <w:name w:val="Header Char"/>
    <w:link w:val="Header"/>
    <w:uiPriority w:val="99"/>
    <w:rsid w:val="00EB21CA"/>
    <w:rPr>
      <w:rFonts w:ascii="VNI-Times" w:eastAsia="Times New Roman" w:hAnsi="VNI-Times" w:cs="Times New Roman"/>
      <w:sz w:val="28"/>
      <w:szCs w:val="20"/>
    </w:rPr>
  </w:style>
  <w:style w:type="character" w:styleId="Hyperlink">
    <w:name w:val="Hyperlink"/>
    <w:uiPriority w:val="99"/>
    <w:rsid w:val="00EB21CA"/>
    <w:rPr>
      <w:color w:val="0000FF"/>
      <w:u w:val="single"/>
    </w:rPr>
  </w:style>
  <w:style w:type="paragraph" w:styleId="NormalWeb">
    <w:name w:val="Normal (Web)"/>
    <w:basedOn w:val="Normal"/>
    <w:uiPriority w:val="99"/>
    <w:rsid w:val="00EB21CA"/>
    <w:pPr>
      <w:spacing w:before="100" w:beforeAutospacing="1" w:after="100" w:afterAutospacing="1"/>
    </w:pPr>
    <w:rPr>
      <w:rFonts w:ascii="Times New Roman" w:hAnsi="Times New Roman"/>
      <w:sz w:val="24"/>
      <w:szCs w:val="24"/>
    </w:rPr>
  </w:style>
  <w:style w:type="character" w:customStyle="1" w:styleId="fontstyle01">
    <w:name w:val="fontstyle01"/>
    <w:rsid w:val="00EB21CA"/>
    <w:rPr>
      <w:rFonts w:ascii="Times New Roman" w:hAnsi="Times New Roman" w:cs="Times New Roman" w:hint="default"/>
      <w:b w:val="0"/>
      <w:bCs w:val="0"/>
      <w:i w:val="0"/>
      <w:iCs w:val="0"/>
      <w:color w:val="000000"/>
      <w:sz w:val="28"/>
      <w:szCs w:val="28"/>
    </w:rPr>
  </w:style>
  <w:style w:type="paragraph" w:styleId="ListParagraph">
    <w:name w:val="List Paragraph"/>
    <w:basedOn w:val="Normal"/>
    <w:uiPriority w:val="34"/>
    <w:qFormat/>
    <w:rsid w:val="00EB21CA"/>
    <w:pPr>
      <w:ind w:left="720"/>
      <w:contextualSpacing/>
    </w:pPr>
  </w:style>
  <w:style w:type="paragraph" w:styleId="EndnoteText">
    <w:name w:val="endnote text"/>
    <w:basedOn w:val="Normal"/>
    <w:link w:val="EndnoteTextChar"/>
    <w:uiPriority w:val="99"/>
    <w:semiHidden/>
    <w:unhideWhenUsed/>
    <w:rsid w:val="00634C67"/>
    <w:rPr>
      <w:sz w:val="20"/>
    </w:rPr>
  </w:style>
  <w:style w:type="character" w:customStyle="1" w:styleId="EndnoteTextChar">
    <w:name w:val="Endnote Text Char"/>
    <w:link w:val="EndnoteText"/>
    <w:uiPriority w:val="99"/>
    <w:semiHidden/>
    <w:rsid w:val="00634C67"/>
    <w:rPr>
      <w:rFonts w:ascii="VNI-Times" w:eastAsia="Times New Roman" w:hAnsi="VNI-Times" w:cs="Times New Roman"/>
      <w:sz w:val="20"/>
      <w:szCs w:val="20"/>
    </w:rPr>
  </w:style>
  <w:style w:type="character" w:styleId="EndnoteReference">
    <w:name w:val="endnote reference"/>
    <w:uiPriority w:val="99"/>
    <w:semiHidden/>
    <w:unhideWhenUsed/>
    <w:rsid w:val="00634C67"/>
    <w:rPr>
      <w:vertAlign w:val="superscript"/>
    </w:rPr>
  </w:style>
  <w:style w:type="paragraph" w:styleId="FootnoteText">
    <w:name w:val="footnote text"/>
    <w:basedOn w:val="Normal"/>
    <w:link w:val="FootnoteTextChar"/>
    <w:uiPriority w:val="99"/>
    <w:semiHidden/>
    <w:unhideWhenUsed/>
    <w:rsid w:val="00634C67"/>
    <w:rPr>
      <w:sz w:val="20"/>
    </w:rPr>
  </w:style>
  <w:style w:type="character" w:customStyle="1" w:styleId="FootnoteTextChar">
    <w:name w:val="Footnote Text Char"/>
    <w:link w:val="FootnoteText"/>
    <w:uiPriority w:val="99"/>
    <w:semiHidden/>
    <w:rsid w:val="00634C67"/>
    <w:rPr>
      <w:rFonts w:ascii="VNI-Times" w:eastAsia="Times New Roman" w:hAnsi="VNI-Times" w:cs="Times New Roman"/>
      <w:sz w:val="20"/>
      <w:szCs w:val="20"/>
    </w:rPr>
  </w:style>
  <w:style w:type="character" w:styleId="FootnoteReference">
    <w:name w:val="footnote reference"/>
    <w:uiPriority w:val="99"/>
    <w:semiHidden/>
    <w:unhideWhenUsed/>
    <w:rsid w:val="00634C67"/>
    <w:rPr>
      <w:vertAlign w:val="superscript"/>
    </w:rPr>
  </w:style>
  <w:style w:type="table" w:styleId="TableGrid">
    <w:name w:val="Table Grid"/>
    <w:basedOn w:val="TableNormal"/>
    <w:rsid w:val="00BA58C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2161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CCEB1-3F2A-483E-B23B-D616C600A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8</Pages>
  <Words>2397</Words>
  <Characters>13666</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ASUS-PC</dc:creator>
  <cp:keywords/>
  <dc:description/>
  <cp:lastModifiedBy>Mark Mr</cp:lastModifiedBy>
  <cp:revision>13</cp:revision>
  <dcterms:created xsi:type="dcterms:W3CDTF">2026-03-20T03:45:00Z</dcterms:created>
  <dcterms:modified xsi:type="dcterms:W3CDTF">2026-03-26T04:28:00Z</dcterms:modified>
</cp:coreProperties>
</file>