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75" w:type="dxa"/>
        <w:jc w:val="center"/>
        <w:tblCellMar>
          <w:left w:w="0" w:type="dxa"/>
          <w:right w:w="0" w:type="dxa"/>
        </w:tblCellMar>
        <w:tblLook w:val="0000" w:firstRow="0" w:lastRow="0" w:firstColumn="0" w:lastColumn="0" w:noHBand="0" w:noVBand="0"/>
      </w:tblPr>
      <w:tblGrid>
        <w:gridCol w:w="3775"/>
        <w:gridCol w:w="5500"/>
      </w:tblGrid>
      <w:tr w:rsidR="00BE1FE1" w:rsidRPr="00805CF1" w14:paraId="2EEF0FE6" w14:textId="77777777" w:rsidTr="00B32781">
        <w:trPr>
          <w:jc w:val="center"/>
        </w:trPr>
        <w:tc>
          <w:tcPr>
            <w:tcW w:w="3775" w:type="dxa"/>
          </w:tcPr>
          <w:p w14:paraId="07A38DDB" w14:textId="558D8729" w:rsidR="00CE0EF4" w:rsidRPr="00BE1FE1" w:rsidRDefault="00E411AB" w:rsidP="00AC2369">
            <w:pPr>
              <w:jc w:val="center"/>
              <w:rPr>
                <w:b/>
                <w:sz w:val="26"/>
                <w:szCs w:val="26"/>
                <w:lang w:val="vi-VN"/>
              </w:rPr>
            </w:pPr>
            <w:r w:rsidRPr="00BE1FE1">
              <w:rPr>
                <w:b/>
                <w:sz w:val="26"/>
                <w:szCs w:val="26"/>
              </w:rPr>
              <w:t xml:space="preserve"> </w:t>
            </w:r>
            <w:r w:rsidR="00CE0EF4" w:rsidRPr="00BE1FE1">
              <w:rPr>
                <w:b/>
                <w:sz w:val="26"/>
                <w:szCs w:val="26"/>
              </w:rPr>
              <w:t>ỦY BAN NHÂN DÂN</w:t>
            </w:r>
          </w:p>
        </w:tc>
        <w:tc>
          <w:tcPr>
            <w:tcW w:w="5500" w:type="dxa"/>
          </w:tcPr>
          <w:p w14:paraId="2885C54E" w14:textId="77777777" w:rsidR="00CE0EF4" w:rsidRPr="00BE1FE1" w:rsidRDefault="00CE0EF4" w:rsidP="00AC2369">
            <w:pPr>
              <w:jc w:val="center"/>
              <w:rPr>
                <w:b/>
                <w:bCs/>
                <w:sz w:val="26"/>
                <w:szCs w:val="26"/>
                <w:lang w:val="vi-VN"/>
              </w:rPr>
            </w:pPr>
            <w:r w:rsidRPr="00BE1FE1">
              <w:rPr>
                <w:b/>
                <w:bCs/>
                <w:sz w:val="26"/>
                <w:szCs w:val="26"/>
                <w:lang w:val="vi-VN"/>
              </w:rPr>
              <w:t>CỘNG HÒA XÃ HỘI CHỦ NGHĨA VIỆT NAM</w:t>
            </w:r>
          </w:p>
        </w:tc>
      </w:tr>
      <w:tr w:rsidR="00BE1FE1" w:rsidRPr="00BE1FE1" w14:paraId="7409FC66" w14:textId="77777777" w:rsidTr="00B32781">
        <w:trPr>
          <w:cantSplit/>
          <w:jc w:val="center"/>
        </w:trPr>
        <w:tc>
          <w:tcPr>
            <w:tcW w:w="3775" w:type="dxa"/>
          </w:tcPr>
          <w:p w14:paraId="2441C27C" w14:textId="77777777" w:rsidR="00CE0EF4" w:rsidRPr="00BE1FE1" w:rsidRDefault="00CE0EF4" w:rsidP="00AC2369">
            <w:pPr>
              <w:jc w:val="center"/>
              <w:rPr>
                <w:b/>
                <w:bCs/>
                <w:sz w:val="26"/>
                <w:szCs w:val="26"/>
              </w:rPr>
            </w:pPr>
            <w:r w:rsidRPr="00BE1FE1">
              <w:rPr>
                <w:b/>
                <w:sz w:val="26"/>
                <w:szCs w:val="26"/>
              </w:rPr>
              <w:t>TỈNH KHÁNH HÒA</w:t>
            </w:r>
          </w:p>
        </w:tc>
        <w:tc>
          <w:tcPr>
            <w:tcW w:w="5500" w:type="dxa"/>
            <w:vMerge w:val="restart"/>
          </w:tcPr>
          <w:p w14:paraId="09CEDBAA" w14:textId="77777777" w:rsidR="00CE0EF4" w:rsidRPr="00BE1FE1" w:rsidRDefault="00CE0EF4" w:rsidP="00AC2369">
            <w:pPr>
              <w:jc w:val="center"/>
              <w:rPr>
                <w:b/>
                <w:bCs/>
                <w:sz w:val="28"/>
                <w:szCs w:val="28"/>
                <w:lang w:val="vi-VN"/>
              </w:rPr>
            </w:pPr>
            <w:r w:rsidRPr="00BE1FE1">
              <w:rPr>
                <w:b/>
                <w:bCs/>
                <w:sz w:val="28"/>
                <w:szCs w:val="28"/>
                <w:lang w:val="vi-VN"/>
              </w:rPr>
              <w:t>Độc lập - Tự do - Hạnh phúc</w:t>
            </w:r>
          </w:p>
          <w:p w14:paraId="5FCDC4F6" w14:textId="0356AB5D" w:rsidR="00CE0EF4" w:rsidRPr="00BE1FE1" w:rsidRDefault="00CE0EF4" w:rsidP="00AC2369">
            <w:pPr>
              <w:jc w:val="center"/>
              <w:rPr>
                <w:b/>
                <w:bCs/>
                <w:sz w:val="10"/>
                <w:szCs w:val="10"/>
                <w:lang w:val="vi-VN"/>
              </w:rPr>
            </w:pPr>
            <w:r w:rsidRPr="00BE1FE1">
              <w:rPr>
                <w:b/>
                <w:bCs/>
                <w:noProof/>
              </w:rPr>
              <mc:AlternateContent>
                <mc:Choice Requires="wps">
                  <w:drawing>
                    <wp:anchor distT="0" distB="0" distL="114300" distR="114300" simplePos="0" relativeHeight="251656192" behindDoc="0" locked="0" layoutInCell="1" allowOverlap="1" wp14:anchorId="51212E8D" wp14:editId="4C80665B">
                      <wp:simplePos x="0" y="0"/>
                      <wp:positionH relativeFrom="margin">
                        <wp:align>center</wp:align>
                      </wp:positionH>
                      <wp:positionV relativeFrom="paragraph">
                        <wp:posOffset>23495</wp:posOffset>
                      </wp:positionV>
                      <wp:extent cx="2160270" cy="0"/>
                      <wp:effectExtent l="0" t="0" r="0" b="0"/>
                      <wp:wrapNone/>
                      <wp:docPr id="12454540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4E79C" id="Straight Connector 4" o:spid="_x0000_s1026" style="position:absolute;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85pt" to="17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">
                      <w10:wrap anchorx="margin"/>
                    </v:line>
                  </w:pict>
                </mc:Fallback>
              </mc:AlternateContent>
            </w:r>
          </w:p>
        </w:tc>
      </w:tr>
      <w:tr w:rsidR="00BE1FE1" w:rsidRPr="00BE1FE1" w14:paraId="1EE216DC" w14:textId="77777777" w:rsidTr="00B32781">
        <w:trPr>
          <w:cantSplit/>
          <w:trHeight w:val="116"/>
          <w:jc w:val="center"/>
        </w:trPr>
        <w:tc>
          <w:tcPr>
            <w:tcW w:w="3775" w:type="dxa"/>
          </w:tcPr>
          <w:p w14:paraId="3E24D449" w14:textId="36071152" w:rsidR="00CE0EF4" w:rsidRPr="00BE1FE1" w:rsidRDefault="00CE0EF4" w:rsidP="00AC2369">
            <w:pPr>
              <w:spacing w:before="40"/>
              <w:jc w:val="center"/>
              <w:rPr>
                <w:b/>
                <w:bCs/>
                <w:sz w:val="10"/>
                <w:szCs w:val="10"/>
                <w:lang w:val="vi-VN"/>
              </w:rPr>
            </w:pPr>
            <w:r w:rsidRPr="00BE1FE1">
              <w:rPr>
                <w:b/>
                <w:bCs/>
                <w:noProof/>
                <w:sz w:val="10"/>
                <w:szCs w:val="10"/>
              </w:rPr>
              <mc:AlternateContent>
                <mc:Choice Requires="wps">
                  <w:drawing>
                    <wp:anchor distT="0" distB="0" distL="114300" distR="114300" simplePos="0" relativeHeight="251659264" behindDoc="0" locked="0" layoutInCell="1" allowOverlap="1" wp14:anchorId="0103BE2E" wp14:editId="74E38FB1">
                      <wp:simplePos x="0" y="0"/>
                      <wp:positionH relativeFrom="margin">
                        <wp:align>center</wp:align>
                      </wp:positionH>
                      <wp:positionV relativeFrom="paragraph">
                        <wp:posOffset>33655</wp:posOffset>
                      </wp:positionV>
                      <wp:extent cx="1080135" cy="0"/>
                      <wp:effectExtent l="0" t="0" r="0" b="0"/>
                      <wp:wrapNone/>
                      <wp:docPr id="80170743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B1517B" id="Straight Connector 3"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65pt" to="85.0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9heIwIAAD4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">
                      <w10:wrap anchorx="margin"/>
                    </v:line>
                  </w:pict>
                </mc:Fallback>
              </mc:AlternateContent>
            </w:r>
          </w:p>
        </w:tc>
        <w:tc>
          <w:tcPr>
            <w:tcW w:w="5500" w:type="dxa"/>
            <w:vMerge/>
            <w:vAlign w:val="center"/>
          </w:tcPr>
          <w:p w14:paraId="25F0B87B" w14:textId="77777777" w:rsidR="00CE0EF4" w:rsidRPr="00BE1FE1" w:rsidRDefault="00CE0EF4" w:rsidP="00AC2369">
            <w:pPr>
              <w:rPr>
                <w:b/>
                <w:bCs/>
                <w:sz w:val="26"/>
                <w:szCs w:val="26"/>
                <w:lang w:val="vi-VN"/>
              </w:rPr>
            </w:pPr>
          </w:p>
        </w:tc>
      </w:tr>
      <w:tr w:rsidR="00CE0EF4" w:rsidRPr="00BE1FE1" w14:paraId="06FE2410" w14:textId="77777777" w:rsidTr="00B32781">
        <w:trPr>
          <w:jc w:val="center"/>
        </w:trPr>
        <w:tc>
          <w:tcPr>
            <w:tcW w:w="3775" w:type="dxa"/>
          </w:tcPr>
          <w:p w14:paraId="6293B708" w14:textId="0EFB305E" w:rsidR="00CE0EF4" w:rsidRPr="00BE1FE1" w:rsidRDefault="00CE0EF4" w:rsidP="00AC2369">
            <w:pPr>
              <w:spacing w:before="120"/>
              <w:jc w:val="center"/>
              <w:rPr>
                <w:sz w:val="26"/>
                <w:szCs w:val="26"/>
              </w:rPr>
            </w:pPr>
            <w:r w:rsidRPr="00BE1FE1">
              <w:rPr>
                <w:sz w:val="26"/>
                <w:szCs w:val="26"/>
                <w:lang w:val="vi-VN"/>
              </w:rPr>
              <w:t>Số:</w:t>
            </w:r>
            <w:r w:rsidRPr="00BE1FE1">
              <w:rPr>
                <w:sz w:val="26"/>
                <w:szCs w:val="26"/>
              </w:rPr>
              <w:t xml:space="preserve">      </w:t>
            </w:r>
            <w:r w:rsidR="00863667" w:rsidRPr="00BE1FE1">
              <w:rPr>
                <w:sz w:val="26"/>
                <w:szCs w:val="26"/>
              </w:rPr>
              <w:t xml:space="preserve">  </w:t>
            </w:r>
            <w:r w:rsidRPr="00BE1FE1">
              <w:rPr>
                <w:sz w:val="26"/>
                <w:szCs w:val="26"/>
              </w:rPr>
              <w:t xml:space="preserve"> </w:t>
            </w:r>
            <w:r w:rsidRPr="00BE1FE1">
              <w:rPr>
                <w:sz w:val="26"/>
                <w:szCs w:val="26"/>
                <w:lang w:val="vi-VN"/>
              </w:rPr>
              <w:t>/</w:t>
            </w:r>
            <w:r w:rsidR="00C93C86">
              <w:rPr>
                <w:sz w:val="26"/>
                <w:szCs w:val="26"/>
              </w:rPr>
              <w:t>BC</w:t>
            </w:r>
            <w:r w:rsidRPr="00BE1FE1">
              <w:rPr>
                <w:sz w:val="26"/>
                <w:szCs w:val="26"/>
              </w:rPr>
              <w:t>-UBND</w:t>
            </w:r>
          </w:p>
        </w:tc>
        <w:tc>
          <w:tcPr>
            <w:tcW w:w="5500" w:type="dxa"/>
          </w:tcPr>
          <w:p w14:paraId="57E1A830" w14:textId="2909809D" w:rsidR="00CE0EF4" w:rsidRPr="00BE1FE1" w:rsidRDefault="00CE0EF4" w:rsidP="00AC2369">
            <w:pPr>
              <w:spacing w:before="120"/>
              <w:jc w:val="center"/>
              <w:rPr>
                <w:i/>
                <w:iCs/>
                <w:sz w:val="28"/>
                <w:szCs w:val="28"/>
              </w:rPr>
            </w:pPr>
            <w:r w:rsidRPr="00BE1FE1">
              <w:rPr>
                <w:i/>
                <w:iCs/>
                <w:sz w:val="28"/>
                <w:szCs w:val="28"/>
              </w:rPr>
              <w:t xml:space="preserve">Khánh </w:t>
            </w:r>
            <w:proofErr w:type="spellStart"/>
            <w:r w:rsidRPr="00BE1FE1">
              <w:rPr>
                <w:i/>
                <w:iCs/>
                <w:sz w:val="28"/>
                <w:szCs w:val="28"/>
              </w:rPr>
              <w:t>Hòa</w:t>
            </w:r>
            <w:proofErr w:type="spellEnd"/>
            <w:r w:rsidRPr="00BE1FE1">
              <w:rPr>
                <w:i/>
                <w:iCs/>
                <w:sz w:val="28"/>
                <w:szCs w:val="28"/>
                <w:lang w:val="vi-VN"/>
              </w:rPr>
              <w:t>, ngà</w:t>
            </w:r>
            <w:r w:rsidRPr="00BE1FE1">
              <w:rPr>
                <w:i/>
                <w:iCs/>
                <w:sz w:val="28"/>
                <w:szCs w:val="28"/>
              </w:rPr>
              <w:t xml:space="preserve">y  </w:t>
            </w:r>
            <w:r w:rsidR="00276F27" w:rsidRPr="00BE1FE1">
              <w:rPr>
                <w:i/>
                <w:iCs/>
                <w:sz w:val="28"/>
                <w:szCs w:val="28"/>
              </w:rPr>
              <w:t xml:space="preserve"> </w:t>
            </w:r>
            <w:r w:rsidRPr="00BE1FE1">
              <w:rPr>
                <w:i/>
                <w:iCs/>
                <w:sz w:val="28"/>
                <w:szCs w:val="28"/>
              </w:rPr>
              <w:t xml:space="preserve">  </w:t>
            </w:r>
            <w:r w:rsidRPr="00BE1FE1">
              <w:rPr>
                <w:i/>
                <w:iCs/>
                <w:sz w:val="28"/>
                <w:szCs w:val="28"/>
                <w:lang w:val="vi-VN"/>
              </w:rPr>
              <w:t>tháng</w:t>
            </w:r>
            <w:r w:rsidRPr="00BE1FE1">
              <w:rPr>
                <w:i/>
                <w:iCs/>
                <w:sz w:val="28"/>
                <w:szCs w:val="28"/>
              </w:rPr>
              <w:t xml:space="preserve"> </w:t>
            </w:r>
            <w:r w:rsidR="00FE104D">
              <w:rPr>
                <w:i/>
                <w:iCs/>
                <w:sz w:val="28"/>
                <w:szCs w:val="28"/>
              </w:rPr>
              <w:t xml:space="preserve">   </w:t>
            </w:r>
            <w:r w:rsidRPr="00BE1FE1">
              <w:rPr>
                <w:i/>
                <w:iCs/>
                <w:sz w:val="28"/>
                <w:szCs w:val="28"/>
              </w:rPr>
              <w:t xml:space="preserve"> </w:t>
            </w:r>
            <w:r w:rsidRPr="00BE1FE1">
              <w:rPr>
                <w:i/>
                <w:iCs/>
                <w:sz w:val="28"/>
                <w:szCs w:val="28"/>
                <w:lang w:val="vi-VN"/>
              </w:rPr>
              <w:t xml:space="preserve">năm </w:t>
            </w:r>
            <w:r w:rsidRPr="00BE1FE1">
              <w:rPr>
                <w:i/>
                <w:iCs/>
                <w:sz w:val="28"/>
                <w:szCs w:val="28"/>
              </w:rPr>
              <w:t>202</w:t>
            </w:r>
            <w:r w:rsidR="00CF4830">
              <w:rPr>
                <w:i/>
                <w:iCs/>
                <w:sz w:val="28"/>
                <w:szCs w:val="28"/>
              </w:rPr>
              <w:t>5</w:t>
            </w:r>
          </w:p>
        </w:tc>
      </w:tr>
    </w:tbl>
    <w:p w14:paraId="6999F915" w14:textId="64C7008B" w:rsidR="002C3341" w:rsidRPr="00BE1FE1" w:rsidRDefault="002C3341">
      <w:pPr>
        <w:rPr>
          <w:sz w:val="10"/>
          <w:lang w:val="vi-VN"/>
        </w:rPr>
      </w:pPr>
    </w:p>
    <w:p w14:paraId="52F57B6F" w14:textId="416CC2A4" w:rsidR="002C3341" w:rsidRPr="00BE1FE1" w:rsidRDefault="00CE0EF4">
      <w:pPr>
        <w:jc w:val="center"/>
        <w:rPr>
          <w:b/>
          <w:sz w:val="28"/>
          <w:szCs w:val="28"/>
          <w:lang w:val="nb-NO"/>
        </w:rPr>
      </w:pPr>
      <w:r w:rsidRPr="00BE1FE1">
        <w:rPr>
          <w:b/>
          <w:noProof/>
          <w:sz w:val="28"/>
          <w:szCs w:val="28"/>
        </w:rPr>
        <mc:AlternateContent>
          <mc:Choice Requires="wps">
            <w:drawing>
              <wp:anchor distT="0" distB="0" distL="114300" distR="114300" simplePos="0" relativeHeight="251658240" behindDoc="0" locked="0" layoutInCell="1" allowOverlap="1" wp14:anchorId="39836D5C" wp14:editId="581BE970">
                <wp:simplePos x="0" y="0"/>
                <wp:positionH relativeFrom="column">
                  <wp:posOffset>593725</wp:posOffset>
                </wp:positionH>
                <wp:positionV relativeFrom="paragraph">
                  <wp:posOffset>17145</wp:posOffset>
                </wp:positionV>
                <wp:extent cx="1092200" cy="334010"/>
                <wp:effectExtent l="8255" t="12700" r="13970" b="5715"/>
                <wp:wrapNone/>
                <wp:docPr id="104384308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200" cy="334010"/>
                        </a:xfrm>
                        <a:prstGeom prst="rect">
                          <a:avLst/>
                        </a:prstGeom>
                        <a:solidFill>
                          <a:srgbClr val="FFFFFF"/>
                        </a:solidFill>
                        <a:ln w="9525">
                          <a:solidFill>
                            <a:srgbClr val="000000"/>
                          </a:solidFill>
                          <a:miter lim="800000"/>
                          <a:headEnd/>
                          <a:tailEnd/>
                        </a:ln>
                      </wps:spPr>
                      <wps:txbx>
                        <w:txbxContent>
                          <w:p w14:paraId="099461B8" w14:textId="77777777" w:rsidR="00CE0EF4" w:rsidRPr="00B32781" w:rsidRDefault="00CE0EF4" w:rsidP="00CE0EF4">
                            <w:pPr>
                              <w:jc w:val="center"/>
                            </w:pPr>
                            <w:r w:rsidRPr="00B32781">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836D5C" id="_x0000_t202" coordsize="21600,21600" o:spt="202" path="m,l,21600r21600,l21600,xe">
                <v:stroke joinstyle="miter"/>
                <v:path gradientshapeok="t" o:connecttype="rect"/>
              </v:shapetype>
              <v:shape id="Text Box 5" o:spid="_x0000_s1026" type="#_x0000_t202" style="position:absolute;left:0;text-align:left;margin-left:46.75pt;margin-top:1.35pt;width:86pt;height:2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">
                <v:textbox>
                  <w:txbxContent>
                    <w:p w14:paraId="099461B8" w14:textId="77777777" w:rsidR="00CE0EF4" w:rsidRPr="00B32781" w:rsidRDefault="00CE0EF4" w:rsidP="00CE0EF4">
                      <w:pPr>
                        <w:jc w:val="center"/>
                      </w:pPr>
                      <w:r w:rsidRPr="00B32781">
                        <w:t>DỰ THẢO</w:t>
                      </w:r>
                    </w:p>
                  </w:txbxContent>
                </v:textbox>
              </v:shape>
            </w:pict>
          </mc:Fallback>
        </mc:AlternateContent>
      </w:r>
    </w:p>
    <w:p w14:paraId="533266EE" w14:textId="77777777" w:rsidR="00CE0EF4" w:rsidRPr="00BE1FE1" w:rsidRDefault="00813AD8">
      <w:pPr>
        <w:tabs>
          <w:tab w:val="left" w:pos="3630"/>
        </w:tabs>
        <w:rPr>
          <w:b/>
          <w:sz w:val="28"/>
          <w:szCs w:val="28"/>
          <w:lang w:val="nb-NO"/>
        </w:rPr>
      </w:pPr>
      <w:r w:rsidRPr="00BE1FE1">
        <w:rPr>
          <w:b/>
          <w:sz w:val="28"/>
          <w:szCs w:val="28"/>
          <w:lang w:val="nb-NO"/>
        </w:rPr>
        <w:tab/>
      </w:r>
    </w:p>
    <w:p w14:paraId="2E8D453D" w14:textId="764A01FA" w:rsidR="002C3341" w:rsidRPr="00BE1FE1" w:rsidRDefault="00C93C86" w:rsidP="00CE0EF4">
      <w:pPr>
        <w:tabs>
          <w:tab w:val="left" w:pos="3630"/>
        </w:tabs>
        <w:jc w:val="center"/>
        <w:rPr>
          <w:b/>
          <w:sz w:val="28"/>
          <w:szCs w:val="28"/>
          <w:lang w:val="nb-NO"/>
        </w:rPr>
      </w:pPr>
      <w:r>
        <w:rPr>
          <w:b/>
          <w:sz w:val="28"/>
          <w:szCs w:val="28"/>
          <w:lang w:val="nb-NO"/>
        </w:rPr>
        <w:t>BÁO CÁO</w:t>
      </w:r>
    </w:p>
    <w:p w14:paraId="7F075F93" w14:textId="748F30B3" w:rsidR="00BD5687" w:rsidRDefault="00BD5687" w:rsidP="00BD5687">
      <w:pPr>
        <w:tabs>
          <w:tab w:val="left" w:pos="3630"/>
        </w:tabs>
        <w:jc w:val="center"/>
        <w:rPr>
          <w:b/>
          <w:bCs/>
          <w:sz w:val="28"/>
          <w:szCs w:val="28"/>
          <w:lang w:val="nb-NO"/>
        </w:rPr>
      </w:pPr>
      <w:r>
        <w:rPr>
          <w:b/>
          <w:bCs/>
          <w:sz w:val="28"/>
          <w:szCs w:val="28"/>
          <w:lang w:val="nb-NO"/>
        </w:rPr>
        <w:t>Đ</w:t>
      </w:r>
      <w:r w:rsidRPr="00BD5687">
        <w:rPr>
          <w:b/>
          <w:bCs/>
          <w:sz w:val="28"/>
          <w:szCs w:val="28"/>
          <w:lang w:val="nb-NO"/>
        </w:rPr>
        <w:t>ánh giá thực trạng các vấn đề liên quan chính sách</w:t>
      </w:r>
      <w:r>
        <w:rPr>
          <w:b/>
          <w:bCs/>
          <w:sz w:val="28"/>
          <w:szCs w:val="28"/>
          <w:lang w:val="nb-NO"/>
        </w:rPr>
        <w:t xml:space="preserve"> </w:t>
      </w:r>
      <w:r w:rsidRPr="00BD5687">
        <w:rPr>
          <w:b/>
          <w:bCs/>
          <w:sz w:val="28"/>
          <w:szCs w:val="28"/>
          <w:lang w:val="nb-NO"/>
        </w:rPr>
        <w:t xml:space="preserve">hỗ trợ cước thuê bao </w:t>
      </w:r>
    </w:p>
    <w:p w14:paraId="0C7B4E2A" w14:textId="246CADA2" w:rsidR="00BD5687" w:rsidRDefault="00BD5687" w:rsidP="00BD5687">
      <w:pPr>
        <w:tabs>
          <w:tab w:val="left" w:pos="3630"/>
        </w:tabs>
        <w:jc w:val="center"/>
        <w:rPr>
          <w:b/>
          <w:bCs/>
          <w:sz w:val="28"/>
          <w:szCs w:val="28"/>
          <w:lang w:val="nb-NO"/>
        </w:rPr>
      </w:pPr>
      <w:r w:rsidRPr="00BD5687">
        <w:rPr>
          <w:b/>
          <w:bCs/>
          <w:sz w:val="28"/>
          <w:szCs w:val="28"/>
          <w:lang w:val="nb-NO"/>
        </w:rPr>
        <w:t>duy trì hoạt động giám sát</w:t>
      </w:r>
      <w:r>
        <w:rPr>
          <w:b/>
          <w:bCs/>
          <w:sz w:val="28"/>
          <w:szCs w:val="28"/>
          <w:lang w:val="nb-NO"/>
        </w:rPr>
        <w:t xml:space="preserve"> </w:t>
      </w:r>
      <w:r w:rsidRPr="00BD5687">
        <w:rPr>
          <w:b/>
          <w:bCs/>
          <w:sz w:val="28"/>
          <w:szCs w:val="28"/>
          <w:lang w:val="nb-NO"/>
        </w:rPr>
        <w:t>hành trình tàu cá trên địa bàn tỉnh Khánh Hòa</w:t>
      </w:r>
      <w:r>
        <w:rPr>
          <w:b/>
          <w:bCs/>
          <w:sz w:val="28"/>
          <w:szCs w:val="28"/>
          <w:lang w:val="nb-NO"/>
        </w:rPr>
        <w:t xml:space="preserve"> </w:t>
      </w:r>
    </w:p>
    <w:p w14:paraId="12412533" w14:textId="7C366BD4" w:rsidR="00C93C86" w:rsidRDefault="00BD5687" w:rsidP="00BD5687">
      <w:pPr>
        <w:tabs>
          <w:tab w:val="left" w:pos="3630"/>
        </w:tabs>
        <w:jc w:val="center"/>
        <w:rPr>
          <w:sz w:val="28"/>
          <w:szCs w:val="28"/>
          <w:lang w:val="nb-NO"/>
        </w:rPr>
      </w:pPr>
      <w:r w:rsidRPr="00BD5687">
        <w:rPr>
          <w:b/>
          <w:bCs/>
          <w:sz w:val="28"/>
          <w:szCs w:val="28"/>
          <w:lang w:val="nb-NO"/>
        </w:rPr>
        <w:t>giai đoạn 2025 - 2027</w:t>
      </w:r>
    </w:p>
    <w:p w14:paraId="099EEBF4" w14:textId="73C12692" w:rsidR="00D37EDE" w:rsidRDefault="00D37EDE">
      <w:pPr>
        <w:spacing w:before="120" w:after="120" w:line="264" w:lineRule="auto"/>
        <w:ind w:firstLine="720"/>
        <w:jc w:val="center"/>
        <w:rPr>
          <w:sz w:val="28"/>
          <w:szCs w:val="28"/>
          <w:lang w:val="nb-NO"/>
        </w:rPr>
      </w:pPr>
      <w:r w:rsidRPr="00BE1FE1">
        <w:rPr>
          <w:noProof/>
          <w:sz w:val="28"/>
          <w:szCs w:val="28"/>
        </w:rPr>
        <mc:AlternateContent>
          <mc:Choice Requires="wps">
            <w:drawing>
              <wp:anchor distT="0" distB="0" distL="114300" distR="114300" simplePos="0" relativeHeight="251657216" behindDoc="0" locked="0" layoutInCell="1" allowOverlap="1" wp14:anchorId="51007130" wp14:editId="751B8911">
                <wp:simplePos x="0" y="0"/>
                <wp:positionH relativeFrom="margin">
                  <wp:posOffset>2486025</wp:posOffset>
                </wp:positionH>
                <wp:positionV relativeFrom="paragraph">
                  <wp:posOffset>89071</wp:posOffset>
                </wp:positionV>
                <wp:extent cx="96774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7740" cy="0"/>
                        </a:xfrm>
                        <a:prstGeom prst="line">
                          <a:avLst/>
                        </a:prstGeom>
                        <a:noFill/>
                        <a:ln w="9525">
                          <a:solidFill>
                            <a:srgbClr val="000000"/>
                          </a:solidFill>
                          <a:round/>
                        </a:ln>
                      </wps:spPr>
                      <wps:bodyPr/>
                    </wps:wsp>
                  </a:graphicData>
                </a:graphic>
              </wp:anchor>
            </w:drawing>
          </mc:Choice>
          <mc:Fallback>
            <w:pict>
              <v:line w14:anchorId="101C12B0" id="Line 5" o:spid="_x0000_s1026" style="position:absolute;z-index:251657216;visibility:visible;mso-wrap-style:square;mso-wrap-distance-left:9pt;mso-wrap-distance-top:0;mso-wrap-distance-right:9pt;mso-wrap-distance-bottom:0;mso-position-horizontal:absolute;mso-position-horizontal-relative:margin;mso-position-vertical:absolute;mso-position-vertical-relative:text" from="195.75pt,7pt" to="271.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">
                <w10:wrap anchorx="margin"/>
              </v:line>
            </w:pict>
          </mc:Fallback>
        </mc:AlternateContent>
      </w:r>
    </w:p>
    <w:p w14:paraId="691AAFB6" w14:textId="569F8722" w:rsidR="00C95BCF" w:rsidRPr="00813AA8" w:rsidRDefault="00C95BCF" w:rsidP="00EF7454">
      <w:pPr>
        <w:spacing w:before="120" w:after="120"/>
        <w:ind w:firstLine="567"/>
        <w:jc w:val="both"/>
        <w:rPr>
          <w:iCs/>
          <w:sz w:val="28"/>
          <w:szCs w:val="28"/>
          <w:lang w:val="nb-NO"/>
        </w:rPr>
      </w:pPr>
      <w:r w:rsidRPr="00813AA8">
        <w:rPr>
          <w:iCs/>
          <w:sz w:val="28"/>
          <w:szCs w:val="28"/>
          <w:lang w:val="nb-NO"/>
        </w:rPr>
        <w:t>Thực hiện quy định của Luật Ban hành văn bản quy phạm pháp luật</w:t>
      </w:r>
      <w:r w:rsidR="009C26A5" w:rsidRPr="00813AA8">
        <w:rPr>
          <w:iCs/>
          <w:sz w:val="28"/>
          <w:szCs w:val="28"/>
          <w:lang w:val="nb-NO"/>
        </w:rPr>
        <w:t xml:space="preserve"> 2025</w:t>
      </w:r>
      <w:r w:rsidRPr="00813AA8">
        <w:rPr>
          <w:iCs/>
          <w:sz w:val="28"/>
          <w:szCs w:val="28"/>
          <w:lang w:val="nb-NO"/>
        </w:rPr>
        <w:t xml:space="preserve">, Ủy ban nhân dân tỉnh Khánh Hòa đã tiến hành đánh giá thực trạng các vấn đề liên quan chính sách hỗ trợ cước thuê bao duy trì hoạt động giám sát hành trình tàu cá trên địa bàn tỉnh Khánh Hòa giai đoạn 2025 </w:t>
      </w:r>
      <w:r w:rsidR="009C26A5" w:rsidRPr="00813AA8">
        <w:rPr>
          <w:iCs/>
          <w:sz w:val="28"/>
          <w:szCs w:val="28"/>
          <w:lang w:val="nb-NO"/>
        </w:rPr>
        <w:t>-</w:t>
      </w:r>
      <w:r w:rsidRPr="00813AA8">
        <w:rPr>
          <w:iCs/>
          <w:sz w:val="28"/>
          <w:szCs w:val="28"/>
          <w:lang w:val="nb-NO"/>
        </w:rPr>
        <w:t xml:space="preserve"> 2027. Kết quả như sau:</w:t>
      </w:r>
    </w:p>
    <w:p w14:paraId="3FD3D80C" w14:textId="65B00781" w:rsidR="00C95BCF" w:rsidRPr="00813AA8" w:rsidRDefault="00C95BCF" w:rsidP="00EF7454">
      <w:pPr>
        <w:spacing w:before="120" w:after="120"/>
        <w:ind w:firstLine="567"/>
        <w:jc w:val="both"/>
        <w:rPr>
          <w:iCs/>
          <w:sz w:val="28"/>
          <w:szCs w:val="28"/>
          <w:lang w:val="nb-NO"/>
        </w:rPr>
      </w:pPr>
      <w:r w:rsidRPr="00813AA8">
        <w:rPr>
          <w:b/>
          <w:bCs/>
          <w:iCs/>
          <w:sz w:val="28"/>
          <w:szCs w:val="28"/>
          <w:lang w:val="nb-NO"/>
        </w:rPr>
        <w:t>I. BỐI CẢNH THỰC HIỆN ĐÁNH GIÁ</w:t>
      </w:r>
    </w:p>
    <w:p w14:paraId="0B0A74C4" w14:textId="2389FA53" w:rsidR="00115977" w:rsidRPr="00813AA8" w:rsidRDefault="00115977" w:rsidP="00EF7454">
      <w:pPr>
        <w:spacing w:before="120" w:after="120"/>
        <w:ind w:firstLine="567"/>
        <w:jc w:val="both"/>
        <w:rPr>
          <w:b/>
          <w:bCs/>
          <w:iCs/>
          <w:sz w:val="28"/>
          <w:szCs w:val="28"/>
          <w:lang w:val="nb-NO"/>
        </w:rPr>
      </w:pPr>
      <w:r w:rsidRPr="00813AA8">
        <w:rPr>
          <w:b/>
          <w:bCs/>
          <w:iCs/>
          <w:sz w:val="28"/>
          <w:szCs w:val="28"/>
          <w:lang w:val="nb-NO"/>
        </w:rPr>
        <w:t xml:space="preserve">1. </w:t>
      </w:r>
      <w:r w:rsidR="00C95BCF" w:rsidRPr="00813AA8">
        <w:rPr>
          <w:b/>
          <w:bCs/>
          <w:iCs/>
          <w:sz w:val="28"/>
          <w:szCs w:val="28"/>
          <w:lang w:val="nb-NO"/>
        </w:rPr>
        <w:t xml:space="preserve">Bối cảnh trong nước và quốc tế liên quan đến </w:t>
      </w:r>
      <w:r w:rsidRPr="00813AA8">
        <w:rPr>
          <w:b/>
          <w:bCs/>
          <w:iCs/>
          <w:sz w:val="28"/>
          <w:szCs w:val="28"/>
          <w:lang w:val="nb-NO"/>
        </w:rPr>
        <w:t xml:space="preserve">chính sách hỗ trợ cước thuê bao duy trì hoạt động giám sát hành trình tàu cá trên địa bàn tỉnh Khánh Hòa giai đoạn 2025 </w:t>
      </w:r>
      <w:r w:rsidR="00435506" w:rsidRPr="00813AA8">
        <w:rPr>
          <w:b/>
          <w:bCs/>
          <w:iCs/>
          <w:sz w:val="28"/>
          <w:szCs w:val="28"/>
          <w:lang w:val="nb-NO"/>
        </w:rPr>
        <w:t>-</w:t>
      </w:r>
      <w:r w:rsidRPr="00813AA8">
        <w:rPr>
          <w:b/>
          <w:bCs/>
          <w:iCs/>
          <w:sz w:val="28"/>
          <w:szCs w:val="28"/>
          <w:lang w:val="nb-NO"/>
        </w:rPr>
        <w:t xml:space="preserve"> 2027</w:t>
      </w:r>
    </w:p>
    <w:p w14:paraId="5AD9429F" w14:textId="6008F0D8" w:rsidR="003F4CC8" w:rsidRPr="00813AA8" w:rsidRDefault="007D56F4" w:rsidP="00EF7454">
      <w:pPr>
        <w:spacing w:before="120" w:after="120"/>
        <w:ind w:firstLine="567"/>
        <w:jc w:val="both"/>
        <w:rPr>
          <w:iCs/>
          <w:sz w:val="28"/>
          <w:szCs w:val="28"/>
          <w:lang w:val="nb-NO"/>
        </w:rPr>
      </w:pPr>
      <w:r w:rsidRPr="00813AA8">
        <w:rPr>
          <w:b/>
          <w:bCs/>
          <w:iCs/>
          <w:sz w:val="28"/>
          <w:szCs w:val="28"/>
          <w:lang w:val="nb-NO"/>
        </w:rPr>
        <w:t xml:space="preserve">1.1. </w:t>
      </w:r>
      <w:r w:rsidR="003F4CC8" w:rsidRPr="00813AA8">
        <w:rPr>
          <w:b/>
          <w:bCs/>
          <w:iCs/>
          <w:sz w:val="28"/>
          <w:szCs w:val="28"/>
          <w:lang w:val="nb-NO"/>
        </w:rPr>
        <w:t>Các chính sách của Trung ương liên quan đến phát triển thủy sản</w:t>
      </w:r>
    </w:p>
    <w:p w14:paraId="5BDDC532" w14:textId="0F981556" w:rsidR="003F4CC8" w:rsidRPr="00813AA8" w:rsidRDefault="007D56F4" w:rsidP="00EF7454">
      <w:pPr>
        <w:spacing w:before="120" w:after="120"/>
        <w:ind w:firstLine="567"/>
        <w:jc w:val="both"/>
        <w:rPr>
          <w:iCs/>
          <w:sz w:val="28"/>
          <w:szCs w:val="28"/>
          <w:lang w:val="nb-NO"/>
        </w:rPr>
      </w:pPr>
      <w:r w:rsidRPr="00813AA8">
        <w:rPr>
          <w:iCs/>
          <w:sz w:val="28"/>
          <w:szCs w:val="28"/>
          <w:lang w:val="nb-NO"/>
        </w:rPr>
        <w:t xml:space="preserve">a) </w:t>
      </w:r>
      <w:r w:rsidR="003F4CC8" w:rsidRPr="00813AA8">
        <w:rPr>
          <w:iCs/>
          <w:sz w:val="28"/>
          <w:szCs w:val="28"/>
          <w:lang w:val="nb-NO"/>
        </w:rPr>
        <w:t>Nghị định số 67/2014/NĐ-CP ngày 07/7/2014 của Chính phủ về một số chính sách phát triển thủy sản:</w:t>
      </w:r>
    </w:p>
    <w:p w14:paraId="70E93C48" w14:textId="7CF414E6" w:rsidR="007D56F4" w:rsidRPr="00813AA8" w:rsidRDefault="007D56F4" w:rsidP="00EF7454">
      <w:pPr>
        <w:spacing w:before="120" w:after="120"/>
        <w:ind w:firstLine="567"/>
        <w:jc w:val="both"/>
        <w:rPr>
          <w:iCs/>
          <w:color w:val="EE0000"/>
          <w:sz w:val="28"/>
          <w:szCs w:val="28"/>
          <w:lang w:val="nb-NO"/>
        </w:rPr>
      </w:pPr>
      <w:r w:rsidRPr="00813AA8">
        <w:rPr>
          <w:iCs/>
          <w:sz w:val="28"/>
          <w:szCs w:val="28"/>
          <w:lang w:val="nb-NO"/>
        </w:rPr>
        <w:t>Tại tỉnh Khánh Hòa (</w:t>
      </w:r>
      <w:r w:rsidR="00813AA8">
        <w:rPr>
          <w:iCs/>
          <w:sz w:val="28"/>
          <w:szCs w:val="28"/>
          <w:lang w:val="nb-NO"/>
        </w:rPr>
        <w:t>trước sáp nhập</w:t>
      </w:r>
      <w:r w:rsidRPr="00813AA8">
        <w:rPr>
          <w:iCs/>
          <w:sz w:val="28"/>
          <w:szCs w:val="28"/>
          <w:lang w:val="nb-NO"/>
        </w:rPr>
        <w:t>)</w:t>
      </w:r>
      <w:r w:rsidR="00BC17C6" w:rsidRPr="00813AA8">
        <w:rPr>
          <w:iCs/>
          <w:sz w:val="28"/>
          <w:szCs w:val="28"/>
          <w:lang w:val="nb-NO"/>
        </w:rPr>
        <w:t>:</w:t>
      </w:r>
    </w:p>
    <w:p w14:paraId="65E2FD88" w14:textId="710B4462" w:rsidR="003F4CC8" w:rsidRPr="00813AA8" w:rsidRDefault="00813AA8" w:rsidP="00EF7454">
      <w:pPr>
        <w:spacing w:before="120" w:after="120"/>
        <w:ind w:firstLine="567"/>
        <w:jc w:val="both"/>
        <w:rPr>
          <w:iCs/>
          <w:sz w:val="28"/>
          <w:szCs w:val="28"/>
          <w:lang w:val="nb-NO"/>
        </w:rPr>
      </w:pPr>
      <w:r>
        <w:rPr>
          <w:iCs/>
          <w:sz w:val="28"/>
          <w:szCs w:val="28"/>
          <w:lang w:val="nb-NO"/>
        </w:rPr>
        <w:t xml:space="preserve">- </w:t>
      </w:r>
      <w:r w:rsidR="003F4CC8" w:rsidRPr="00813AA8">
        <w:rPr>
          <w:iCs/>
          <w:sz w:val="28"/>
          <w:szCs w:val="28"/>
          <w:lang w:val="nb-NO"/>
        </w:rPr>
        <w:t>Vay vốn, đóng mới và nâng cấp tàu cá: Có 47 chủ tàu đủ điều kiện đóng mới, nâng cấp, cải hoán được UBND tỉnh phê duyệt, trong đó có 31 chiếc đã triển khai hoàn thiện đi vào hoạt động sản xuất với tổng số vốn vay là 288,25 tỷ đồng.</w:t>
      </w:r>
    </w:p>
    <w:p w14:paraId="50253999" w14:textId="0DD5E387" w:rsidR="003F4CC8" w:rsidRPr="00813AA8" w:rsidRDefault="00813AA8" w:rsidP="00EF7454">
      <w:pPr>
        <w:spacing w:before="120" w:after="120"/>
        <w:ind w:firstLine="567"/>
        <w:jc w:val="both"/>
        <w:rPr>
          <w:iCs/>
          <w:sz w:val="28"/>
          <w:szCs w:val="28"/>
          <w:lang w:val="nb-NO"/>
        </w:rPr>
      </w:pPr>
      <w:r>
        <w:rPr>
          <w:iCs/>
          <w:sz w:val="28"/>
          <w:szCs w:val="28"/>
          <w:lang w:val="nb-NO"/>
        </w:rPr>
        <w:t xml:space="preserve">- </w:t>
      </w:r>
      <w:r w:rsidR="003F4CC8" w:rsidRPr="00813AA8">
        <w:rPr>
          <w:iCs/>
          <w:sz w:val="28"/>
          <w:szCs w:val="28"/>
          <w:lang w:val="nb-NO"/>
        </w:rPr>
        <w:t>Trong 31 chiếc đi vào hoạt động sản xuất: Có 03 tàu vỏ gỗ nâng cấp, 28 tàu đóng mới (01 tàu vỏ gỗ đã bị chìm năm 2016 do bão, 02 tàu vỏ composite bị nước ngoài bắt giữ, 01 tàu vỏ thép làm dịch vụ hậu cần; 24 tàu vỏ composite), cụ thể:</w:t>
      </w:r>
    </w:p>
    <w:p w14:paraId="3F1F91B3" w14:textId="572160F0" w:rsidR="003F4CC8" w:rsidRPr="00813AA8" w:rsidRDefault="003F4CC8" w:rsidP="00EF7454">
      <w:pPr>
        <w:spacing w:before="120" w:after="120"/>
        <w:ind w:firstLine="567"/>
        <w:jc w:val="both"/>
        <w:rPr>
          <w:iCs/>
          <w:sz w:val="28"/>
          <w:szCs w:val="28"/>
          <w:lang w:val="nb-NO"/>
        </w:rPr>
      </w:pPr>
      <w:r w:rsidRPr="00813AA8">
        <w:rPr>
          <w:iCs/>
          <w:sz w:val="28"/>
          <w:szCs w:val="28"/>
          <w:lang w:val="nb-NO"/>
        </w:rPr>
        <w:t>+ Nghề câu: 10 chiếc.</w:t>
      </w:r>
    </w:p>
    <w:p w14:paraId="3925682E" w14:textId="7C1BF087" w:rsidR="003F4CC8" w:rsidRPr="00813AA8" w:rsidRDefault="003F4CC8" w:rsidP="00EF7454">
      <w:pPr>
        <w:spacing w:before="120" w:after="120"/>
        <w:ind w:firstLine="567"/>
        <w:jc w:val="both"/>
        <w:rPr>
          <w:iCs/>
          <w:sz w:val="28"/>
          <w:szCs w:val="28"/>
          <w:lang w:val="nb-NO"/>
        </w:rPr>
      </w:pPr>
      <w:r w:rsidRPr="00813AA8">
        <w:rPr>
          <w:iCs/>
          <w:sz w:val="28"/>
          <w:szCs w:val="28"/>
          <w:lang w:val="nb-NO"/>
        </w:rPr>
        <w:t>+ Nghề rê: 03 chiếc.</w:t>
      </w:r>
    </w:p>
    <w:p w14:paraId="6B1A729E" w14:textId="049A5DC7" w:rsidR="003F4CC8" w:rsidRPr="00813AA8" w:rsidRDefault="003F4CC8" w:rsidP="00EF7454">
      <w:pPr>
        <w:spacing w:before="120" w:after="120"/>
        <w:ind w:firstLine="567"/>
        <w:jc w:val="both"/>
        <w:rPr>
          <w:iCs/>
          <w:sz w:val="28"/>
          <w:szCs w:val="28"/>
          <w:lang w:val="nb-NO"/>
        </w:rPr>
      </w:pPr>
      <w:r w:rsidRPr="00813AA8">
        <w:rPr>
          <w:iCs/>
          <w:sz w:val="28"/>
          <w:szCs w:val="28"/>
          <w:lang w:val="nb-NO"/>
        </w:rPr>
        <w:t>+ Nghề vây: 08 chiếc.</w:t>
      </w:r>
    </w:p>
    <w:p w14:paraId="70AC034B" w14:textId="3E45639D" w:rsidR="003F4CC8" w:rsidRPr="00813AA8" w:rsidRDefault="003F4CC8" w:rsidP="00EF7454">
      <w:pPr>
        <w:spacing w:before="120" w:after="120"/>
        <w:ind w:firstLine="567"/>
        <w:jc w:val="both"/>
        <w:rPr>
          <w:iCs/>
          <w:sz w:val="28"/>
          <w:szCs w:val="28"/>
          <w:lang w:val="nb-NO"/>
        </w:rPr>
      </w:pPr>
      <w:r w:rsidRPr="00813AA8">
        <w:rPr>
          <w:iCs/>
          <w:sz w:val="28"/>
          <w:szCs w:val="28"/>
          <w:lang w:val="nb-NO"/>
        </w:rPr>
        <w:t>+ Nghề chụp mực: 08 chiếc.</w:t>
      </w:r>
    </w:p>
    <w:p w14:paraId="120743AB" w14:textId="56C17A5E" w:rsidR="003F4CC8" w:rsidRPr="00813AA8" w:rsidRDefault="003F4CC8" w:rsidP="00EF7454">
      <w:pPr>
        <w:spacing w:before="120" w:after="120"/>
        <w:ind w:firstLine="567"/>
        <w:jc w:val="both"/>
        <w:rPr>
          <w:iCs/>
          <w:sz w:val="28"/>
          <w:szCs w:val="28"/>
          <w:lang w:val="nb-NO"/>
        </w:rPr>
      </w:pPr>
      <w:r w:rsidRPr="00813AA8">
        <w:rPr>
          <w:iCs/>
          <w:sz w:val="28"/>
          <w:szCs w:val="28"/>
          <w:lang w:val="nb-NO"/>
        </w:rPr>
        <w:t>+ Dịch vụ hậu cần: 02 chiếc.</w:t>
      </w:r>
    </w:p>
    <w:p w14:paraId="3BBBAE7E" w14:textId="7D2AC2E3" w:rsidR="003F4CC8" w:rsidRPr="00813AA8" w:rsidRDefault="00813AA8" w:rsidP="00EF7454">
      <w:pPr>
        <w:spacing w:before="120" w:after="120"/>
        <w:ind w:firstLine="567"/>
        <w:jc w:val="both"/>
        <w:rPr>
          <w:iCs/>
          <w:sz w:val="28"/>
          <w:szCs w:val="28"/>
          <w:lang w:val="nb-NO"/>
        </w:rPr>
      </w:pPr>
      <w:r>
        <w:rPr>
          <w:iCs/>
          <w:sz w:val="28"/>
          <w:szCs w:val="28"/>
          <w:lang w:val="nb-NO"/>
        </w:rPr>
        <w:t xml:space="preserve">- </w:t>
      </w:r>
      <w:r w:rsidR="003F4CC8" w:rsidRPr="00813AA8">
        <w:rPr>
          <w:iCs/>
          <w:sz w:val="28"/>
          <w:szCs w:val="28"/>
          <w:lang w:val="nb-NO"/>
        </w:rPr>
        <w:t>Chính sách bảo hiểm: Tổng số tiền bảo hiểm từ năm 2015 - 2017 là 12,319 tỷ đồng, trong đó:</w:t>
      </w:r>
    </w:p>
    <w:p w14:paraId="2A21FA88" w14:textId="71645691" w:rsidR="003F4CC8" w:rsidRPr="00813AA8" w:rsidRDefault="003F4CC8" w:rsidP="00EF7454">
      <w:pPr>
        <w:spacing w:before="120" w:after="120"/>
        <w:ind w:firstLine="567"/>
        <w:jc w:val="both"/>
        <w:rPr>
          <w:iCs/>
          <w:sz w:val="28"/>
          <w:szCs w:val="28"/>
          <w:lang w:val="nb-NO"/>
        </w:rPr>
      </w:pPr>
      <w:r w:rsidRPr="00813AA8">
        <w:rPr>
          <w:iCs/>
          <w:sz w:val="28"/>
          <w:szCs w:val="28"/>
          <w:lang w:val="nb-NO"/>
        </w:rPr>
        <w:t>+ Bảo hiểm thân tàu: 9,287 tỷ đồng/1.064 tàu.</w:t>
      </w:r>
    </w:p>
    <w:p w14:paraId="7494F650" w14:textId="622992DE" w:rsidR="003F4CC8" w:rsidRPr="00813AA8" w:rsidRDefault="003F4CC8" w:rsidP="00EF7454">
      <w:pPr>
        <w:spacing w:before="120" w:after="120"/>
        <w:ind w:firstLine="567"/>
        <w:jc w:val="both"/>
        <w:rPr>
          <w:iCs/>
          <w:sz w:val="28"/>
          <w:szCs w:val="28"/>
          <w:lang w:val="nb-NO"/>
        </w:rPr>
      </w:pPr>
      <w:r w:rsidRPr="00813AA8">
        <w:rPr>
          <w:iCs/>
          <w:sz w:val="28"/>
          <w:szCs w:val="28"/>
          <w:lang w:val="nb-NO"/>
        </w:rPr>
        <w:t>+ Bảo hiểm ngư lưới cụ: 233,872 triệu đồng/21 tàu.</w:t>
      </w:r>
    </w:p>
    <w:p w14:paraId="11BA6323" w14:textId="079394A0" w:rsidR="003F4CC8" w:rsidRPr="00813AA8" w:rsidRDefault="003F4CC8" w:rsidP="00EF7454">
      <w:pPr>
        <w:spacing w:before="120" w:after="120"/>
        <w:ind w:firstLine="567"/>
        <w:jc w:val="both"/>
        <w:rPr>
          <w:iCs/>
          <w:sz w:val="28"/>
          <w:szCs w:val="28"/>
          <w:lang w:val="nb-NO"/>
        </w:rPr>
      </w:pPr>
      <w:r w:rsidRPr="00813AA8">
        <w:rPr>
          <w:iCs/>
          <w:sz w:val="28"/>
          <w:szCs w:val="28"/>
          <w:lang w:val="nb-NO"/>
        </w:rPr>
        <w:lastRenderedPageBreak/>
        <w:t>+ Bảo hiểm thuyền viên: 1,995 tỷ đồng/66.650 thuyền viên.</w:t>
      </w:r>
    </w:p>
    <w:p w14:paraId="3679E3CC" w14:textId="3C7030CF" w:rsidR="003F4CC8" w:rsidRPr="00813AA8" w:rsidRDefault="003F4CC8" w:rsidP="00EF7454">
      <w:pPr>
        <w:spacing w:before="120" w:after="120"/>
        <w:ind w:firstLine="567"/>
        <w:jc w:val="both"/>
        <w:rPr>
          <w:iCs/>
          <w:sz w:val="28"/>
          <w:szCs w:val="28"/>
          <w:lang w:val="nb-NO"/>
        </w:rPr>
      </w:pPr>
      <w:r w:rsidRPr="00813AA8">
        <w:rPr>
          <w:iCs/>
          <w:sz w:val="28"/>
          <w:szCs w:val="28"/>
          <w:lang w:val="nb-NO"/>
        </w:rPr>
        <w:t>+ Bảo hiểm rủi ro đặc biệt: 1,039 tỷ đồng.</w:t>
      </w:r>
    </w:p>
    <w:p w14:paraId="7D24D7C8" w14:textId="1A72EF03" w:rsidR="003F4CC8" w:rsidRPr="00813AA8" w:rsidRDefault="00813AA8" w:rsidP="00EF7454">
      <w:pPr>
        <w:spacing w:before="120" w:after="120"/>
        <w:ind w:firstLine="567"/>
        <w:jc w:val="both"/>
        <w:rPr>
          <w:iCs/>
          <w:sz w:val="28"/>
          <w:szCs w:val="28"/>
          <w:lang w:val="nb-NO"/>
        </w:rPr>
      </w:pPr>
      <w:r>
        <w:rPr>
          <w:iCs/>
          <w:sz w:val="28"/>
          <w:szCs w:val="28"/>
          <w:lang w:val="nb-NO"/>
        </w:rPr>
        <w:t xml:space="preserve">- </w:t>
      </w:r>
      <w:r w:rsidR="003F4CC8" w:rsidRPr="00813AA8">
        <w:rPr>
          <w:iCs/>
          <w:sz w:val="28"/>
          <w:szCs w:val="28"/>
          <w:lang w:val="nb-NO"/>
        </w:rPr>
        <w:t>Ngày 02/02/2018, Chính phủ đã ban hành Nghị định số 17/2018/NĐ-CP về việc sửa đổi, bổ sung một số điều của Nghị định số 67/2014/NĐ-CP về một số chính sách phát triển thủy sản, trong đó có một số thay đổi như sau: Chính phủ dừng chính sách cho vay vốn tín dụng đóng mới, nâng cấp tàu cá tại khoản 1, khoản 2 Điều 4 Nghị định số 67/2014/NĐ-CP. Bổ sung chính sách hỗ trợ một lần sau đầu tư đối với chủ tàu cá đóng mới tàu cá (vỏ thép, vỏ composite) có tổng công suất máy chính từ 800cv trở lên; hàng năm hỗ trợ 50% kinh phí mua bảo hiểm thân tàu (không bao gồm trang thiết bị đánh bắt, ngư cụ trên tàu thay vì 70 - 90% (bảo hiểm mọi rủi ro) như trước đây); bãi bỏ chính sách hỗ trợ hàng hóa từ đất liền ra tàu khai thác hải sản xa bờ và vận chuyển sản phẩm hải sản khai thác xa bờ về đất liền cho các tàu dịch vụ hậu cần khai thác hải sản xa bờ có công suất từ 400cv trở lên.</w:t>
      </w:r>
    </w:p>
    <w:p w14:paraId="09770939" w14:textId="1E8D0B48" w:rsidR="003F4CC8" w:rsidRPr="00813AA8" w:rsidRDefault="00813AA8" w:rsidP="00EF7454">
      <w:pPr>
        <w:spacing w:before="120" w:after="120"/>
        <w:ind w:firstLine="567"/>
        <w:jc w:val="both"/>
        <w:rPr>
          <w:iCs/>
          <w:sz w:val="28"/>
          <w:szCs w:val="28"/>
          <w:lang w:val="nb-NO"/>
        </w:rPr>
      </w:pPr>
      <w:r>
        <w:rPr>
          <w:iCs/>
          <w:sz w:val="28"/>
          <w:szCs w:val="28"/>
          <w:lang w:val="nb-NO"/>
        </w:rPr>
        <w:t xml:space="preserve">- </w:t>
      </w:r>
      <w:r w:rsidR="003F4CC8" w:rsidRPr="00813AA8">
        <w:rPr>
          <w:iCs/>
          <w:sz w:val="28"/>
          <w:szCs w:val="28"/>
          <w:lang w:val="nb-NO"/>
        </w:rPr>
        <w:t>Tổng số tàu tham gia theo Nghị định số 17/2018/NĐ-CP đã được phê duyệt là 09 tàu, trong đó có 06 tàu đã hạ thủy đi vào hoạt động.</w:t>
      </w:r>
    </w:p>
    <w:p w14:paraId="36A98309" w14:textId="11A72673" w:rsidR="003F4CC8" w:rsidRPr="00813AA8" w:rsidRDefault="003F4CC8" w:rsidP="00EF7454">
      <w:pPr>
        <w:spacing w:before="120" w:after="120"/>
        <w:ind w:firstLine="567"/>
        <w:jc w:val="both"/>
        <w:rPr>
          <w:iCs/>
          <w:sz w:val="28"/>
          <w:szCs w:val="28"/>
          <w:lang w:val="nb-NO"/>
        </w:rPr>
      </w:pPr>
      <w:r w:rsidRPr="00813AA8">
        <w:rPr>
          <w:iCs/>
          <w:sz w:val="28"/>
          <w:szCs w:val="28"/>
          <w:lang w:val="nb-NO"/>
        </w:rPr>
        <w:t>+ Tổng kinh phí dự kiến thực hiện đóng tàu (09 tàu): 128,7 tỷ đồng.</w:t>
      </w:r>
    </w:p>
    <w:p w14:paraId="2014B402" w14:textId="05BAE145" w:rsidR="003F4CC8" w:rsidRPr="00813AA8" w:rsidRDefault="003F4CC8" w:rsidP="00EF7454">
      <w:pPr>
        <w:spacing w:before="120" w:after="120"/>
        <w:ind w:firstLine="567"/>
        <w:jc w:val="both"/>
        <w:rPr>
          <w:iCs/>
          <w:sz w:val="28"/>
          <w:szCs w:val="28"/>
          <w:lang w:val="nb-NO"/>
        </w:rPr>
      </w:pPr>
      <w:r w:rsidRPr="00813AA8">
        <w:rPr>
          <w:iCs/>
          <w:sz w:val="28"/>
          <w:szCs w:val="28"/>
          <w:lang w:val="nb-NO"/>
        </w:rPr>
        <w:t>+ Kinh phí dự kiến hỗ trợ (09 tàu): 128,7 tỷ đồng x 25% = 45,045 tỷ đồng.</w:t>
      </w:r>
    </w:p>
    <w:p w14:paraId="554A6BFE" w14:textId="341079F7" w:rsidR="003F4CC8" w:rsidRPr="00813AA8" w:rsidRDefault="003F4CC8" w:rsidP="00EF7454">
      <w:pPr>
        <w:spacing w:before="120" w:after="120"/>
        <w:ind w:firstLine="567"/>
        <w:jc w:val="both"/>
        <w:rPr>
          <w:iCs/>
          <w:sz w:val="28"/>
          <w:szCs w:val="28"/>
          <w:lang w:val="nb-NO"/>
        </w:rPr>
      </w:pPr>
      <w:r w:rsidRPr="00813AA8">
        <w:rPr>
          <w:iCs/>
          <w:sz w:val="28"/>
          <w:szCs w:val="28"/>
          <w:lang w:val="nb-NO"/>
        </w:rPr>
        <w:t>+ Đã quyết định hỗ trợ (06 tàu): 25.019.072 đồng.</w:t>
      </w:r>
    </w:p>
    <w:p w14:paraId="7CC665B3" w14:textId="11A62AB1" w:rsidR="003F4CC8" w:rsidRPr="00813AA8" w:rsidRDefault="003F4CC8" w:rsidP="00EF7454">
      <w:pPr>
        <w:spacing w:before="120" w:after="120"/>
        <w:ind w:firstLine="567"/>
        <w:jc w:val="both"/>
        <w:rPr>
          <w:iCs/>
          <w:sz w:val="28"/>
          <w:szCs w:val="28"/>
          <w:lang w:val="nb-NO"/>
        </w:rPr>
      </w:pPr>
      <w:r w:rsidRPr="00813AA8">
        <w:rPr>
          <w:iCs/>
          <w:sz w:val="28"/>
          <w:szCs w:val="28"/>
          <w:lang w:val="nb-NO"/>
        </w:rPr>
        <w:t>+ Hỗ trợ bảo hiểm từ năm 2018 - 2019: 1,539 tỷ đồng, trong đó: Bảo hiểm thân tàu: 949 triệu đồng/ 22 tàu</w:t>
      </w:r>
      <w:r w:rsidR="005A2826" w:rsidRPr="00813AA8">
        <w:rPr>
          <w:iCs/>
          <w:sz w:val="28"/>
          <w:szCs w:val="28"/>
          <w:lang w:val="nb-NO"/>
        </w:rPr>
        <w:t>;</w:t>
      </w:r>
      <w:r w:rsidRPr="00813AA8">
        <w:rPr>
          <w:iCs/>
          <w:sz w:val="28"/>
          <w:szCs w:val="28"/>
          <w:lang w:val="nb-NO"/>
        </w:rPr>
        <w:t xml:space="preserve"> Bảo hiểm thuyền viên: 58,5 triệu đồng/ 195 thuyền viên.</w:t>
      </w:r>
    </w:p>
    <w:p w14:paraId="2FF2A439" w14:textId="5F98A47E" w:rsidR="00094850" w:rsidRPr="00813AA8" w:rsidRDefault="00C85C3F" w:rsidP="00EF7454">
      <w:pPr>
        <w:spacing w:before="120" w:after="120"/>
        <w:ind w:firstLine="567"/>
        <w:jc w:val="both"/>
        <w:rPr>
          <w:iCs/>
          <w:sz w:val="28"/>
          <w:szCs w:val="28"/>
          <w:lang w:val="nb-NO"/>
        </w:rPr>
      </w:pPr>
      <w:r w:rsidRPr="00813AA8">
        <w:rPr>
          <w:iCs/>
          <w:sz w:val="28"/>
          <w:szCs w:val="28"/>
          <w:lang w:val="nb-NO"/>
        </w:rPr>
        <w:t>T</w:t>
      </w:r>
      <w:r w:rsidR="00094850" w:rsidRPr="00813AA8">
        <w:rPr>
          <w:iCs/>
          <w:sz w:val="28"/>
          <w:szCs w:val="28"/>
          <w:lang w:val="nb-NO"/>
        </w:rPr>
        <w:t>ại tỉnh Ninh Thuận</w:t>
      </w:r>
      <w:r w:rsidR="00805CF1">
        <w:rPr>
          <w:iCs/>
          <w:sz w:val="28"/>
          <w:szCs w:val="28"/>
          <w:lang w:val="nb-NO"/>
        </w:rPr>
        <w:t xml:space="preserve"> (trước sáp nhập)</w:t>
      </w:r>
      <w:r w:rsidR="00BC17C6" w:rsidRPr="00813AA8">
        <w:rPr>
          <w:iCs/>
          <w:sz w:val="28"/>
          <w:szCs w:val="28"/>
          <w:lang w:val="nb-NO"/>
        </w:rPr>
        <w:t>:</w:t>
      </w:r>
    </w:p>
    <w:p w14:paraId="71EC6B68" w14:textId="22F81213" w:rsidR="009D1685" w:rsidRPr="00813AA8" w:rsidRDefault="00813AA8" w:rsidP="00EF7454">
      <w:pPr>
        <w:spacing w:before="120" w:after="120"/>
        <w:ind w:firstLine="567"/>
        <w:jc w:val="both"/>
        <w:rPr>
          <w:sz w:val="28"/>
          <w:szCs w:val="32"/>
          <w:lang w:val="nb-NO"/>
        </w:rPr>
      </w:pPr>
      <w:r>
        <w:rPr>
          <w:bCs/>
          <w:sz w:val="28"/>
          <w:szCs w:val="32"/>
          <w:lang w:val="nb-NO"/>
        </w:rPr>
        <w:t xml:space="preserve">- </w:t>
      </w:r>
      <w:r w:rsidR="009D1685" w:rsidRPr="00813AA8">
        <w:rPr>
          <w:bCs/>
          <w:sz w:val="28"/>
          <w:szCs w:val="32"/>
          <w:lang w:val="nb-NO"/>
        </w:rPr>
        <w:t>Vay vốn đóng mới, nâng cấp tàu cá:</w:t>
      </w:r>
      <w:r w:rsidR="009D1685" w:rsidRPr="00813AA8">
        <w:rPr>
          <w:sz w:val="28"/>
          <w:szCs w:val="32"/>
          <w:lang w:val="nb-NO"/>
        </w:rPr>
        <w:t xml:space="preserve"> Tỉnh Ninh Thuận</w:t>
      </w:r>
      <w:r w:rsidR="00805CF1">
        <w:rPr>
          <w:sz w:val="28"/>
          <w:szCs w:val="32"/>
          <w:lang w:val="nb-NO"/>
        </w:rPr>
        <w:t xml:space="preserve"> </w:t>
      </w:r>
      <w:r w:rsidR="00805CF1">
        <w:rPr>
          <w:iCs/>
          <w:sz w:val="28"/>
          <w:szCs w:val="28"/>
          <w:lang w:val="nb-NO"/>
        </w:rPr>
        <w:t>(trước sáp nhập)</w:t>
      </w:r>
      <w:r w:rsidR="009D1685" w:rsidRPr="00813AA8">
        <w:rPr>
          <w:sz w:val="28"/>
          <w:szCs w:val="32"/>
          <w:lang w:val="nb-NO"/>
        </w:rPr>
        <w:t xml:space="preserve"> đã phê duyệt 43 dự án vay vốn tín dụng để đóng mới, nâng cấp tàu cá, với tổng dự toán 489,328 tỷ đồng (gồm 41 dự án đóng mới và 02 dự án nâng cấp), đến nay tất cả các dự án đã hoàn thành đi vào hoạt động, gồm: 01 tàu vỏ thép; 24 tàu vỏ composite; 18 tàu vỏ gỗ. Về nghề, bao gồm: 36 dự án khai thác hải sản, 07 dự án tàu dịch vụ hậu cần. </w:t>
      </w:r>
    </w:p>
    <w:p w14:paraId="6AB3A1AC" w14:textId="5998C765" w:rsidR="009D1685" w:rsidRPr="00813AA8" w:rsidRDefault="00813AA8" w:rsidP="00EF7454">
      <w:pPr>
        <w:spacing w:before="120" w:after="120"/>
        <w:ind w:firstLine="567"/>
        <w:jc w:val="both"/>
        <w:rPr>
          <w:iCs/>
          <w:sz w:val="28"/>
          <w:szCs w:val="28"/>
          <w:lang w:val="nb-NO"/>
        </w:rPr>
      </w:pPr>
      <w:r>
        <w:rPr>
          <w:iCs/>
          <w:sz w:val="28"/>
          <w:szCs w:val="28"/>
          <w:lang w:val="nb-NO"/>
        </w:rPr>
        <w:t xml:space="preserve">- </w:t>
      </w:r>
      <w:r w:rsidR="009D1685" w:rsidRPr="00813AA8">
        <w:rPr>
          <w:iCs/>
          <w:sz w:val="28"/>
          <w:szCs w:val="28"/>
          <w:lang w:val="nb-NO"/>
        </w:rPr>
        <w:t xml:space="preserve">Chính sách </w:t>
      </w:r>
      <w:r w:rsidR="003A2AB3" w:rsidRPr="00813AA8">
        <w:rPr>
          <w:iCs/>
          <w:sz w:val="28"/>
          <w:szCs w:val="28"/>
          <w:lang w:val="nb-NO"/>
        </w:rPr>
        <w:t xml:space="preserve">hỗ trợ </w:t>
      </w:r>
      <w:r w:rsidR="009D1685" w:rsidRPr="00813AA8">
        <w:rPr>
          <w:iCs/>
          <w:sz w:val="28"/>
          <w:szCs w:val="28"/>
          <w:lang w:val="nb-NO"/>
        </w:rPr>
        <w:t>bảo hiểm: Tổng số tiền bảo hiểm từ năm 2015-</w:t>
      </w:r>
      <w:r w:rsidR="00021FA5" w:rsidRPr="00813AA8">
        <w:rPr>
          <w:iCs/>
          <w:sz w:val="28"/>
          <w:szCs w:val="28"/>
          <w:lang w:val="nb-NO"/>
        </w:rPr>
        <w:t>2020</w:t>
      </w:r>
      <w:r w:rsidR="009D1685" w:rsidRPr="00813AA8">
        <w:rPr>
          <w:iCs/>
          <w:sz w:val="28"/>
          <w:szCs w:val="28"/>
          <w:lang w:val="nb-NO"/>
        </w:rPr>
        <w:t xml:space="preserve"> là </w:t>
      </w:r>
      <w:r w:rsidR="009D1685" w:rsidRPr="00813AA8">
        <w:rPr>
          <w:sz w:val="28"/>
          <w:szCs w:val="28"/>
          <w:lang w:val="nb-NO"/>
        </w:rPr>
        <w:t>33.684.593.122</w:t>
      </w:r>
      <w:r w:rsidR="001240F1" w:rsidRPr="00813AA8">
        <w:rPr>
          <w:sz w:val="28"/>
          <w:szCs w:val="28"/>
          <w:lang w:val="nb-NO"/>
        </w:rPr>
        <w:t xml:space="preserve"> </w:t>
      </w:r>
      <w:r w:rsidR="009D1685" w:rsidRPr="00813AA8">
        <w:rPr>
          <w:iCs/>
          <w:sz w:val="28"/>
          <w:szCs w:val="28"/>
          <w:lang w:val="nb-NO"/>
        </w:rPr>
        <w:t>đồng, trong đó:</w:t>
      </w:r>
    </w:p>
    <w:p w14:paraId="084E3C59" w14:textId="77777777" w:rsidR="009D1685" w:rsidRPr="00813AA8" w:rsidRDefault="009D1685" w:rsidP="00EF7454">
      <w:pPr>
        <w:spacing w:before="120" w:after="120"/>
        <w:ind w:firstLine="567"/>
        <w:jc w:val="both"/>
        <w:rPr>
          <w:iCs/>
          <w:sz w:val="28"/>
          <w:szCs w:val="28"/>
          <w:lang w:val="nb-NO"/>
        </w:rPr>
      </w:pPr>
      <w:r w:rsidRPr="00813AA8">
        <w:rPr>
          <w:iCs/>
          <w:sz w:val="28"/>
          <w:szCs w:val="28"/>
          <w:lang w:val="nb-NO"/>
        </w:rPr>
        <w:t>+ Bảo hiểm thân tàu: 9,287 tỷ đồng/1.064 tàu.</w:t>
      </w:r>
    </w:p>
    <w:p w14:paraId="3C6DD549" w14:textId="319DA958" w:rsidR="009D1685" w:rsidRPr="00813AA8" w:rsidRDefault="009D1685" w:rsidP="00EF7454">
      <w:pPr>
        <w:spacing w:before="120" w:after="120"/>
        <w:ind w:firstLine="567"/>
        <w:jc w:val="both"/>
        <w:rPr>
          <w:iCs/>
          <w:sz w:val="28"/>
          <w:szCs w:val="28"/>
          <w:lang w:val="nb-NO"/>
        </w:rPr>
      </w:pPr>
      <w:r w:rsidRPr="00813AA8">
        <w:rPr>
          <w:iCs/>
          <w:sz w:val="28"/>
          <w:szCs w:val="28"/>
          <w:lang w:val="nb-NO"/>
        </w:rPr>
        <w:t xml:space="preserve">+ Bảo hiểm ngư lưới cụ, trang thiết bị, ngư lưới cụ: </w:t>
      </w:r>
      <w:r w:rsidRPr="00813AA8">
        <w:rPr>
          <w:sz w:val="28"/>
          <w:szCs w:val="28"/>
          <w:lang w:val="nb-NO"/>
        </w:rPr>
        <w:t>26.911.799.698</w:t>
      </w:r>
      <w:r w:rsidR="001240F1" w:rsidRPr="00813AA8">
        <w:rPr>
          <w:sz w:val="28"/>
          <w:szCs w:val="28"/>
          <w:lang w:val="nb-NO"/>
        </w:rPr>
        <w:t xml:space="preserve"> </w:t>
      </w:r>
      <w:r w:rsidRPr="00813AA8">
        <w:rPr>
          <w:iCs/>
          <w:sz w:val="28"/>
          <w:szCs w:val="28"/>
          <w:lang w:val="nb-NO"/>
        </w:rPr>
        <w:t>đồng.</w:t>
      </w:r>
    </w:p>
    <w:p w14:paraId="5C9C18C6" w14:textId="6858A760" w:rsidR="009D1685" w:rsidRPr="00813AA8" w:rsidRDefault="009D1685" w:rsidP="00EF7454">
      <w:pPr>
        <w:spacing w:before="120" w:after="120"/>
        <w:ind w:firstLine="567"/>
        <w:jc w:val="both"/>
        <w:rPr>
          <w:iCs/>
          <w:sz w:val="28"/>
          <w:szCs w:val="28"/>
          <w:lang w:val="nb-NO"/>
        </w:rPr>
      </w:pPr>
      <w:r w:rsidRPr="00813AA8">
        <w:rPr>
          <w:iCs/>
          <w:sz w:val="28"/>
          <w:szCs w:val="28"/>
          <w:lang w:val="nb-NO"/>
        </w:rPr>
        <w:t xml:space="preserve">+ Bảo hiểm thuyền viên: </w:t>
      </w:r>
      <w:r w:rsidRPr="00813AA8">
        <w:rPr>
          <w:sz w:val="28"/>
          <w:szCs w:val="28"/>
          <w:lang w:val="nb-NO"/>
        </w:rPr>
        <w:t>6.772.793.424</w:t>
      </w:r>
      <w:r w:rsidR="00BC17C6" w:rsidRPr="00813AA8">
        <w:rPr>
          <w:sz w:val="28"/>
          <w:szCs w:val="28"/>
          <w:lang w:val="nb-NO"/>
        </w:rPr>
        <w:t xml:space="preserve"> </w:t>
      </w:r>
      <w:r w:rsidRPr="00813AA8">
        <w:rPr>
          <w:iCs/>
          <w:sz w:val="28"/>
          <w:szCs w:val="28"/>
          <w:lang w:val="nb-NO"/>
        </w:rPr>
        <w:t>đồng.</w:t>
      </w:r>
    </w:p>
    <w:p w14:paraId="0DC2F83D" w14:textId="3A33CB54" w:rsidR="00C201A0" w:rsidRPr="00813AA8" w:rsidRDefault="00813AA8" w:rsidP="00EF7454">
      <w:pPr>
        <w:spacing w:before="120" w:after="120"/>
        <w:ind w:firstLine="567"/>
        <w:jc w:val="both"/>
        <w:rPr>
          <w:spacing w:val="-6"/>
          <w:szCs w:val="28"/>
          <w:lang w:val="nb-NO"/>
        </w:rPr>
      </w:pPr>
      <w:r>
        <w:rPr>
          <w:bCs/>
          <w:sz w:val="28"/>
          <w:szCs w:val="32"/>
          <w:lang w:val="nb-NO"/>
        </w:rPr>
        <w:t xml:space="preserve">- </w:t>
      </w:r>
      <w:r w:rsidR="00C201A0" w:rsidRPr="00813AA8">
        <w:rPr>
          <w:bCs/>
          <w:sz w:val="28"/>
          <w:szCs w:val="32"/>
          <w:lang w:val="nb-NO"/>
        </w:rPr>
        <w:t>Chính sách hỗ trợ chi phí vận chuyển hàng hóa cho tàu dịch vụ hậu cần khai thác hải sản xa bờ:</w:t>
      </w:r>
      <w:r w:rsidR="00C201A0" w:rsidRPr="00813AA8">
        <w:rPr>
          <w:sz w:val="28"/>
          <w:szCs w:val="32"/>
          <w:lang w:val="nb-NO"/>
        </w:rPr>
        <w:t xml:space="preserve"> Đã thực hiện </w:t>
      </w:r>
      <w:r w:rsidR="00C201A0" w:rsidRPr="00813AA8">
        <w:rPr>
          <w:bCs/>
          <w:sz w:val="28"/>
          <w:szCs w:val="32"/>
          <w:lang w:val="nb-NO"/>
        </w:rPr>
        <w:t xml:space="preserve">hỗ trợ chi phí vận chuyển hàng hóa </w:t>
      </w:r>
      <w:r w:rsidR="00C201A0" w:rsidRPr="00813AA8">
        <w:rPr>
          <w:spacing w:val="-6"/>
          <w:sz w:val="28"/>
          <w:szCs w:val="32"/>
          <w:lang w:val="nb-NO"/>
        </w:rPr>
        <w:t xml:space="preserve">theo Nghị định số 67/2014/NĐ-CP ngày 07 tháng 7 năm 2014 của Chính phủ (đợt năm 2016), với tổng số tiền đề nghị chi hỗ trợ cho các chủ tàu là </w:t>
      </w:r>
      <w:r w:rsidR="00A83B0F" w:rsidRPr="00813AA8">
        <w:rPr>
          <w:spacing w:val="-6"/>
          <w:sz w:val="28"/>
          <w:szCs w:val="32"/>
          <w:lang w:val="nb-NO"/>
        </w:rPr>
        <w:t>0</w:t>
      </w:r>
      <w:r w:rsidR="00C201A0" w:rsidRPr="00813AA8">
        <w:rPr>
          <w:spacing w:val="-6"/>
          <w:sz w:val="28"/>
          <w:szCs w:val="32"/>
          <w:lang w:val="nb-NO"/>
        </w:rPr>
        <w:t>1 tỷ đồng.</w:t>
      </w:r>
    </w:p>
    <w:p w14:paraId="2CBCFB10" w14:textId="492E7B2A" w:rsidR="003A2AB3" w:rsidRPr="00813AA8" w:rsidRDefault="003A2AB3" w:rsidP="00EF7454">
      <w:pPr>
        <w:spacing w:before="120" w:after="120"/>
        <w:ind w:firstLine="567"/>
        <w:jc w:val="both"/>
        <w:rPr>
          <w:i/>
          <w:szCs w:val="28"/>
          <w:shd w:val="clear" w:color="auto" w:fill="FFFFFF"/>
          <w:lang w:val="nb-NO"/>
        </w:rPr>
      </w:pPr>
      <w:r w:rsidRPr="00813AA8">
        <w:rPr>
          <w:iCs/>
          <w:sz w:val="28"/>
          <w:szCs w:val="28"/>
          <w:lang w:val="nb-NO"/>
        </w:rPr>
        <w:lastRenderedPageBreak/>
        <w:t xml:space="preserve">- </w:t>
      </w:r>
      <w:r w:rsidR="009D1685" w:rsidRPr="00813AA8">
        <w:rPr>
          <w:iCs/>
          <w:sz w:val="28"/>
          <w:szCs w:val="28"/>
          <w:lang w:val="nb-NO"/>
        </w:rPr>
        <w:t xml:space="preserve">Chính sách hỗ trợ một lần sau đầu tư </w:t>
      </w:r>
      <w:r w:rsidR="00C201A0" w:rsidRPr="00813AA8">
        <w:rPr>
          <w:iCs/>
          <w:sz w:val="28"/>
          <w:szCs w:val="28"/>
          <w:lang w:val="nb-NO"/>
        </w:rPr>
        <w:t>đóng mới tàu cá</w:t>
      </w:r>
      <w:r w:rsidR="00021FA5" w:rsidRPr="00813AA8">
        <w:rPr>
          <w:iCs/>
          <w:sz w:val="28"/>
          <w:szCs w:val="28"/>
          <w:lang w:val="nb-NO"/>
        </w:rPr>
        <w:t xml:space="preserve"> (theo Nghị định số 17/2018/NĐ-CP)</w:t>
      </w:r>
      <w:r w:rsidR="00C201A0" w:rsidRPr="00813AA8">
        <w:rPr>
          <w:iCs/>
          <w:sz w:val="28"/>
          <w:szCs w:val="28"/>
          <w:lang w:val="nb-NO"/>
        </w:rPr>
        <w:t>:</w:t>
      </w:r>
      <w:r w:rsidR="00021FA5" w:rsidRPr="00813AA8">
        <w:rPr>
          <w:iCs/>
          <w:sz w:val="28"/>
          <w:szCs w:val="28"/>
          <w:lang w:val="nb-NO"/>
        </w:rPr>
        <w:t xml:space="preserve"> </w:t>
      </w:r>
      <w:r w:rsidR="00A83B0F" w:rsidRPr="00813AA8">
        <w:rPr>
          <w:iCs/>
          <w:sz w:val="28"/>
          <w:szCs w:val="28"/>
          <w:lang w:val="nb-NO"/>
        </w:rPr>
        <w:t>T</w:t>
      </w:r>
      <w:r w:rsidRPr="00813AA8">
        <w:rPr>
          <w:sz w:val="28"/>
          <w:szCs w:val="32"/>
          <w:shd w:val="clear" w:color="auto" w:fill="FFFFFF"/>
          <w:lang w:val="nb-NO"/>
        </w:rPr>
        <w:t xml:space="preserve">ỉnh </w:t>
      </w:r>
      <w:r w:rsidR="00021FA5" w:rsidRPr="00813AA8">
        <w:rPr>
          <w:sz w:val="28"/>
          <w:szCs w:val="32"/>
          <w:shd w:val="clear" w:color="auto" w:fill="FFFFFF"/>
          <w:lang w:val="nb-NO"/>
        </w:rPr>
        <w:t xml:space="preserve">Ninh Thuận </w:t>
      </w:r>
      <w:r w:rsidR="00805CF1">
        <w:rPr>
          <w:iCs/>
          <w:sz w:val="28"/>
          <w:szCs w:val="28"/>
          <w:lang w:val="nb-NO"/>
        </w:rPr>
        <w:t>(trước sáp nhập)</w:t>
      </w:r>
      <w:r w:rsidR="00805CF1">
        <w:rPr>
          <w:iCs/>
          <w:sz w:val="28"/>
          <w:szCs w:val="28"/>
          <w:lang w:val="nb-NO"/>
        </w:rPr>
        <w:t xml:space="preserve"> </w:t>
      </w:r>
      <w:r w:rsidRPr="00813AA8">
        <w:rPr>
          <w:sz w:val="28"/>
          <w:szCs w:val="32"/>
          <w:shd w:val="clear" w:color="auto" w:fill="FFFFFF"/>
          <w:lang w:val="nb-NO"/>
        </w:rPr>
        <w:t xml:space="preserve">đã </w:t>
      </w:r>
      <w:r w:rsidR="00A83B0F" w:rsidRPr="00813AA8">
        <w:rPr>
          <w:sz w:val="28"/>
          <w:szCs w:val="32"/>
          <w:shd w:val="clear" w:color="auto" w:fill="FFFFFF"/>
          <w:lang w:val="nb-NO"/>
        </w:rPr>
        <w:t>p</w:t>
      </w:r>
      <w:r w:rsidRPr="00813AA8">
        <w:rPr>
          <w:sz w:val="28"/>
          <w:szCs w:val="32"/>
          <w:shd w:val="clear" w:color="auto" w:fill="FFFFFF"/>
          <w:lang w:val="nb-NO"/>
        </w:rPr>
        <w:t>hê duyệt danh sách 12 chủ tàu đủ điều kiện đóng mới tàu cá theo Nghị định 17/2014/NĐ-CP của Chính phủ</w:t>
      </w:r>
      <w:r w:rsidR="00021FA5" w:rsidRPr="00813AA8">
        <w:rPr>
          <w:sz w:val="28"/>
          <w:szCs w:val="32"/>
          <w:shd w:val="clear" w:color="auto" w:fill="FFFFFF"/>
          <w:lang w:val="nb-NO"/>
        </w:rPr>
        <w:t xml:space="preserve">; </w:t>
      </w:r>
      <w:r w:rsidRPr="00813AA8">
        <w:rPr>
          <w:sz w:val="28"/>
          <w:szCs w:val="32"/>
          <w:shd w:val="clear" w:color="auto" w:fill="FFFFFF"/>
          <w:lang w:val="nb-NO"/>
        </w:rPr>
        <w:t xml:space="preserve">có 08 trường hợp tiến hành đóng mới, đi vào hoạt động và đã được hỗ trợ với tổng số tiền trên 44,4 tỷ đồng; 04 chủ tàu xin rút không triển khai đóng mới. </w:t>
      </w:r>
    </w:p>
    <w:p w14:paraId="62388786" w14:textId="79A8E8D6" w:rsidR="003F4CC8" w:rsidRPr="00813AA8" w:rsidRDefault="00A14E3C" w:rsidP="00EF7454">
      <w:pPr>
        <w:spacing w:before="120" w:after="120"/>
        <w:ind w:firstLine="567"/>
        <w:jc w:val="both"/>
        <w:rPr>
          <w:iCs/>
          <w:sz w:val="28"/>
          <w:szCs w:val="28"/>
          <w:lang w:val="nb-NO"/>
        </w:rPr>
      </w:pPr>
      <w:r w:rsidRPr="00813AA8">
        <w:rPr>
          <w:iCs/>
          <w:sz w:val="28"/>
          <w:szCs w:val="28"/>
          <w:lang w:val="nb-NO"/>
        </w:rPr>
        <w:t xml:space="preserve">b) </w:t>
      </w:r>
      <w:r w:rsidR="003F4CC8" w:rsidRPr="00813AA8">
        <w:rPr>
          <w:iCs/>
          <w:sz w:val="28"/>
          <w:szCs w:val="28"/>
          <w:lang w:val="nb-NO"/>
        </w:rPr>
        <w:t>Quyết định số 68/2013/QĐ-TTg ngày 14/11/2013 của Thủ tướng Chính phủ về chính sách hỗ trợ nhằm giảm tổn thất trong nông nghiệp:</w:t>
      </w:r>
    </w:p>
    <w:p w14:paraId="2DB4177E" w14:textId="4B5E96B8" w:rsidR="003F4CC8" w:rsidRPr="00813AA8" w:rsidRDefault="003F4CC8" w:rsidP="00EF7454">
      <w:pPr>
        <w:spacing w:before="120" w:after="120"/>
        <w:ind w:firstLine="567"/>
        <w:jc w:val="both"/>
        <w:rPr>
          <w:iCs/>
          <w:sz w:val="28"/>
          <w:szCs w:val="28"/>
          <w:lang w:val="nb-NO"/>
        </w:rPr>
      </w:pPr>
      <w:r w:rsidRPr="00813AA8">
        <w:rPr>
          <w:iCs/>
          <w:sz w:val="28"/>
          <w:szCs w:val="28"/>
          <w:lang w:val="nb-NO"/>
        </w:rPr>
        <w:t>Ngày</w:t>
      </w:r>
      <w:r w:rsidR="003B5E40" w:rsidRPr="00813AA8">
        <w:rPr>
          <w:iCs/>
          <w:sz w:val="28"/>
          <w:szCs w:val="28"/>
          <w:lang w:val="nb-NO"/>
        </w:rPr>
        <w:t xml:space="preserve"> </w:t>
      </w:r>
      <w:r w:rsidRPr="00813AA8">
        <w:rPr>
          <w:iCs/>
          <w:sz w:val="28"/>
          <w:szCs w:val="28"/>
          <w:lang w:val="nb-NO"/>
        </w:rPr>
        <w:t>14/11/2013, Thủ tướng Chính phủ đã ban hành Quyết định số 68/2013/QĐ-TTg về chính sách hỗ trợ nhằm giảm tổn thất trong nông nghiệp, trong đó ngân sách nhà nước hỗ trợ lãi suất vốn vay thương mại đối với các khoản vay dài hạn, trung hạn, ngắn hạn bằng đồng Việt Nam để mua máy, thiết bị nhằm giảm tổn thất trong nông nghiệp như thiết bị dò cá, thu, thả lưới câu, thông tin liên lạc, hầm cấp đông, hầm bảo quản sản phẩm có gắn thiết bị lạnh, sản xuất nước đá, lọc nước biển làm nước ngọt sử dụng trên tàu cá, tàu dịch vụ hậu cần phục vụ đánh bắt xa bờ.</w:t>
      </w:r>
    </w:p>
    <w:p w14:paraId="70F60141" w14:textId="5FF946E9" w:rsidR="003F4CC8" w:rsidRPr="00813AA8" w:rsidRDefault="00A14E3C" w:rsidP="00EF7454">
      <w:pPr>
        <w:spacing w:before="120" w:after="120"/>
        <w:ind w:firstLine="567"/>
        <w:jc w:val="both"/>
        <w:rPr>
          <w:b/>
          <w:bCs/>
          <w:iCs/>
          <w:spacing w:val="-4"/>
          <w:sz w:val="28"/>
          <w:szCs w:val="28"/>
          <w:lang w:val="nb-NO"/>
        </w:rPr>
      </w:pPr>
      <w:r w:rsidRPr="00813AA8">
        <w:rPr>
          <w:b/>
          <w:bCs/>
          <w:iCs/>
          <w:spacing w:val="-4"/>
          <w:sz w:val="28"/>
          <w:szCs w:val="28"/>
          <w:lang w:val="nb-NO"/>
        </w:rPr>
        <w:t>1.2.</w:t>
      </w:r>
      <w:r w:rsidR="003F4CC8" w:rsidRPr="00813AA8">
        <w:rPr>
          <w:b/>
          <w:bCs/>
          <w:iCs/>
          <w:spacing w:val="-4"/>
          <w:sz w:val="28"/>
          <w:szCs w:val="28"/>
          <w:lang w:val="nb-NO"/>
        </w:rPr>
        <w:t xml:space="preserve"> Chính sách của </w:t>
      </w:r>
      <w:r w:rsidRPr="00813AA8">
        <w:rPr>
          <w:b/>
          <w:bCs/>
          <w:iCs/>
          <w:spacing w:val="-4"/>
          <w:sz w:val="28"/>
          <w:szCs w:val="28"/>
          <w:lang w:val="nb-NO"/>
        </w:rPr>
        <w:t>địa phương</w:t>
      </w:r>
      <w:r w:rsidR="003F4CC8" w:rsidRPr="00813AA8">
        <w:rPr>
          <w:b/>
          <w:bCs/>
          <w:iCs/>
          <w:spacing w:val="-4"/>
          <w:sz w:val="28"/>
          <w:szCs w:val="28"/>
          <w:lang w:val="nb-NO"/>
        </w:rPr>
        <w:t xml:space="preserve"> liên quan đến phát triển khai thác thủy sản</w:t>
      </w:r>
    </w:p>
    <w:p w14:paraId="289B1B91" w14:textId="556E8221" w:rsidR="003F4CC8" w:rsidRPr="00813AA8" w:rsidRDefault="003F4CC8" w:rsidP="00EF7454">
      <w:pPr>
        <w:spacing w:before="120" w:after="120"/>
        <w:ind w:firstLine="567"/>
        <w:jc w:val="both"/>
        <w:rPr>
          <w:iCs/>
          <w:sz w:val="28"/>
          <w:szCs w:val="28"/>
          <w:lang w:val="nb-NO"/>
        </w:rPr>
      </w:pPr>
      <w:r w:rsidRPr="00813AA8">
        <w:rPr>
          <w:iCs/>
          <w:sz w:val="28"/>
          <w:szCs w:val="28"/>
          <w:lang w:val="nb-NO"/>
        </w:rPr>
        <w:t>Cho đến nay</w:t>
      </w:r>
      <w:r w:rsidR="00A83B0F" w:rsidRPr="00813AA8">
        <w:rPr>
          <w:iCs/>
          <w:sz w:val="28"/>
          <w:szCs w:val="28"/>
          <w:lang w:val="nb-NO"/>
        </w:rPr>
        <w:t>,</w:t>
      </w:r>
      <w:r w:rsidRPr="00813AA8">
        <w:rPr>
          <w:iCs/>
          <w:sz w:val="28"/>
          <w:szCs w:val="28"/>
          <w:lang w:val="nb-NO"/>
        </w:rPr>
        <w:t xml:space="preserve"> tỉnh Khánh Hòa</w:t>
      </w:r>
      <w:r w:rsidR="001240F1" w:rsidRPr="00813AA8">
        <w:rPr>
          <w:iCs/>
          <w:sz w:val="28"/>
          <w:szCs w:val="28"/>
          <w:lang w:val="nb-NO"/>
        </w:rPr>
        <w:t xml:space="preserve"> (</w:t>
      </w:r>
      <w:r w:rsidR="00813AA8">
        <w:rPr>
          <w:iCs/>
          <w:sz w:val="28"/>
          <w:szCs w:val="28"/>
          <w:lang w:val="nb-NO"/>
        </w:rPr>
        <w:t>trước sáp nhập</w:t>
      </w:r>
      <w:r w:rsidR="001240F1" w:rsidRPr="00813AA8">
        <w:rPr>
          <w:iCs/>
          <w:sz w:val="28"/>
          <w:szCs w:val="28"/>
          <w:lang w:val="nb-NO"/>
        </w:rPr>
        <w:t>) và tỉnh Ninh Thuận</w:t>
      </w:r>
      <w:r w:rsidR="00813AA8">
        <w:rPr>
          <w:iCs/>
          <w:sz w:val="28"/>
          <w:szCs w:val="28"/>
          <w:lang w:val="nb-NO"/>
        </w:rPr>
        <w:t xml:space="preserve"> </w:t>
      </w:r>
      <w:r w:rsidR="00805CF1">
        <w:rPr>
          <w:iCs/>
          <w:sz w:val="28"/>
          <w:szCs w:val="28"/>
          <w:lang w:val="nb-NO"/>
        </w:rPr>
        <w:t>(trước sáp nhập)</w:t>
      </w:r>
      <w:r w:rsidR="00805CF1">
        <w:rPr>
          <w:iCs/>
          <w:sz w:val="28"/>
          <w:szCs w:val="28"/>
          <w:lang w:val="nb-NO"/>
        </w:rPr>
        <w:t xml:space="preserve"> </w:t>
      </w:r>
      <w:r w:rsidRPr="00813AA8">
        <w:rPr>
          <w:iCs/>
          <w:sz w:val="28"/>
          <w:szCs w:val="28"/>
          <w:lang w:val="nb-NO"/>
        </w:rPr>
        <w:t>chưa ban hành chính sách riêng, hầu hết triển khai thực hiện các chính sách hỗ trợ phát triển thủy sản của Chính phủ, Thủ tướng Chính phủ.</w:t>
      </w:r>
    </w:p>
    <w:p w14:paraId="461CB01E" w14:textId="2A138E58" w:rsidR="00C95BCF" w:rsidRPr="00813AA8" w:rsidRDefault="00115977" w:rsidP="00EF7454">
      <w:pPr>
        <w:spacing w:before="120" w:after="120"/>
        <w:ind w:firstLine="567"/>
        <w:jc w:val="both"/>
        <w:rPr>
          <w:b/>
          <w:bCs/>
          <w:iCs/>
          <w:sz w:val="28"/>
          <w:szCs w:val="28"/>
          <w:lang w:val="nb-NO"/>
        </w:rPr>
      </w:pPr>
      <w:r w:rsidRPr="00813AA8">
        <w:rPr>
          <w:b/>
          <w:bCs/>
          <w:iCs/>
          <w:sz w:val="28"/>
          <w:szCs w:val="28"/>
          <w:lang w:val="nb-NO"/>
        </w:rPr>
        <w:t xml:space="preserve">2. </w:t>
      </w:r>
      <w:r w:rsidR="005A2826" w:rsidRPr="00813AA8">
        <w:rPr>
          <w:b/>
          <w:bCs/>
          <w:iCs/>
          <w:sz w:val="28"/>
          <w:szCs w:val="28"/>
          <w:lang w:val="nb-NO"/>
        </w:rPr>
        <w:t>Đ</w:t>
      </w:r>
      <w:r w:rsidR="00C95BCF" w:rsidRPr="00813AA8">
        <w:rPr>
          <w:b/>
          <w:bCs/>
          <w:iCs/>
          <w:sz w:val="28"/>
          <w:szCs w:val="28"/>
          <w:lang w:val="nb-NO"/>
        </w:rPr>
        <w:t>ánh giá thực trạng</w:t>
      </w:r>
    </w:p>
    <w:p w14:paraId="71F60EB2" w14:textId="3F80054A" w:rsidR="005A2826" w:rsidRPr="00813AA8" w:rsidRDefault="005A2826" w:rsidP="00EF7454">
      <w:pPr>
        <w:spacing w:before="120" w:after="120"/>
        <w:ind w:firstLine="567"/>
        <w:jc w:val="both"/>
        <w:rPr>
          <w:iCs/>
          <w:sz w:val="28"/>
          <w:szCs w:val="28"/>
          <w:lang w:val="nb-NO"/>
        </w:rPr>
      </w:pPr>
      <w:r w:rsidRPr="00813AA8">
        <w:rPr>
          <w:iCs/>
          <w:sz w:val="28"/>
          <w:szCs w:val="28"/>
          <w:lang w:val="nb-NO"/>
        </w:rPr>
        <w:t xml:space="preserve">Trong thời gian qua, các chính sách hỗ trợ đã tác động tích cực đến hoạt động khai thác hải sản và đời sống kinh tế của ngư dân. </w:t>
      </w:r>
      <w:bookmarkStart w:id="0" w:name="_Hlk201652657"/>
      <w:r w:rsidRPr="00813AA8">
        <w:rPr>
          <w:iCs/>
          <w:sz w:val="28"/>
          <w:szCs w:val="28"/>
          <w:lang w:val="nb-NO"/>
        </w:rPr>
        <w:t xml:space="preserve">Căn cứ Quyết định số 1037/QĐ-BNN-TS ngày 11/4/2024 của Bộ Nông nghiệp và Phát triển nông thôn về việc công bố, điều chỉnh giao hạn ngạch giấy phép khai thác thủy sản tại vùng khơi cho các tỉnh, thành phố trực thuộc trung ương, trong đó, hạn ngạch giấy phép khai thác thủy sản tại vùng khơi </w:t>
      </w:r>
      <w:r w:rsidR="00DC0E65" w:rsidRPr="00813AA8">
        <w:rPr>
          <w:iCs/>
          <w:sz w:val="28"/>
          <w:szCs w:val="28"/>
          <w:lang w:val="nb-NO"/>
        </w:rPr>
        <w:t xml:space="preserve">được giao </w:t>
      </w:r>
      <w:r w:rsidRPr="00813AA8">
        <w:rPr>
          <w:iCs/>
          <w:sz w:val="28"/>
          <w:szCs w:val="28"/>
          <w:lang w:val="nb-NO"/>
        </w:rPr>
        <w:t>là 657 giấy phép</w:t>
      </w:r>
      <w:r w:rsidR="00DC0E65" w:rsidRPr="00813AA8">
        <w:rPr>
          <w:iCs/>
          <w:sz w:val="28"/>
          <w:szCs w:val="28"/>
          <w:lang w:val="nb-NO"/>
        </w:rPr>
        <w:t xml:space="preserve"> tại tỉnh Khánh Hòa (</w:t>
      </w:r>
      <w:r w:rsidR="00813AA8">
        <w:rPr>
          <w:iCs/>
          <w:sz w:val="28"/>
          <w:szCs w:val="28"/>
          <w:lang w:val="nb-NO"/>
        </w:rPr>
        <w:t>trước sáp nhập</w:t>
      </w:r>
      <w:r w:rsidR="00DC0E65" w:rsidRPr="00813AA8">
        <w:rPr>
          <w:iCs/>
          <w:sz w:val="28"/>
          <w:szCs w:val="28"/>
          <w:lang w:val="nb-NO"/>
        </w:rPr>
        <w:t xml:space="preserve">) và 858 giấy phép tại </w:t>
      </w:r>
      <w:r w:rsidR="00813AA8">
        <w:rPr>
          <w:iCs/>
          <w:sz w:val="28"/>
          <w:szCs w:val="28"/>
          <w:lang w:val="nb-NO"/>
        </w:rPr>
        <w:t xml:space="preserve">tỉnh </w:t>
      </w:r>
      <w:r w:rsidR="00DC0E65" w:rsidRPr="00813AA8">
        <w:rPr>
          <w:iCs/>
          <w:sz w:val="28"/>
          <w:szCs w:val="28"/>
          <w:lang w:val="nb-NO"/>
        </w:rPr>
        <w:t>Ninh Thuận</w:t>
      </w:r>
      <w:r w:rsidR="00805CF1">
        <w:rPr>
          <w:iCs/>
          <w:sz w:val="28"/>
          <w:szCs w:val="28"/>
          <w:lang w:val="nb-NO"/>
        </w:rPr>
        <w:t xml:space="preserve"> </w:t>
      </w:r>
      <w:r w:rsidR="00805CF1">
        <w:rPr>
          <w:iCs/>
          <w:sz w:val="28"/>
          <w:szCs w:val="28"/>
          <w:lang w:val="nb-NO"/>
        </w:rPr>
        <w:t>(trước sáp nhập)</w:t>
      </w:r>
      <w:r w:rsidRPr="00813AA8">
        <w:rPr>
          <w:iCs/>
          <w:sz w:val="28"/>
          <w:szCs w:val="28"/>
          <w:lang w:val="nb-NO"/>
        </w:rPr>
        <w:t>.</w:t>
      </w:r>
    </w:p>
    <w:bookmarkEnd w:id="0"/>
    <w:p w14:paraId="7FE866E2" w14:textId="16C5C158" w:rsidR="00A14E3C" w:rsidRPr="00813AA8" w:rsidRDefault="005A2826" w:rsidP="00EF7454">
      <w:pPr>
        <w:spacing w:before="120" w:after="120"/>
        <w:ind w:firstLine="567"/>
        <w:jc w:val="both"/>
        <w:rPr>
          <w:i/>
          <w:color w:val="EE0000"/>
          <w:sz w:val="28"/>
          <w:szCs w:val="28"/>
          <w:lang w:val="nb-NO"/>
        </w:rPr>
      </w:pPr>
      <w:r w:rsidRPr="00813AA8">
        <w:rPr>
          <w:iCs/>
          <w:sz w:val="28"/>
          <w:szCs w:val="28"/>
          <w:lang w:val="nb-NO"/>
        </w:rPr>
        <w:t xml:space="preserve">Thực tế, tổng số tàu thuyền tỉnh Khánh Hòa </w:t>
      </w:r>
      <w:r w:rsidR="009C5D80" w:rsidRPr="00813AA8">
        <w:rPr>
          <w:iCs/>
          <w:sz w:val="28"/>
          <w:szCs w:val="28"/>
          <w:lang w:val="nb-NO"/>
        </w:rPr>
        <w:t>(</w:t>
      </w:r>
      <w:r w:rsidR="00813AA8">
        <w:rPr>
          <w:iCs/>
          <w:sz w:val="28"/>
          <w:szCs w:val="28"/>
          <w:lang w:val="nb-NO"/>
        </w:rPr>
        <w:t>trước sáp nhập</w:t>
      </w:r>
      <w:r w:rsidR="009C5D80" w:rsidRPr="00813AA8">
        <w:rPr>
          <w:iCs/>
          <w:sz w:val="28"/>
          <w:szCs w:val="28"/>
          <w:lang w:val="nb-NO"/>
        </w:rPr>
        <w:t xml:space="preserve">) </w:t>
      </w:r>
      <w:r w:rsidRPr="00813AA8">
        <w:rPr>
          <w:iCs/>
          <w:sz w:val="28"/>
          <w:szCs w:val="28"/>
          <w:lang w:val="nb-NO"/>
        </w:rPr>
        <w:t xml:space="preserve">là 3.422 tàu, trong đó, đã triển khai lắp đặt thiết bị giám sát hành trình đối với </w:t>
      </w:r>
      <w:r w:rsidR="004D1D9D">
        <w:rPr>
          <w:sz w:val="28"/>
          <w:szCs w:val="28"/>
          <w:lang w:val="da-DK"/>
        </w:rPr>
        <w:t>631/633</w:t>
      </w:r>
      <w:r w:rsidR="004D1D9D" w:rsidRPr="00314F3E">
        <w:rPr>
          <w:sz w:val="28"/>
          <w:szCs w:val="28"/>
          <w:lang w:val="da-DK"/>
        </w:rPr>
        <w:t xml:space="preserve"> </w:t>
      </w:r>
      <w:r w:rsidRPr="00813AA8">
        <w:rPr>
          <w:iCs/>
          <w:sz w:val="28"/>
          <w:szCs w:val="28"/>
          <w:lang w:val="nb-NO"/>
        </w:rPr>
        <w:t>(đạt 99</w:t>
      </w:r>
      <w:r w:rsidR="00817F36" w:rsidRPr="00813AA8">
        <w:rPr>
          <w:iCs/>
          <w:sz w:val="28"/>
          <w:szCs w:val="28"/>
          <w:lang w:val="nb-NO"/>
        </w:rPr>
        <w:t>,</w:t>
      </w:r>
      <w:r w:rsidRPr="00813AA8">
        <w:rPr>
          <w:iCs/>
          <w:sz w:val="28"/>
          <w:szCs w:val="28"/>
          <w:lang w:val="nb-NO"/>
        </w:rPr>
        <w:t xml:space="preserve">5%) tàu cá có chiều dài từ 15 mét trở lên, còn 02 tàu cá chưa lắp thiết bị giám sát hành trình </w:t>
      </w:r>
      <w:r w:rsidRPr="00813AA8">
        <w:rPr>
          <w:i/>
          <w:iCs/>
          <w:sz w:val="28"/>
          <w:szCs w:val="28"/>
          <w:lang w:val="nb-NO"/>
        </w:rPr>
        <w:t>(01 tàu cá tại Vạn Ninh mua tỉnh ngoài đang làm thủ tục theo đúng quy định, 01 tàu cá tại Nha Trang đang nằm bờ, chờ bán)</w:t>
      </w:r>
      <w:r w:rsidRPr="00813AA8">
        <w:rPr>
          <w:iCs/>
          <w:sz w:val="28"/>
          <w:szCs w:val="28"/>
          <w:lang w:val="nb-NO"/>
        </w:rPr>
        <w:t>. Hiện tại, cơ cấu tàu thuyền và nghề khai thác tại tỉnh Khánh Hòa</w:t>
      </w:r>
      <w:r w:rsidR="00805CF1">
        <w:rPr>
          <w:iCs/>
          <w:sz w:val="28"/>
          <w:szCs w:val="28"/>
          <w:lang w:val="nb-NO"/>
        </w:rPr>
        <w:t xml:space="preserve"> </w:t>
      </w:r>
      <w:r w:rsidR="00805CF1">
        <w:rPr>
          <w:iCs/>
          <w:sz w:val="28"/>
          <w:szCs w:val="28"/>
          <w:lang w:val="nb-NO"/>
        </w:rPr>
        <w:t>(trước sáp nhập)</w:t>
      </w:r>
      <w:r w:rsidR="00805CF1">
        <w:rPr>
          <w:iCs/>
          <w:sz w:val="28"/>
          <w:szCs w:val="28"/>
          <w:lang w:val="nb-NO"/>
        </w:rPr>
        <w:t xml:space="preserve"> </w:t>
      </w:r>
      <w:r w:rsidRPr="00813AA8">
        <w:rPr>
          <w:iCs/>
          <w:sz w:val="28"/>
          <w:szCs w:val="28"/>
          <w:lang w:val="nb-NO"/>
        </w:rPr>
        <w:t xml:space="preserve">đã có sự chuyển biến, số lượng tàu cá có chiều dài dưới 15m khai thác ở vùng biển ven bờ và vùng lộng giảm dần qua các năm. Số lượng tàu có chiều dài từ 15m trở lên khai thác ở vùng khơi đúng theo hạn ngạch Bộ Nông nghiệp và Phát triển nông thôn cấp, không phát triển các nghề cấm, nghề khai thác mang tính hủy diệt nguồn lợi thủy sản (lưới kéo đôi, kéo đơn), khuyến khích chủ tàu chuyển đổi nghề khai thác vùng khơi có hiệu quả kinh tế cao, giảm tác động tiêu cực làm suy giảm và cạn kiệt nguồn lợi thủy sản (câu, lưới rê thu ngừ, rê chuồn, lưới vây) phù </w:t>
      </w:r>
      <w:r w:rsidRPr="00813AA8">
        <w:rPr>
          <w:iCs/>
          <w:color w:val="000000" w:themeColor="text1"/>
          <w:sz w:val="28"/>
          <w:szCs w:val="28"/>
          <w:lang w:val="nb-NO"/>
        </w:rPr>
        <w:t>hợp với định hướng phát triển thủy sản của Chính phủ và tỉnh Khánh Hòa</w:t>
      </w:r>
      <w:r w:rsidR="00805CF1">
        <w:rPr>
          <w:iCs/>
          <w:color w:val="000000" w:themeColor="text1"/>
          <w:sz w:val="28"/>
          <w:szCs w:val="28"/>
          <w:lang w:val="nb-NO"/>
        </w:rPr>
        <w:t xml:space="preserve"> </w:t>
      </w:r>
      <w:r w:rsidR="00805CF1">
        <w:rPr>
          <w:iCs/>
          <w:sz w:val="28"/>
          <w:szCs w:val="28"/>
          <w:lang w:val="nb-NO"/>
        </w:rPr>
        <w:t>(trước sáp nhập)</w:t>
      </w:r>
      <w:r w:rsidRPr="00813AA8">
        <w:rPr>
          <w:iCs/>
          <w:color w:val="000000" w:themeColor="text1"/>
          <w:sz w:val="28"/>
          <w:szCs w:val="28"/>
          <w:lang w:val="nb-NO"/>
        </w:rPr>
        <w:t>.</w:t>
      </w:r>
      <w:r w:rsidR="009C5D80" w:rsidRPr="00813AA8">
        <w:rPr>
          <w:i/>
          <w:color w:val="EE0000"/>
          <w:sz w:val="28"/>
          <w:szCs w:val="28"/>
          <w:lang w:val="nb-NO"/>
        </w:rPr>
        <w:t xml:space="preserve"> </w:t>
      </w:r>
      <w:bookmarkStart w:id="1" w:name="_Hlk201652679"/>
    </w:p>
    <w:p w14:paraId="63BD46C1" w14:textId="361D2563" w:rsidR="00094850" w:rsidRPr="00813AA8" w:rsidRDefault="00094850" w:rsidP="00EF7454">
      <w:pPr>
        <w:spacing w:before="120" w:after="120"/>
        <w:ind w:firstLine="567"/>
        <w:jc w:val="both"/>
        <w:rPr>
          <w:i/>
          <w:sz w:val="28"/>
          <w:szCs w:val="28"/>
          <w:lang w:val="nb-NO"/>
        </w:rPr>
      </w:pPr>
      <w:r w:rsidRPr="00813AA8">
        <w:rPr>
          <w:iCs/>
          <w:sz w:val="28"/>
          <w:szCs w:val="28"/>
          <w:lang w:val="nb-NO"/>
        </w:rPr>
        <w:lastRenderedPageBreak/>
        <w:t xml:space="preserve">Tổng số tàu thuyền tỉnh Ninh Thuận </w:t>
      </w:r>
      <w:r w:rsidR="00805CF1">
        <w:rPr>
          <w:iCs/>
          <w:sz w:val="28"/>
          <w:szCs w:val="28"/>
          <w:lang w:val="nb-NO"/>
        </w:rPr>
        <w:t>(trước sáp nhập)</w:t>
      </w:r>
      <w:r w:rsidR="00805CF1">
        <w:rPr>
          <w:iCs/>
          <w:sz w:val="28"/>
          <w:szCs w:val="28"/>
          <w:lang w:val="nb-NO"/>
        </w:rPr>
        <w:t xml:space="preserve"> </w:t>
      </w:r>
      <w:r w:rsidRPr="00813AA8">
        <w:rPr>
          <w:iCs/>
          <w:sz w:val="28"/>
          <w:szCs w:val="28"/>
          <w:lang w:val="nb-NO"/>
        </w:rPr>
        <w:t xml:space="preserve">là </w:t>
      </w:r>
      <w:r w:rsidR="003C4137" w:rsidRPr="00813AA8">
        <w:rPr>
          <w:iCs/>
          <w:sz w:val="28"/>
          <w:szCs w:val="28"/>
          <w:lang w:val="nb-NO"/>
        </w:rPr>
        <w:t>1.864</w:t>
      </w:r>
      <w:r w:rsidRPr="00813AA8">
        <w:rPr>
          <w:iCs/>
          <w:sz w:val="28"/>
          <w:szCs w:val="28"/>
          <w:lang w:val="nb-NO"/>
        </w:rPr>
        <w:t xml:space="preserve"> tàu, trong đó, đã triển khai lắp đặt thiết bị giám sát hành trình đối với </w:t>
      </w:r>
      <w:r w:rsidR="001A4617" w:rsidRPr="001240F1">
        <w:rPr>
          <w:sz w:val="28"/>
          <w:szCs w:val="28"/>
          <w:lang w:val="da-DK"/>
        </w:rPr>
        <w:t>886</w:t>
      </w:r>
      <w:r w:rsidRPr="001240F1">
        <w:rPr>
          <w:sz w:val="28"/>
          <w:szCs w:val="28"/>
          <w:lang w:val="da-DK"/>
        </w:rPr>
        <w:t>/</w:t>
      </w:r>
      <w:r w:rsidR="001A4617" w:rsidRPr="001240F1">
        <w:rPr>
          <w:sz w:val="28"/>
          <w:szCs w:val="28"/>
          <w:lang w:val="da-DK"/>
        </w:rPr>
        <w:t>891</w:t>
      </w:r>
      <w:r w:rsidRPr="001240F1">
        <w:rPr>
          <w:sz w:val="28"/>
          <w:szCs w:val="28"/>
          <w:lang w:val="da-DK"/>
        </w:rPr>
        <w:t xml:space="preserve"> </w:t>
      </w:r>
      <w:r w:rsidRPr="00813AA8">
        <w:rPr>
          <w:iCs/>
          <w:sz w:val="28"/>
          <w:szCs w:val="28"/>
          <w:lang w:val="nb-NO"/>
        </w:rPr>
        <w:t>(đạt 99,</w:t>
      </w:r>
      <w:r w:rsidR="001A4617" w:rsidRPr="00813AA8">
        <w:rPr>
          <w:iCs/>
          <w:sz w:val="28"/>
          <w:szCs w:val="28"/>
          <w:lang w:val="nb-NO"/>
        </w:rPr>
        <w:t>4</w:t>
      </w:r>
      <w:r w:rsidRPr="00813AA8">
        <w:rPr>
          <w:iCs/>
          <w:sz w:val="28"/>
          <w:szCs w:val="28"/>
          <w:lang w:val="nb-NO"/>
        </w:rPr>
        <w:t>%) tàu cá có chiều dài từ 15 mét trở lên, còn 0</w:t>
      </w:r>
      <w:r w:rsidR="001A4617" w:rsidRPr="00813AA8">
        <w:rPr>
          <w:iCs/>
          <w:sz w:val="28"/>
          <w:szCs w:val="28"/>
          <w:lang w:val="nb-NO"/>
        </w:rPr>
        <w:t>5</w:t>
      </w:r>
      <w:r w:rsidRPr="00813AA8">
        <w:rPr>
          <w:iCs/>
          <w:sz w:val="28"/>
          <w:szCs w:val="28"/>
          <w:lang w:val="nb-NO"/>
        </w:rPr>
        <w:t xml:space="preserve"> tàu cá chưa lắp thiết bị giám sát hành trình </w:t>
      </w:r>
      <w:r w:rsidRPr="00813AA8">
        <w:rPr>
          <w:i/>
          <w:iCs/>
          <w:sz w:val="28"/>
          <w:szCs w:val="28"/>
          <w:lang w:val="nb-NO"/>
        </w:rPr>
        <w:t>(</w:t>
      </w:r>
      <w:r w:rsidR="001A4617" w:rsidRPr="00813AA8">
        <w:rPr>
          <w:i/>
          <w:iCs/>
          <w:sz w:val="28"/>
          <w:szCs w:val="28"/>
          <w:lang w:val="nb-NO"/>
        </w:rPr>
        <w:t>01 tàu chìm</w:t>
      </w:r>
      <w:r w:rsidR="0045389C" w:rsidRPr="00813AA8">
        <w:rPr>
          <w:i/>
          <w:iCs/>
          <w:sz w:val="28"/>
          <w:szCs w:val="28"/>
          <w:lang w:val="nb-NO"/>
        </w:rPr>
        <w:t>,</w:t>
      </w:r>
      <w:r w:rsidR="001A4617" w:rsidRPr="00813AA8">
        <w:rPr>
          <w:i/>
          <w:iCs/>
          <w:sz w:val="28"/>
          <w:szCs w:val="28"/>
          <w:lang w:val="nb-NO"/>
        </w:rPr>
        <w:t xml:space="preserve"> chủ tàu mất giấy tờ</w:t>
      </w:r>
      <w:r w:rsidR="0045389C" w:rsidRPr="00813AA8">
        <w:rPr>
          <w:i/>
          <w:iCs/>
          <w:sz w:val="28"/>
          <w:szCs w:val="28"/>
          <w:lang w:val="nb-NO"/>
        </w:rPr>
        <w:t>,</w:t>
      </w:r>
      <w:r w:rsidR="001A4617" w:rsidRPr="00813AA8">
        <w:rPr>
          <w:i/>
          <w:iCs/>
          <w:sz w:val="28"/>
          <w:szCs w:val="28"/>
          <w:lang w:val="nb-NO"/>
        </w:rPr>
        <w:t xml:space="preserve"> ngân hàng tịch thu</w:t>
      </w:r>
      <w:r w:rsidR="00E54182" w:rsidRPr="00813AA8">
        <w:rPr>
          <w:i/>
          <w:iCs/>
          <w:sz w:val="28"/>
          <w:szCs w:val="28"/>
          <w:lang w:val="nb-NO"/>
        </w:rPr>
        <w:t>;</w:t>
      </w:r>
      <w:r w:rsidR="001A4617" w:rsidRPr="00813AA8">
        <w:rPr>
          <w:i/>
          <w:iCs/>
          <w:sz w:val="28"/>
          <w:szCs w:val="28"/>
          <w:lang w:val="nb-NO"/>
        </w:rPr>
        <w:t xml:space="preserve"> 01 tàu không khai thác nhiều năm</w:t>
      </w:r>
      <w:r w:rsidR="00E54182" w:rsidRPr="00813AA8">
        <w:rPr>
          <w:i/>
          <w:iCs/>
          <w:sz w:val="28"/>
          <w:szCs w:val="28"/>
          <w:lang w:val="nb-NO"/>
        </w:rPr>
        <w:t>;</w:t>
      </w:r>
      <w:r w:rsidR="001A4617" w:rsidRPr="00813AA8">
        <w:rPr>
          <w:i/>
          <w:iCs/>
          <w:sz w:val="28"/>
          <w:szCs w:val="28"/>
          <w:lang w:val="nb-NO"/>
        </w:rPr>
        <w:t xml:space="preserve"> 01 tàu bán về Quảng Ngãi</w:t>
      </w:r>
      <w:r w:rsidR="0045389C" w:rsidRPr="00813AA8">
        <w:rPr>
          <w:i/>
          <w:iCs/>
          <w:sz w:val="28"/>
          <w:szCs w:val="28"/>
          <w:lang w:val="nb-NO"/>
        </w:rPr>
        <w:t>,</w:t>
      </w:r>
      <w:r w:rsidR="001A4617" w:rsidRPr="00813AA8">
        <w:rPr>
          <w:i/>
          <w:iCs/>
          <w:sz w:val="28"/>
          <w:szCs w:val="28"/>
          <w:lang w:val="nb-NO"/>
        </w:rPr>
        <w:t xml:space="preserve"> chủ tàu đã sinh sống nơi khác</w:t>
      </w:r>
      <w:r w:rsidR="00E54182" w:rsidRPr="00813AA8">
        <w:rPr>
          <w:i/>
          <w:iCs/>
          <w:sz w:val="28"/>
          <w:szCs w:val="28"/>
          <w:lang w:val="nb-NO"/>
        </w:rPr>
        <w:t>;</w:t>
      </w:r>
      <w:r w:rsidR="001A4617" w:rsidRPr="00813AA8">
        <w:rPr>
          <w:i/>
          <w:iCs/>
          <w:sz w:val="28"/>
          <w:szCs w:val="28"/>
          <w:lang w:val="nb-NO"/>
        </w:rPr>
        <w:t xml:space="preserve"> 02 tàu cá n</w:t>
      </w:r>
      <w:r w:rsidR="001240F1" w:rsidRPr="00813AA8">
        <w:rPr>
          <w:i/>
          <w:iCs/>
          <w:sz w:val="28"/>
          <w:szCs w:val="28"/>
          <w:lang w:val="nb-NO"/>
        </w:rPr>
        <w:t>ằ</w:t>
      </w:r>
      <w:r w:rsidR="001A4617" w:rsidRPr="00813AA8">
        <w:rPr>
          <w:i/>
          <w:iCs/>
          <w:sz w:val="28"/>
          <w:szCs w:val="28"/>
          <w:lang w:val="nb-NO"/>
        </w:rPr>
        <w:t>m bờ thiếu nợ ngân hàng không đi khai thác</w:t>
      </w:r>
      <w:r w:rsidRPr="00813AA8">
        <w:rPr>
          <w:i/>
          <w:iCs/>
          <w:sz w:val="28"/>
          <w:szCs w:val="28"/>
          <w:lang w:val="nb-NO"/>
        </w:rPr>
        <w:t>)</w:t>
      </w:r>
      <w:r w:rsidRPr="00813AA8">
        <w:rPr>
          <w:iCs/>
          <w:sz w:val="28"/>
          <w:szCs w:val="28"/>
          <w:lang w:val="nb-NO"/>
        </w:rPr>
        <w:t xml:space="preserve">. </w:t>
      </w:r>
      <w:r w:rsidR="00E509B3" w:rsidRPr="00813AA8">
        <w:rPr>
          <w:iCs/>
          <w:sz w:val="28"/>
          <w:szCs w:val="28"/>
          <w:lang w:val="nb-NO"/>
        </w:rPr>
        <w:t>Nhằm cơ cấu lại tàu thuyền và nghề khai thác phù hợp với định hướng phát triển thủy sản của Chính phủ và tỉnh,</w:t>
      </w:r>
      <w:r w:rsidR="001240F1" w:rsidRPr="00813AA8">
        <w:rPr>
          <w:iCs/>
          <w:sz w:val="28"/>
          <w:szCs w:val="28"/>
          <w:lang w:val="nb-NO"/>
        </w:rPr>
        <w:t xml:space="preserve"> </w:t>
      </w:r>
      <w:r w:rsidR="00E509B3" w:rsidRPr="00813AA8">
        <w:rPr>
          <w:iCs/>
          <w:sz w:val="28"/>
          <w:szCs w:val="28"/>
          <w:lang w:val="nb-NO"/>
        </w:rPr>
        <w:t xml:space="preserve">UBND tỉnh Ninh Thuận đã công bố hạn ngạch Giấy phép khai thác thủy sản vùng biển ven bờ và vùng lộng tỉnh Ninh Thuận (Quyết định số 373/QĐ-UBND ngày 03/7/2024 của UBND tỉnh); </w:t>
      </w:r>
      <w:r w:rsidR="006A6148" w:rsidRPr="00813AA8">
        <w:rPr>
          <w:iCs/>
          <w:sz w:val="28"/>
          <w:szCs w:val="28"/>
          <w:lang w:val="nb-NO"/>
        </w:rPr>
        <w:t>b</w:t>
      </w:r>
      <w:r w:rsidR="00E509B3" w:rsidRPr="00813AA8">
        <w:rPr>
          <w:iCs/>
          <w:sz w:val="28"/>
          <w:szCs w:val="28"/>
          <w:lang w:val="nb-NO"/>
        </w:rPr>
        <w:t xml:space="preserve">an hành Quy định tiêu chí đặc thù và quy trình xét duyệt hồ sơ đề nghị cấp văn bản chấp thuận đóng mới, cải hoán, thuê, mua tàu cá có chiều dài lớn nhất từ </w:t>
      </w:r>
      <w:r w:rsidR="006A6148" w:rsidRPr="00813AA8">
        <w:rPr>
          <w:iCs/>
          <w:sz w:val="28"/>
          <w:szCs w:val="28"/>
          <w:lang w:val="nb-NO"/>
        </w:rPr>
        <w:t>0</w:t>
      </w:r>
      <w:r w:rsidR="00E509B3" w:rsidRPr="00813AA8">
        <w:rPr>
          <w:iCs/>
          <w:sz w:val="28"/>
          <w:szCs w:val="28"/>
          <w:lang w:val="nb-NO"/>
        </w:rPr>
        <w:t>6 mét trở lên hoạt động trên biển của tỉnh Ninh Thuận (Quyết định số 10/QĐ-UBND ngày 05/02/2025 của UBND tỉnh</w:t>
      </w:r>
      <w:r w:rsidR="006A6148" w:rsidRPr="00813AA8">
        <w:rPr>
          <w:iCs/>
          <w:sz w:val="28"/>
          <w:szCs w:val="28"/>
          <w:lang w:val="nb-NO"/>
        </w:rPr>
        <w:t xml:space="preserve"> Ninh Thuận</w:t>
      </w:r>
      <w:r w:rsidR="00E509B3" w:rsidRPr="00813AA8">
        <w:rPr>
          <w:iCs/>
          <w:sz w:val="28"/>
          <w:szCs w:val="28"/>
          <w:lang w:val="nb-NO"/>
        </w:rPr>
        <w:t xml:space="preserve">), theo định hướng không phát triển các nghề cấm, nghề khai thác mang tính hủy diệt nguồn lợi thủy sản (lưới kéo, lưới rê thu ngừ), khuyến khích chủ tàu chuyển đổi nghề khai thác vùng khơi có hiệu quả kinh tế cao, giảm tác động tiêu cực làm suy giảm và cạn kiệt nguồn lợi thủy sản (câu, </w:t>
      </w:r>
      <w:r w:rsidR="00AD2E1A" w:rsidRPr="00813AA8">
        <w:rPr>
          <w:iCs/>
          <w:sz w:val="28"/>
          <w:szCs w:val="28"/>
          <w:lang w:val="nb-NO"/>
        </w:rPr>
        <w:t xml:space="preserve">lưới </w:t>
      </w:r>
      <w:r w:rsidR="00E509B3" w:rsidRPr="00813AA8">
        <w:rPr>
          <w:iCs/>
          <w:sz w:val="28"/>
          <w:szCs w:val="28"/>
          <w:lang w:val="nb-NO"/>
        </w:rPr>
        <w:t>rê, lưới vây</w:t>
      </w:r>
      <w:r w:rsidR="00AD2E1A" w:rsidRPr="00813AA8">
        <w:rPr>
          <w:iCs/>
          <w:sz w:val="28"/>
          <w:szCs w:val="28"/>
          <w:lang w:val="nb-NO"/>
        </w:rPr>
        <w:t>, dịch vụ hậu cần</w:t>
      </w:r>
      <w:r w:rsidR="00E509B3" w:rsidRPr="00813AA8">
        <w:rPr>
          <w:iCs/>
          <w:sz w:val="28"/>
          <w:szCs w:val="28"/>
          <w:lang w:val="nb-NO"/>
        </w:rPr>
        <w:t>).</w:t>
      </w:r>
      <w:r w:rsidR="003C4137" w:rsidRPr="00813AA8">
        <w:rPr>
          <w:iCs/>
          <w:sz w:val="28"/>
          <w:szCs w:val="28"/>
          <w:lang w:val="nb-NO"/>
        </w:rPr>
        <w:t xml:space="preserve"> </w:t>
      </w:r>
      <w:r w:rsidRPr="00813AA8">
        <w:rPr>
          <w:iCs/>
          <w:sz w:val="28"/>
          <w:szCs w:val="28"/>
          <w:lang w:val="nb-NO"/>
        </w:rPr>
        <w:t xml:space="preserve">Hiện tại, cơ cấu tàu thuyền và nghề khai thác tại tỉnh </w:t>
      </w:r>
      <w:r w:rsidR="00E509B3" w:rsidRPr="00813AA8">
        <w:rPr>
          <w:iCs/>
          <w:sz w:val="28"/>
          <w:szCs w:val="28"/>
          <w:lang w:val="nb-NO"/>
        </w:rPr>
        <w:t>Ninh Thuận</w:t>
      </w:r>
      <w:r w:rsidRPr="00813AA8">
        <w:rPr>
          <w:iCs/>
          <w:sz w:val="28"/>
          <w:szCs w:val="28"/>
          <w:lang w:val="nb-NO"/>
        </w:rPr>
        <w:t xml:space="preserve"> </w:t>
      </w:r>
      <w:r w:rsidR="00805CF1">
        <w:rPr>
          <w:iCs/>
          <w:sz w:val="28"/>
          <w:szCs w:val="28"/>
          <w:lang w:val="nb-NO"/>
        </w:rPr>
        <w:t>(trước sáp nhập)</w:t>
      </w:r>
      <w:r w:rsidR="00805CF1">
        <w:rPr>
          <w:iCs/>
          <w:sz w:val="28"/>
          <w:szCs w:val="28"/>
          <w:lang w:val="nb-NO"/>
        </w:rPr>
        <w:t xml:space="preserve"> </w:t>
      </w:r>
      <w:r w:rsidRPr="00813AA8">
        <w:rPr>
          <w:iCs/>
          <w:sz w:val="28"/>
          <w:szCs w:val="28"/>
          <w:lang w:val="nb-NO"/>
        </w:rPr>
        <w:t>đã có sự chuyển biến, số lượng tàu cá có chiều dài dưới 15m khai thác ở vùng biển ven bờ và vùng lộng giảm dần qua các năm.</w:t>
      </w:r>
    </w:p>
    <w:bookmarkEnd w:id="1"/>
    <w:p w14:paraId="559D36C1" w14:textId="07B47D28" w:rsidR="00C95BCF" w:rsidRPr="00813AA8" w:rsidRDefault="00C95BCF" w:rsidP="00EF7454">
      <w:pPr>
        <w:spacing w:before="120" w:after="120"/>
        <w:ind w:firstLine="567"/>
        <w:jc w:val="both"/>
        <w:rPr>
          <w:iCs/>
          <w:color w:val="000000" w:themeColor="text1"/>
          <w:sz w:val="28"/>
          <w:szCs w:val="28"/>
          <w:lang w:val="nb-NO"/>
        </w:rPr>
      </w:pPr>
      <w:r w:rsidRPr="00813AA8">
        <w:rPr>
          <w:b/>
          <w:bCs/>
          <w:iCs/>
          <w:color w:val="000000" w:themeColor="text1"/>
          <w:sz w:val="28"/>
          <w:szCs w:val="28"/>
          <w:lang w:val="nb-NO"/>
        </w:rPr>
        <w:t xml:space="preserve">II. KẾT QUẢ THỰC TRẠNG </w:t>
      </w:r>
    </w:p>
    <w:p w14:paraId="36E39E2D" w14:textId="77777777" w:rsidR="000C5E51" w:rsidRPr="00813AA8" w:rsidRDefault="00115977" w:rsidP="00EF7454">
      <w:pPr>
        <w:spacing w:before="120" w:after="120"/>
        <w:ind w:firstLine="567"/>
        <w:jc w:val="both"/>
        <w:rPr>
          <w:b/>
          <w:bCs/>
          <w:iCs/>
          <w:color w:val="000000" w:themeColor="text1"/>
          <w:sz w:val="28"/>
          <w:szCs w:val="28"/>
          <w:lang w:val="nb-NO"/>
        </w:rPr>
      </w:pPr>
      <w:r w:rsidRPr="00813AA8">
        <w:rPr>
          <w:b/>
          <w:bCs/>
          <w:iCs/>
          <w:color w:val="000000" w:themeColor="text1"/>
          <w:sz w:val="28"/>
          <w:szCs w:val="28"/>
          <w:lang w:val="nb-NO"/>
        </w:rPr>
        <w:t xml:space="preserve">1. </w:t>
      </w:r>
      <w:r w:rsidR="00C95BCF" w:rsidRPr="00813AA8">
        <w:rPr>
          <w:b/>
          <w:bCs/>
          <w:iCs/>
          <w:color w:val="000000" w:themeColor="text1"/>
          <w:sz w:val="28"/>
          <w:szCs w:val="28"/>
          <w:lang w:val="nb-NO"/>
        </w:rPr>
        <w:t xml:space="preserve">Việc tổ chức thi hành thực trạng </w:t>
      </w:r>
      <w:r w:rsidR="000C5E51" w:rsidRPr="00813AA8">
        <w:rPr>
          <w:b/>
          <w:bCs/>
          <w:iCs/>
          <w:color w:val="000000" w:themeColor="text1"/>
          <w:sz w:val="28"/>
          <w:szCs w:val="28"/>
          <w:lang w:val="nb-NO"/>
        </w:rPr>
        <w:t>các vấn đề liên quan chính sách hỗ trợ cước thuê bao duy trì hoạt động giám sát hành trình tàu cá trên địa bàn tỉnh Khánh Hòa giai đoạn 2025 - 2027</w:t>
      </w:r>
    </w:p>
    <w:p w14:paraId="05528AB2" w14:textId="31AFE260" w:rsidR="00680DF2" w:rsidRPr="00813AA8" w:rsidRDefault="00C1505A" w:rsidP="00EF7454">
      <w:pPr>
        <w:spacing w:before="120" w:after="120"/>
        <w:ind w:firstLine="567"/>
        <w:jc w:val="both"/>
        <w:rPr>
          <w:iCs/>
          <w:sz w:val="28"/>
          <w:szCs w:val="28"/>
          <w:lang w:val="nb-NO"/>
        </w:rPr>
      </w:pPr>
      <w:bookmarkStart w:id="2" w:name="_Hlk201592507"/>
      <w:r>
        <w:rPr>
          <w:bCs/>
          <w:sz w:val="28"/>
          <w:szCs w:val="28"/>
          <w:lang w:val="nb-NO"/>
        </w:rPr>
        <w:t>Căn cứ</w:t>
      </w:r>
      <w:r w:rsidRPr="003A133E">
        <w:rPr>
          <w:bCs/>
          <w:sz w:val="28"/>
          <w:szCs w:val="28"/>
          <w:lang w:val="nb-NO"/>
        </w:rPr>
        <w:t xml:space="preserve"> quy định của Luật Thủy sản năm 2017 và các quy định hiện hành </w:t>
      </w:r>
      <w:r w:rsidRPr="006A6148">
        <w:rPr>
          <w:bCs/>
          <w:i/>
          <w:iCs/>
          <w:sz w:val="28"/>
          <w:szCs w:val="28"/>
          <w:lang w:val="nb-NO"/>
        </w:rPr>
        <w:t xml:space="preserve">(Nghị định số 26/2019/NĐ-CP </w:t>
      </w:r>
      <w:r w:rsidRPr="006A6148">
        <w:rPr>
          <w:i/>
          <w:iCs/>
          <w:sz w:val="28"/>
          <w:szCs w:val="28"/>
          <w:lang w:val="nb-NO"/>
        </w:rPr>
        <w:t xml:space="preserve">ngày 08/3/2019 và Nghị định số </w:t>
      </w:r>
      <w:r w:rsidRPr="00813AA8">
        <w:rPr>
          <w:i/>
          <w:iCs/>
          <w:sz w:val="28"/>
          <w:szCs w:val="28"/>
          <w:lang w:val="nb-NO"/>
        </w:rPr>
        <w:t>37/2024/NĐ-CP ngày 04/4/2024),</w:t>
      </w:r>
      <w:r w:rsidRPr="003A133E">
        <w:rPr>
          <w:sz w:val="28"/>
          <w:szCs w:val="28"/>
          <w:lang w:val="nb-NO"/>
        </w:rPr>
        <w:t xml:space="preserve"> </w:t>
      </w:r>
      <w:bookmarkEnd w:id="2"/>
      <w:r>
        <w:rPr>
          <w:sz w:val="28"/>
          <w:szCs w:val="28"/>
          <w:lang w:val="nb-NO"/>
        </w:rPr>
        <w:t xml:space="preserve">theo đó, </w:t>
      </w:r>
      <w:r w:rsidR="00680DF2" w:rsidRPr="00813AA8">
        <w:rPr>
          <w:iCs/>
          <w:sz w:val="28"/>
          <w:szCs w:val="28"/>
          <w:lang w:val="nb-NO"/>
        </w:rPr>
        <w:t>tất cả các tàu cá có chiều dài lớn nhất từ 15m trở lên phải lắp đặt thiết bị giám sát hành trình (VMS) trước ngày 01/4/2020, đây là điều kiện để được cấp giấy phép khai thác thủy sản cho tàu cá. Việc lắp đặt thiết bị VMS không chỉ đáp ứng quy định của Luật Thủy sản năm 2017 mà còn phục vụ nhu cầu quản lý tàu cá của chủ tàu; hỗ trợ công tác phòng, chống thiên tai và tìm kiếm cứu nạn; công tác quản lý tàu cá của các cơ quan quản lý thủy sản các cấp từ Trung ương đến địa phương. Ngoài ra, việc lắp đặt thiết bị giám sát hành trình đối với tàu cá có chiều dài lớn nhất từ 15 mét trở lên là một trong những giải pháp quan trọng trong việc chống khai thác bất hợp pháp, không báo cáo và không theo quy định (khai thác IUU), nhằm đáp ứng điều kiện sớm gỡ “thẻ vàng” của Ủy ban Châu Âu (EC) đối với sản phẩm hải sản khai thác của Việt Nam.</w:t>
      </w:r>
    </w:p>
    <w:p w14:paraId="42F044C8" w14:textId="0CC9D659" w:rsidR="00574E0F" w:rsidRPr="00813AA8" w:rsidRDefault="00680DF2" w:rsidP="00EF7454">
      <w:pPr>
        <w:spacing w:before="120" w:after="120"/>
        <w:ind w:firstLine="567"/>
        <w:jc w:val="both"/>
        <w:rPr>
          <w:i/>
          <w:iCs/>
          <w:sz w:val="28"/>
          <w:szCs w:val="28"/>
          <w:lang w:val="nb-NO"/>
        </w:rPr>
      </w:pPr>
      <w:r w:rsidRPr="00813AA8">
        <w:rPr>
          <w:iCs/>
          <w:sz w:val="28"/>
          <w:szCs w:val="28"/>
          <w:lang w:val="nb-NO"/>
        </w:rPr>
        <w:t xml:space="preserve">Căn cứ Quyết định số 1037/QĐ-BNN-TS ngày 11/4/2024 của Bộ Nông nghiệp và Phát triển nông thôn về việc công bố, điều chỉnh giao hạn ngạch Giấy phép khai thác thủy sản tại vùng khơi cho các tỉnh, thành phố trực thuộc trung ương, trong đó, </w:t>
      </w:r>
      <w:r w:rsidR="00BE6F47" w:rsidRPr="00813AA8">
        <w:rPr>
          <w:iCs/>
          <w:sz w:val="28"/>
          <w:szCs w:val="28"/>
          <w:lang w:val="nb-NO"/>
        </w:rPr>
        <w:t>hạn ngạch giấy phép khai thác thủy sản tại vùng khơi được giao là 657 giấy phép tại tỉnh Khánh Hòa (</w:t>
      </w:r>
      <w:r w:rsidR="00813AA8">
        <w:rPr>
          <w:iCs/>
          <w:sz w:val="28"/>
          <w:szCs w:val="28"/>
          <w:lang w:val="nb-NO"/>
        </w:rPr>
        <w:t>trước sáp nhập</w:t>
      </w:r>
      <w:r w:rsidR="00BE6F47" w:rsidRPr="00813AA8">
        <w:rPr>
          <w:iCs/>
          <w:sz w:val="28"/>
          <w:szCs w:val="28"/>
          <w:lang w:val="nb-NO"/>
        </w:rPr>
        <w:t xml:space="preserve">) và 858 giấy phép tại </w:t>
      </w:r>
      <w:r w:rsidR="00813AA8">
        <w:rPr>
          <w:iCs/>
          <w:sz w:val="28"/>
          <w:szCs w:val="28"/>
          <w:lang w:val="nb-NO"/>
        </w:rPr>
        <w:t xml:space="preserve">tỉnh </w:t>
      </w:r>
      <w:r w:rsidR="00BE6F47" w:rsidRPr="00813AA8">
        <w:rPr>
          <w:iCs/>
          <w:sz w:val="28"/>
          <w:szCs w:val="28"/>
          <w:lang w:val="nb-NO"/>
        </w:rPr>
        <w:t>Ninh Thuận</w:t>
      </w:r>
      <w:r w:rsidR="00805CF1">
        <w:rPr>
          <w:iCs/>
          <w:sz w:val="28"/>
          <w:szCs w:val="28"/>
          <w:lang w:val="nb-NO"/>
        </w:rPr>
        <w:t xml:space="preserve"> </w:t>
      </w:r>
      <w:r w:rsidR="00805CF1">
        <w:rPr>
          <w:iCs/>
          <w:sz w:val="28"/>
          <w:szCs w:val="28"/>
          <w:lang w:val="nb-NO"/>
        </w:rPr>
        <w:t>(trước sáp nhập)</w:t>
      </w:r>
      <w:r w:rsidR="00444C61" w:rsidRPr="00813AA8">
        <w:rPr>
          <w:iCs/>
          <w:sz w:val="28"/>
          <w:szCs w:val="28"/>
          <w:lang w:val="nb-NO"/>
        </w:rPr>
        <w:t xml:space="preserve">, với tổng hạn ngạch giấy phép được giao là 1.515 </w:t>
      </w:r>
      <w:r w:rsidR="00444C61" w:rsidRPr="00813AA8">
        <w:rPr>
          <w:iCs/>
          <w:sz w:val="28"/>
          <w:szCs w:val="28"/>
          <w:lang w:val="nb-NO"/>
        </w:rPr>
        <w:lastRenderedPageBreak/>
        <w:t>giấy phép</w:t>
      </w:r>
      <w:r w:rsidR="00BE6F47" w:rsidRPr="00813AA8">
        <w:rPr>
          <w:iCs/>
          <w:sz w:val="28"/>
          <w:szCs w:val="28"/>
          <w:lang w:val="nb-NO"/>
        </w:rPr>
        <w:t>.</w:t>
      </w:r>
      <w:r w:rsidRPr="00813AA8">
        <w:rPr>
          <w:iCs/>
          <w:sz w:val="28"/>
          <w:szCs w:val="28"/>
          <w:lang w:val="nb-NO"/>
        </w:rPr>
        <w:t xml:space="preserve"> Thực tế, tỉnh Khánh Hòa</w:t>
      </w:r>
      <w:r w:rsidR="00D2587F" w:rsidRPr="00813AA8">
        <w:rPr>
          <w:iCs/>
          <w:sz w:val="28"/>
          <w:szCs w:val="28"/>
          <w:lang w:val="nb-NO"/>
        </w:rPr>
        <w:t xml:space="preserve"> (</w:t>
      </w:r>
      <w:r w:rsidR="00813AA8">
        <w:rPr>
          <w:iCs/>
          <w:sz w:val="28"/>
          <w:szCs w:val="28"/>
          <w:lang w:val="nb-NO"/>
        </w:rPr>
        <w:t>trước sáp nhập</w:t>
      </w:r>
      <w:r w:rsidR="00D2587F" w:rsidRPr="00813AA8">
        <w:rPr>
          <w:iCs/>
          <w:sz w:val="28"/>
          <w:szCs w:val="28"/>
          <w:lang w:val="nb-NO"/>
        </w:rPr>
        <w:t>)</w:t>
      </w:r>
      <w:r w:rsidRPr="00813AA8">
        <w:rPr>
          <w:iCs/>
          <w:sz w:val="28"/>
          <w:szCs w:val="28"/>
          <w:lang w:val="nb-NO"/>
        </w:rPr>
        <w:t xml:space="preserve"> đã triển khai lắp đặt thiết bị giám sát hành trình đối với 63</w:t>
      </w:r>
      <w:r w:rsidR="004D1D9D" w:rsidRPr="00813AA8">
        <w:rPr>
          <w:iCs/>
          <w:sz w:val="28"/>
          <w:szCs w:val="28"/>
          <w:lang w:val="nb-NO"/>
        </w:rPr>
        <w:t>1</w:t>
      </w:r>
      <w:r w:rsidRPr="00813AA8">
        <w:rPr>
          <w:iCs/>
          <w:sz w:val="28"/>
          <w:szCs w:val="28"/>
          <w:lang w:val="nb-NO"/>
        </w:rPr>
        <w:t>/6</w:t>
      </w:r>
      <w:r w:rsidR="004D1D9D" w:rsidRPr="00813AA8">
        <w:rPr>
          <w:iCs/>
          <w:sz w:val="28"/>
          <w:szCs w:val="28"/>
          <w:lang w:val="nb-NO"/>
        </w:rPr>
        <w:t>33</w:t>
      </w:r>
      <w:r w:rsidRPr="00813AA8">
        <w:rPr>
          <w:iCs/>
          <w:sz w:val="28"/>
          <w:szCs w:val="28"/>
          <w:lang w:val="nb-NO"/>
        </w:rPr>
        <w:t xml:space="preserve"> (đạt 99,5%) tàu cá có chiều dài từ 15 mét trở lên, còn 02 tàu cá chưa lắp thiết bị giám sát hành trình </w:t>
      </w:r>
      <w:r w:rsidRPr="00813AA8">
        <w:rPr>
          <w:i/>
          <w:iCs/>
          <w:sz w:val="28"/>
          <w:szCs w:val="28"/>
          <w:lang w:val="nb-NO"/>
        </w:rPr>
        <w:t>(01 tàu cá tại Vạn Ninh mua tỉnh ngoài đang làm thủ tục theo đúng quy định, 01 tàu cá tại Nha Trang đang nằm bờ, chờ bán)</w:t>
      </w:r>
      <w:r w:rsidR="00574E0F" w:rsidRPr="00813AA8">
        <w:rPr>
          <w:iCs/>
          <w:sz w:val="28"/>
          <w:szCs w:val="28"/>
          <w:lang w:val="nb-NO"/>
        </w:rPr>
        <w:t xml:space="preserve">; tỉnh Ninh Thuận </w:t>
      </w:r>
      <w:r w:rsidR="00805CF1">
        <w:rPr>
          <w:iCs/>
          <w:sz w:val="28"/>
          <w:szCs w:val="28"/>
          <w:lang w:val="nb-NO"/>
        </w:rPr>
        <w:t>(trước sáp nhập)</w:t>
      </w:r>
      <w:r w:rsidR="00805CF1">
        <w:rPr>
          <w:iCs/>
          <w:sz w:val="28"/>
          <w:szCs w:val="28"/>
          <w:lang w:val="nb-NO"/>
        </w:rPr>
        <w:t xml:space="preserve"> </w:t>
      </w:r>
      <w:r w:rsidR="00574E0F" w:rsidRPr="00813AA8">
        <w:rPr>
          <w:iCs/>
          <w:sz w:val="28"/>
          <w:szCs w:val="28"/>
          <w:lang w:val="nb-NO"/>
        </w:rPr>
        <w:t xml:space="preserve">đã triển khai lắp đặt thiết bị giám sát hành trình đối với </w:t>
      </w:r>
      <w:r w:rsidR="00574E0F" w:rsidRPr="001240F1">
        <w:rPr>
          <w:sz w:val="28"/>
          <w:szCs w:val="28"/>
          <w:lang w:val="da-DK"/>
        </w:rPr>
        <w:t xml:space="preserve">886/891 </w:t>
      </w:r>
      <w:r w:rsidR="00574E0F" w:rsidRPr="00813AA8">
        <w:rPr>
          <w:iCs/>
          <w:sz w:val="28"/>
          <w:szCs w:val="28"/>
          <w:lang w:val="nb-NO"/>
        </w:rPr>
        <w:t xml:space="preserve">(đạt 99,4%) tàu cá có chiều dài từ 15 mét trở lên, còn 05 tàu cá chưa lắp thiết bị giám sát hành trình </w:t>
      </w:r>
      <w:r w:rsidR="00574E0F" w:rsidRPr="00813AA8">
        <w:rPr>
          <w:i/>
          <w:iCs/>
          <w:sz w:val="28"/>
          <w:szCs w:val="28"/>
          <w:lang w:val="nb-NO"/>
        </w:rPr>
        <w:t>(01 tàu chìm chủ tàu mất giấy tờ ngân hàng tịch thu, 01 tàu không khai thác nhiều năm, 01 tàu bán về Quảng Ngãi chủ tàu đã sinh sống nơi khác, 02 tàu cá nằm bờ thiếu nợ ngân hàng không đi khai thác)</w:t>
      </w:r>
      <w:r w:rsidR="001738F4" w:rsidRPr="00813AA8">
        <w:rPr>
          <w:sz w:val="28"/>
          <w:szCs w:val="28"/>
          <w:lang w:val="nb-NO"/>
        </w:rPr>
        <w:t xml:space="preserve"> </w:t>
      </w:r>
      <w:r w:rsidR="001738F4" w:rsidRPr="00813AA8">
        <w:rPr>
          <w:i/>
          <w:iCs/>
          <w:sz w:val="28"/>
          <w:szCs w:val="28"/>
          <w:lang w:val="nb-NO"/>
        </w:rPr>
        <w:t xml:space="preserve">(Số lượng tàu cá </w:t>
      </w:r>
      <w:r w:rsidR="005625D9" w:rsidRPr="00813AA8">
        <w:rPr>
          <w:i/>
          <w:iCs/>
          <w:sz w:val="28"/>
          <w:szCs w:val="28"/>
          <w:lang w:val="nb-NO"/>
        </w:rPr>
        <w:t>tỉnh Ninh Thuận</w:t>
      </w:r>
      <w:r w:rsidR="00805CF1">
        <w:rPr>
          <w:i/>
          <w:iCs/>
          <w:sz w:val="28"/>
          <w:szCs w:val="28"/>
          <w:lang w:val="nb-NO"/>
        </w:rPr>
        <w:t xml:space="preserve"> </w:t>
      </w:r>
      <w:r w:rsidR="00805CF1" w:rsidRPr="00805CF1">
        <w:rPr>
          <w:i/>
          <w:sz w:val="28"/>
          <w:szCs w:val="28"/>
          <w:lang w:val="nb-NO"/>
        </w:rPr>
        <w:t>(trước sáp nhập</w:t>
      </w:r>
      <w:r w:rsidR="00805CF1">
        <w:rPr>
          <w:iCs/>
          <w:sz w:val="28"/>
          <w:szCs w:val="28"/>
          <w:lang w:val="nb-NO"/>
        </w:rPr>
        <w:t>)</w:t>
      </w:r>
      <w:r w:rsidR="005625D9" w:rsidRPr="00813AA8">
        <w:rPr>
          <w:i/>
          <w:iCs/>
          <w:sz w:val="28"/>
          <w:szCs w:val="28"/>
          <w:lang w:val="nb-NO"/>
        </w:rPr>
        <w:t xml:space="preserve"> </w:t>
      </w:r>
      <w:r w:rsidR="001738F4" w:rsidRPr="00813AA8">
        <w:rPr>
          <w:i/>
          <w:iCs/>
          <w:sz w:val="28"/>
          <w:szCs w:val="28"/>
          <w:lang w:val="nb-NO"/>
        </w:rPr>
        <w:t>nhiều hơn</w:t>
      </w:r>
      <w:r w:rsidR="005625D9" w:rsidRPr="00813AA8">
        <w:rPr>
          <w:i/>
          <w:iCs/>
          <w:sz w:val="28"/>
          <w:szCs w:val="28"/>
          <w:lang w:val="nb-NO"/>
        </w:rPr>
        <w:t xml:space="preserve"> số lượng hạn ngạch</w:t>
      </w:r>
      <w:r w:rsidR="001738F4" w:rsidRPr="00813AA8">
        <w:rPr>
          <w:i/>
          <w:iCs/>
          <w:sz w:val="28"/>
          <w:szCs w:val="28"/>
          <w:lang w:val="nb-NO"/>
        </w:rPr>
        <w:t xml:space="preserve"> giấy phép</w:t>
      </w:r>
      <w:r w:rsidR="005625D9" w:rsidRPr="00813AA8">
        <w:rPr>
          <w:i/>
          <w:iCs/>
          <w:sz w:val="28"/>
          <w:szCs w:val="28"/>
          <w:lang w:val="nb-NO"/>
        </w:rPr>
        <w:t xml:space="preserve"> được giao </w:t>
      </w:r>
      <w:r w:rsidR="001738F4" w:rsidRPr="00813AA8">
        <w:rPr>
          <w:i/>
          <w:iCs/>
          <w:sz w:val="28"/>
          <w:szCs w:val="28"/>
          <w:lang w:val="nb-NO"/>
        </w:rPr>
        <w:t>tại Quyết định số 1037/QĐ-BNN-TS</w:t>
      </w:r>
      <w:r w:rsidR="00B21744" w:rsidRPr="00813AA8">
        <w:rPr>
          <w:i/>
          <w:iCs/>
          <w:sz w:val="28"/>
          <w:szCs w:val="28"/>
          <w:lang w:val="nb-NO"/>
        </w:rPr>
        <w:t xml:space="preserve"> </w:t>
      </w:r>
      <w:r w:rsidR="008203CC" w:rsidRPr="00813AA8">
        <w:rPr>
          <w:i/>
          <w:iCs/>
          <w:sz w:val="28"/>
          <w:szCs w:val="28"/>
          <w:lang w:val="nb-NO"/>
        </w:rPr>
        <w:t>33</w:t>
      </w:r>
      <w:r w:rsidR="00B21744" w:rsidRPr="00813AA8">
        <w:rPr>
          <w:i/>
          <w:iCs/>
          <w:sz w:val="28"/>
          <w:szCs w:val="28"/>
          <w:lang w:val="nb-NO"/>
        </w:rPr>
        <w:t xml:space="preserve"> tàu</w:t>
      </w:r>
      <w:r w:rsidR="001738F4" w:rsidRPr="00813AA8">
        <w:rPr>
          <w:i/>
          <w:iCs/>
          <w:sz w:val="28"/>
          <w:szCs w:val="28"/>
          <w:lang w:val="nb-NO"/>
        </w:rPr>
        <w:t xml:space="preserve"> vì:</w:t>
      </w:r>
      <w:r w:rsidR="008203CC" w:rsidRPr="00813AA8">
        <w:rPr>
          <w:lang w:val="nb-NO"/>
        </w:rPr>
        <w:t xml:space="preserve"> </w:t>
      </w:r>
      <w:r w:rsidR="008203CC" w:rsidRPr="00813AA8">
        <w:rPr>
          <w:i/>
          <w:iCs/>
          <w:sz w:val="28"/>
          <w:szCs w:val="28"/>
          <w:lang w:val="nb-NO"/>
        </w:rPr>
        <w:t xml:space="preserve">Khi có giao dịch mua bán tàu giữa các tỉnh, hạn ngạch vùng khơi (tàu từ 15m) trở lên sẽ chuyển từ tỉnh này sang tỉnh khác so với hạn ngạch được giao theo </w:t>
      </w:r>
      <w:r w:rsidR="00813AA8">
        <w:rPr>
          <w:i/>
          <w:iCs/>
          <w:sz w:val="28"/>
          <w:szCs w:val="28"/>
          <w:lang w:val="nb-NO"/>
        </w:rPr>
        <w:t xml:space="preserve">Quyết định số </w:t>
      </w:r>
      <w:r w:rsidR="008203CC" w:rsidRPr="00813AA8">
        <w:rPr>
          <w:i/>
          <w:iCs/>
          <w:sz w:val="28"/>
          <w:szCs w:val="28"/>
          <w:lang w:val="nb-NO"/>
        </w:rPr>
        <w:t>1037/QĐ-BNN-TS</w:t>
      </w:r>
      <w:r w:rsidR="001738F4" w:rsidRPr="00813AA8">
        <w:rPr>
          <w:i/>
          <w:iCs/>
          <w:sz w:val="28"/>
          <w:szCs w:val="28"/>
          <w:lang w:val="nb-NO"/>
        </w:rPr>
        <w:t>).</w:t>
      </w:r>
    </w:p>
    <w:p w14:paraId="0BC4F37B" w14:textId="6E5C2C84" w:rsidR="00A14E3C" w:rsidRPr="00813AA8" w:rsidRDefault="00E50C3C" w:rsidP="00EF7454">
      <w:pPr>
        <w:spacing w:before="120" w:after="120"/>
        <w:ind w:firstLine="567"/>
        <w:jc w:val="both"/>
        <w:rPr>
          <w:i/>
          <w:color w:val="EE0000"/>
          <w:sz w:val="28"/>
          <w:szCs w:val="28"/>
          <w:lang w:val="nb-NO"/>
        </w:rPr>
      </w:pPr>
      <w:r w:rsidRPr="00813AA8">
        <w:rPr>
          <w:sz w:val="28"/>
          <w:szCs w:val="28"/>
          <w:lang w:val="nb-NO"/>
        </w:rPr>
        <w:t>Tại tỉnh Khánh Hòa (</w:t>
      </w:r>
      <w:r w:rsidR="00813AA8">
        <w:rPr>
          <w:sz w:val="28"/>
          <w:szCs w:val="28"/>
          <w:lang w:val="nb-NO"/>
        </w:rPr>
        <w:t>trước sáp nhập</w:t>
      </w:r>
      <w:r w:rsidRPr="00813AA8">
        <w:rPr>
          <w:sz w:val="28"/>
          <w:szCs w:val="28"/>
          <w:lang w:val="nb-NO"/>
        </w:rPr>
        <w:t xml:space="preserve">): </w:t>
      </w:r>
      <w:r w:rsidR="0053157E" w:rsidRPr="00813AA8">
        <w:rPr>
          <w:sz w:val="28"/>
          <w:szCs w:val="28"/>
          <w:lang w:val="nb-NO"/>
        </w:rPr>
        <w:t xml:space="preserve">Năm 2024, Trung tâm giám sát tàu cá - Chi cục Thủy sản, </w:t>
      </w:r>
      <w:r w:rsidR="00813AA8">
        <w:rPr>
          <w:sz w:val="28"/>
          <w:szCs w:val="28"/>
          <w:lang w:val="nb-NO"/>
        </w:rPr>
        <w:t>B</w:t>
      </w:r>
      <w:r w:rsidR="0053157E" w:rsidRPr="00813AA8">
        <w:rPr>
          <w:sz w:val="28"/>
          <w:szCs w:val="28"/>
          <w:lang w:val="nb-NO"/>
        </w:rPr>
        <w:t>iển và Hải đảo đã gửi thông báo tàu cá mất kết nối trên biển: 123 tàu/171 thông báo/178 lượt tàu mất kết nối. Từ đầu năm 2025 đến nay, Trung tâm giám sát tàu cá đã gửi thông báo tàu cá mất kết nối trên biển: 08 tàu cá/08 thông báo/08 lượt tàu mất kết nối. T</w:t>
      </w:r>
      <w:r w:rsidR="0053157E" w:rsidRPr="00ED5AD4">
        <w:rPr>
          <w:sz w:val="28"/>
          <w:szCs w:val="28"/>
          <w:lang w:val="da-DK"/>
        </w:rPr>
        <w:t>rong đó nguyên nhân chủ yếu là chủ tàu không đóng hoặc chưa</w:t>
      </w:r>
      <w:r w:rsidR="0053157E" w:rsidRPr="00490CD6">
        <w:rPr>
          <w:sz w:val="28"/>
          <w:szCs w:val="28"/>
          <w:lang w:val="da-DK"/>
        </w:rPr>
        <w:t xml:space="preserve"> kịp thời đóng cước thuê bao duy trì hoạt động giám sát hành trình tàu cá (đơn vị cung cấp VMS ngắt kết nối thiết bị với hệ thống giám sát tàu cá).</w:t>
      </w:r>
      <w:r w:rsidR="009E4FF3" w:rsidRPr="00813AA8">
        <w:rPr>
          <w:i/>
          <w:color w:val="EE0000"/>
          <w:sz w:val="28"/>
          <w:szCs w:val="28"/>
          <w:lang w:val="nb-NO"/>
        </w:rPr>
        <w:t xml:space="preserve"> </w:t>
      </w:r>
    </w:p>
    <w:p w14:paraId="2A713EBA" w14:textId="0851632B" w:rsidR="00E50C3C" w:rsidRPr="00813AA8" w:rsidRDefault="00E50C3C" w:rsidP="00EF7454">
      <w:pPr>
        <w:spacing w:before="120" w:after="120"/>
        <w:ind w:firstLine="567"/>
        <w:jc w:val="both"/>
        <w:rPr>
          <w:i/>
          <w:sz w:val="28"/>
          <w:szCs w:val="28"/>
          <w:lang w:val="nb-NO"/>
        </w:rPr>
      </w:pPr>
      <w:r w:rsidRPr="00813AA8">
        <w:rPr>
          <w:iCs/>
          <w:sz w:val="28"/>
          <w:szCs w:val="28"/>
          <w:lang w:val="nb-NO"/>
        </w:rPr>
        <w:t>Tại tỉnh Ninh Thuận</w:t>
      </w:r>
      <w:r w:rsidR="00805CF1">
        <w:rPr>
          <w:iCs/>
          <w:sz w:val="28"/>
          <w:szCs w:val="28"/>
          <w:lang w:val="nb-NO"/>
        </w:rPr>
        <w:t xml:space="preserve"> </w:t>
      </w:r>
      <w:r w:rsidR="00805CF1">
        <w:rPr>
          <w:iCs/>
          <w:sz w:val="28"/>
          <w:szCs w:val="28"/>
          <w:lang w:val="nb-NO"/>
        </w:rPr>
        <w:t>(trước sáp nhập)</w:t>
      </w:r>
      <w:r w:rsidRPr="00813AA8">
        <w:rPr>
          <w:iCs/>
          <w:sz w:val="28"/>
          <w:szCs w:val="28"/>
          <w:lang w:val="nb-NO"/>
        </w:rPr>
        <w:t>:</w:t>
      </w:r>
      <w:r w:rsidRPr="00813AA8">
        <w:rPr>
          <w:i/>
          <w:sz w:val="28"/>
          <w:szCs w:val="28"/>
          <w:lang w:val="nb-NO"/>
        </w:rPr>
        <w:t xml:space="preserve"> </w:t>
      </w:r>
      <w:r w:rsidR="00DD4793" w:rsidRPr="00813AA8">
        <w:rPr>
          <w:iCs/>
          <w:sz w:val="28"/>
          <w:szCs w:val="28"/>
          <w:lang w:val="nb-NO"/>
        </w:rPr>
        <w:t>Năm 2024, Phòng Kiểm ngư - Chi cục Thủy sản</w:t>
      </w:r>
      <w:r w:rsidR="00813AA8">
        <w:rPr>
          <w:iCs/>
          <w:sz w:val="28"/>
          <w:szCs w:val="28"/>
          <w:lang w:val="nb-NO"/>
        </w:rPr>
        <w:t>,</w:t>
      </w:r>
      <w:r w:rsidR="00DD4793" w:rsidRPr="00813AA8">
        <w:rPr>
          <w:iCs/>
          <w:sz w:val="28"/>
          <w:szCs w:val="28"/>
          <w:lang w:val="nb-NO"/>
        </w:rPr>
        <w:t xml:space="preserve"> Biển và </w:t>
      </w:r>
      <w:r w:rsidR="00813AA8">
        <w:rPr>
          <w:iCs/>
          <w:sz w:val="28"/>
          <w:szCs w:val="28"/>
          <w:lang w:val="nb-NO"/>
        </w:rPr>
        <w:t>Hải đảo</w:t>
      </w:r>
      <w:r w:rsidR="00DD4793" w:rsidRPr="00813AA8">
        <w:rPr>
          <w:iCs/>
          <w:sz w:val="28"/>
          <w:szCs w:val="28"/>
          <w:lang w:val="nb-NO"/>
        </w:rPr>
        <w:t xml:space="preserve"> đã gửi thông báo tàu cá mất kết nối trên biển: 90 tàu/36 thông báo/140 lượt tàu mất kết nối. Từ đầu năm 2025 đến nay, Phòng Kiểm ngư đã gửi thông báo tàu cá mất kết nối trên biển: 140 tàu cá/45 thông báo/254 lượt tàu mất kết nối. Trong đó nguyên nhân chủ yếu là chủ tàu không đóng hoặc chưa kịp thời đóng cước thuê bao duy trì hoạt động giám sát hành trình tàu cá (đơn vị cung cấp VMS ngắt kết nối thiết bị với hệ thống giám sát tàu cá).</w:t>
      </w:r>
    </w:p>
    <w:p w14:paraId="26620286" w14:textId="77777777" w:rsidR="00DF13FF" w:rsidRDefault="00DF13FF" w:rsidP="00DF13FF">
      <w:pPr>
        <w:tabs>
          <w:tab w:val="left" w:pos="993"/>
        </w:tabs>
        <w:spacing w:before="120" w:after="120"/>
        <w:ind w:firstLine="567"/>
        <w:jc w:val="both"/>
        <w:rPr>
          <w:sz w:val="28"/>
          <w:szCs w:val="28"/>
          <w:lang w:val="nb-NO"/>
        </w:rPr>
      </w:pPr>
      <w:bookmarkStart w:id="3" w:name="_Hlk201652561"/>
      <w:r>
        <w:rPr>
          <w:sz w:val="28"/>
          <w:szCs w:val="28"/>
          <w:lang w:val="nb-NO"/>
        </w:rPr>
        <w:t xml:space="preserve">Thống kê </w:t>
      </w:r>
      <w:r w:rsidRPr="00811C8D">
        <w:rPr>
          <w:sz w:val="28"/>
          <w:szCs w:val="28"/>
          <w:lang w:val="nb-NO"/>
        </w:rPr>
        <w:t>số lượng tàu cá lắp đặt thiết bị giám sát hành trình</w:t>
      </w:r>
      <w:r>
        <w:rPr>
          <w:sz w:val="28"/>
          <w:szCs w:val="28"/>
          <w:lang w:val="nb-NO"/>
        </w:rPr>
        <w:t>:</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649"/>
        <w:gridCol w:w="1701"/>
        <w:gridCol w:w="1701"/>
        <w:gridCol w:w="1275"/>
        <w:gridCol w:w="1134"/>
      </w:tblGrid>
      <w:tr w:rsidR="00A1433E" w:rsidRPr="00EF7454" w14:paraId="41214FCE" w14:textId="77777777" w:rsidTr="00EF7454">
        <w:trPr>
          <w:trHeight w:val="20"/>
        </w:trPr>
        <w:tc>
          <w:tcPr>
            <w:tcW w:w="746" w:type="dxa"/>
            <w:shd w:val="clear" w:color="auto" w:fill="auto"/>
            <w:vAlign w:val="center"/>
            <w:hideMark/>
          </w:tcPr>
          <w:p w14:paraId="607847B6" w14:textId="77777777" w:rsidR="00A1433E" w:rsidRPr="00EF7454" w:rsidRDefault="00A1433E" w:rsidP="00EF7454">
            <w:pPr>
              <w:jc w:val="center"/>
              <w:rPr>
                <w:b/>
                <w:bCs/>
                <w:color w:val="000000"/>
              </w:rPr>
            </w:pPr>
            <w:r w:rsidRPr="00EF7454">
              <w:rPr>
                <w:b/>
                <w:bCs/>
                <w:color w:val="000000"/>
              </w:rPr>
              <w:t>STT</w:t>
            </w:r>
          </w:p>
        </w:tc>
        <w:tc>
          <w:tcPr>
            <w:tcW w:w="3649" w:type="dxa"/>
            <w:shd w:val="clear" w:color="auto" w:fill="auto"/>
            <w:vAlign w:val="center"/>
            <w:hideMark/>
          </w:tcPr>
          <w:p w14:paraId="0164063C" w14:textId="77777777" w:rsidR="00A1433E" w:rsidRPr="00EF7454" w:rsidRDefault="00A1433E" w:rsidP="00EF7454">
            <w:pPr>
              <w:jc w:val="center"/>
              <w:rPr>
                <w:b/>
                <w:bCs/>
                <w:color w:val="000000"/>
              </w:rPr>
            </w:pPr>
            <w:proofErr w:type="spellStart"/>
            <w:r w:rsidRPr="00EF7454">
              <w:rPr>
                <w:b/>
                <w:bCs/>
                <w:color w:val="000000"/>
              </w:rPr>
              <w:t>Đơn</w:t>
            </w:r>
            <w:proofErr w:type="spellEnd"/>
            <w:r w:rsidRPr="00EF7454">
              <w:rPr>
                <w:b/>
                <w:bCs/>
                <w:color w:val="000000"/>
              </w:rPr>
              <w:t xml:space="preserve"> </w:t>
            </w:r>
            <w:proofErr w:type="spellStart"/>
            <w:r w:rsidRPr="00EF7454">
              <w:rPr>
                <w:b/>
                <w:bCs/>
                <w:color w:val="000000"/>
              </w:rPr>
              <w:t>vị</w:t>
            </w:r>
            <w:proofErr w:type="spellEnd"/>
            <w:r w:rsidRPr="00EF7454">
              <w:rPr>
                <w:b/>
                <w:bCs/>
                <w:color w:val="000000"/>
              </w:rPr>
              <w:t xml:space="preserve"> </w:t>
            </w:r>
            <w:proofErr w:type="spellStart"/>
            <w:r w:rsidRPr="00EF7454">
              <w:rPr>
                <w:b/>
                <w:bCs/>
                <w:color w:val="000000"/>
              </w:rPr>
              <w:t>cung</w:t>
            </w:r>
            <w:proofErr w:type="spellEnd"/>
            <w:r w:rsidRPr="00EF7454">
              <w:rPr>
                <w:b/>
                <w:bCs/>
                <w:color w:val="000000"/>
              </w:rPr>
              <w:t xml:space="preserve"> </w:t>
            </w:r>
            <w:proofErr w:type="spellStart"/>
            <w:r w:rsidRPr="00EF7454">
              <w:rPr>
                <w:b/>
                <w:bCs/>
                <w:color w:val="000000"/>
              </w:rPr>
              <w:t>cấp</w:t>
            </w:r>
            <w:proofErr w:type="spellEnd"/>
            <w:r w:rsidRPr="00EF7454">
              <w:rPr>
                <w:b/>
                <w:bCs/>
                <w:color w:val="000000"/>
              </w:rPr>
              <w:t xml:space="preserve"> </w:t>
            </w:r>
            <w:proofErr w:type="spellStart"/>
            <w:r w:rsidRPr="00EF7454">
              <w:rPr>
                <w:b/>
                <w:bCs/>
                <w:color w:val="000000"/>
              </w:rPr>
              <w:t>thiết</w:t>
            </w:r>
            <w:proofErr w:type="spellEnd"/>
            <w:r w:rsidRPr="00EF7454">
              <w:rPr>
                <w:b/>
                <w:bCs/>
                <w:color w:val="000000"/>
              </w:rPr>
              <w:t xml:space="preserve"> </w:t>
            </w:r>
            <w:proofErr w:type="spellStart"/>
            <w:r w:rsidRPr="00EF7454">
              <w:rPr>
                <w:b/>
                <w:bCs/>
                <w:color w:val="000000"/>
              </w:rPr>
              <w:t>bị</w:t>
            </w:r>
            <w:proofErr w:type="spellEnd"/>
          </w:p>
        </w:tc>
        <w:tc>
          <w:tcPr>
            <w:tcW w:w="1701" w:type="dxa"/>
            <w:vAlign w:val="center"/>
          </w:tcPr>
          <w:p w14:paraId="75E6722C" w14:textId="6EEF1EA2" w:rsidR="00A1433E" w:rsidRPr="00EF7454" w:rsidRDefault="00A1433E" w:rsidP="00EF7454">
            <w:pPr>
              <w:jc w:val="center"/>
              <w:rPr>
                <w:b/>
                <w:bCs/>
                <w:color w:val="000000"/>
              </w:rPr>
            </w:pPr>
            <w:proofErr w:type="spellStart"/>
            <w:r w:rsidRPr="00EF7454">
              <w:rPr>
                <w:b/>
                <w:bCs/>
                <w:color w:val="000000"/>
              </w:rPr>
              <w:t>Số</w:t>
            </w:r>
            <w:proofErr w:type="spellEnd"/>
            <w:r w:rsidRPr="00EF7454">
              <w:rPr>
                <w:b/>
                <w:bCs/>
                <w:color w:val="000000"/>
              </w:rPr>
              <w:t xml:space="preserve"> </w:t>
            </w:r>
            <w:proofErr w:type="spellStart"/>
            <w:r w:rsidRPr="00EF7454">
              <w:rPr>
                <w:b/>
                <w:bCs/>
                <w:color w:val="000000"/>
              </w:rPr>
              <w:t>lượng</w:t>
            </w:r>
            <w:proofErr w:type="spellEnd"/>
            <w:r w:rsidRPr="00EF7454">
              <w:rPr>
                <w:b/>
                <w:bCs/>
                <w:color w:val="000000"/>
              </w:rPr>
              <w:t xml:space="preserve"> </w:t>
            </w:r>
            <w:proofErr w:type="spellStart"/>
            <w:r w:rsidRPr="00EF7454">
              <w:rPr>
                <w:b/>
                <w:bCs/>
                <w:color w:val="000000"/>
              </w:rPr>
              <w:t>tàu</w:t>
            </w:r>
            <w:proofErr w:type="spellEnd"/>
            <w:r w:rsidRPr="00EF7454">
              <w:rPr>
                <w:b/>
                <w:bCs/>
                <w:color w:val="000000"/>
              </w:rPr>
              <w:t xml:space="preserve"> </w:t>
            </w:r>
            <w:proofErr w:type="spellStart"/>
            <w:r w:rsidRPr="00EF7454">
              <w:rPr>
                <w:b/>
                <w:bCs/>
                <w:color w:val="000000"/>
              </w:rPr>
              <w:t>cá</w:t>
            </w:r>
            <w:proofErr w:type="spellEnd"/>
            <w:r w:rsidRPr="00EF7454">
              <w:rPr>
                <w:b/>
                <w:bCs/>
                <w:color w:val="000000"/>
              </w:rPr>
              <w:t xml:space="preserve"> </w:t>
            </w:r>
            <w:proofErr w:type="spellStart"/>
            <w:r w:rsidRPr="00EF7454">
              <w:rPr>
                <w:b/>
                <w:bCs/>
                <w:color w:val="000000"/>
              </w:rPr>
              <w:t>lắp</w:t>
            </w:r>
            <w:proofErr w:type="spellEnd"/>
            <w:r w:rsidRPr="00EF7454">
              <w:rPr>
                <w:b/>
                <w:bCs/>
                <w:color w:val="000000"/>
              </w:rPr>
              <w:t xml:space="preserve"> GSHT </w:t>
            </w:r>
            <w:proofErr w:type="spellStart"/>
            <w:r w:rsidRPr="00EF7454">
              <w:rPr>
                <w:b/>
                <w:bCs/>
                <w:color w:val="000000"/>
              </w:rPr>
              <w:t>tỉnh</w:t>
            </w:r>
            <w:proofErr w:type="spellEnd"/>
            <w:r w:rsidRPr="00EF7454">
              <w:rPr>
                <w:b/>
                <w:bCs/>
                <w:color w:val="000000"/>
              </w:rPr>
              <w:t xml:space="preserve"> Khánh </w:t>
            </w:r>
            <w:proofErr w:type="spellStart"/>
            <w:r w:rsidRPr="00EF7454">
              <w:rPr>
                <w:b/>
                <w:bCs/>
                <w:color w:val="000000"/>
              </w:rPr>
              <w:t>Hòa</w:t>
            </w:r>
            <w:proofErr w:type="spellEnd"/>
            <w:r w:rsidRPr="00EF7454">
              <w:rPr>
                <w:b/>
                <w:bCs/>
                <w:color w:val="000000"/>
              </w:rPr>
              <w:t xml:space="preserve"> </w:t>
            </w:r>
            <w:r w:rsidR="00805CF1" w:rsidRPr="00805CF1">
              <w:rPr>
                <w:b/>
                <w:bCs/>
                <w:color w:val="000000"/>
              </w:rPr>
              <w:t>(trước sáp nhập)</w:t>
            </w:r>
          </w:p>
        </w:tc>
        <w:tc>
          <w:tcPr>
            <w:tcW w:w="1701" w:type="dxa"/>
            <w:vAlign w:val="center"/>
          </w:tcPr>
          <w:p w14:paraId="668001E1" w14:textId="0BDE4DCC" w:rsidR="00A1433E" w:rsidRPr="00EF7454" w:rsidRDefault="00A1433E" w:rsidP="00EF7454">
            <w:pPr>
              <w:jc w:val="center"/>
              <w:rPr>
                <w:b/>
                <w:bCs/>
                <w:color w:val="000000"/>
              </w:rPr>
            </w:pPr>
            <w:proofErr w:type="spellStart"/>
            <w:r w:rsidRPr="00EF7454">
              <w:rPr>
                <w:b/>
                <w:bCs/>
                <w:color w:val="000000"/>
              </w:rPr>
              <w:t>Số</w:t>
            </w:r>
            <w:proofErr w:type="spellEnd"/>
            <w:r w:rsidRPr="00EF7454">
              <w:rPr>
                <w:b/>
                <w:bCs/>
                <w:color w:val="000000"/>
              </w:rPr>
              <w:t xml:space="preserve"> </w:t>
            </w:r>
            <w:proofErr w:type="spellStart"/>
            <w:r w:rsidRPr="00EF7454">
              <w:rPr>
                <w:b/>
                <w:bCs/>
                <w:color w:val="000000"/>
              </w:rPr>
              <w:t>lượng</w:t>
            </w:r>
            <w:proofErr w:type="spellEnd"/>
            <w:r w:rsidRPr="00EF7454">
              <w:rPr>
                <w:b/>
                <w:bCs/>
                <w:color w:val="000000"/>
              </w:rPr>
              <w:t xml:space="preserve"> </w:t>
            </w:r>
            <w:proofErr w:type="spellStart"/>
            <w:r w:rsidRPr="00EF7454">
              <w:rPr>
                <w:b/>
                <w:bCs/>
                <w:color w:val="000000"/>
              </w:rPr>
              <w:t>tàu</w:t>
            </w:r>
            <w:proofErr w:type="spellEnd"/>
            <w:r w:rsidRPr="00EF7454">
              <w:rPr>
                <w:b/>
                <w:bCs/>
                <w:color w:val="000000"/>
              </w:rPr>
              <w:t xml:space="preserve"> </w:t>
            </w:r>
            <w:proofErr w:type="spellStart"/>
            <w:r w:rsidRPr="00EF7454">
              <w:rPr>
                <w:b/>
                <w:bCs/>
                <w:color w:val="000000"/>
              </w:rPr>
              <w:t>cá</w:t>
            </w:r>
            <w:proofErr w:type="spellEnd"/>
            <w:r w:rsidRPr="00EF7454">
              <w:rPr>
                <w:b/>
                <w:bCs/>
                <w:color w:val="000000"/>
              </w:rPr>
              <w:t xml:space="preserve"> </w:t>
            </w:r>
            <w:proofErr w:type="spellStart"/>
            <w:r w:rsidRPr="00EF7454">
              <w:rPr>
                <w:b/>
                <w:bCs/>
                <w:color w:val="000000"/>
              </w:rPr>
              <w:t>lắp</w:t>
            </w:r>
            <w:proofErr w:type="spellEnd"/>
            <w:r w:rsidRPr="00EF7454">
              <w:rPr>
                <w:b/>
                <w:bCs/>
                <w:color w:val="000000"/>
              </w:rPr>
              <w:t xml:space="preserve"> GSHT </w:t>
            </w:r>
            <w:proofErr w:type="spellStart"/>
            <w:r w:rsidRPr="00EF7454">
              <w:rPr>
                <w:b/>
                <w:bCs/>
                <w:color w:val="000000"/>
              </w:rPr>
              <w:t>tỉnh</w:t>
            </w:r>
            <w:proofErr w:type="spellEnd"/>
            <w:r w:rsidRPr="00EF7454">
              <w:rPr>
                <w:b/>
                <w:bCs/>
                <w:color w:val="000000"/>
              </w:rPr>
              <w:t xml:space="preserve"> Ninh </w:t>
            </w:r>
            <w:proofErr w:type="spellStart"/>
            <w:r w:rsidRPr="00EF7454">
              <w:rPr>
                <w:b/>
                <w:bCs/>
                <w:color w:val="000000"/>
              </w:rPr>
              <w:t>Thuận</w:t>
            </w:r>
            <w:proofErr w:type="spellEnd"/>
            <w:r w:rsidRPr="00EF7454">
              <w:rPr>
                <w:b/>
                <w:bCs/>
                <w:color w:val="000000"/>
              </w:rPr>
              <w:t xml:space="preserve"> </w:t>
            </w:r>
            <w:r w:rsidR="00805CF1" w:rsidRPr="00805CF1">
              <w:rPr>
                <w:b/>
                <w:bCs/>
                <w:color w:val="000000"/>
              </w:rPr>
              <w:t>(trước sáp nhập)</w:t>
            </w:r>
          </w:p>
        </w:tc>
        <w:tc>
          <w:tcPr>
            <w:tcW w:w="1275" w:type="dxa"/>
            <w:shd w:val="clear" w:color="auto" w:fill="auto"/>
            <w:vAlign w:val="center"/>
            <w:hideMark/>
          </w:tcPr>
          <w:p w14:paraId="754FDB99" w14:textId="08A6AE71" w:rsidR="00A1433E" w:rsidRPr="00EF7454" w:rsidRDefault="00A1433E" w:rsidP="00EF7454">
            <w:pPr>
              <w:jc w:val="center"/>
              <w:rPr>
                <w:b/>
                <w:bCs/>
                <w:color w:val="000000"/>
              </w:rPr>
            </w:pPr>
            <w:proofErr w:type="spellStart"/>
            <w:r w:rsidRPr="00EF7454">
              <w:rPr>
                <w:b/>
                <w:bCs/>
                <w:color w:val="000000"/>
              </w:rPr>
              <w:t>Tổng</w:t>
            </w:r>
            <w:proofErr w:type="spellEnd"/>
            <w:r w:rsidRPr="00EF7454">
              <w:rPr>
                <w:b/>
                <w:bCs/>
                <w:color w:val="000000"/>
              </w:rPr>
              <w:t xml:space="preserve"> </w:t>
            </w:r>
            <w:proofErr w:type="spellStart"/>
            <w:r w:rsidRPr="00EF7454">
              <w:rPr>
                <w:b/>
                <w:bCs/>
                <w:color w:val="000000"/>
              </w:rPr>
              <w:t>số</w:t>
            </w:r>
            <w:proofErr w:type="spellEnd"/>
            <w:r w:rsidRPr="00EF7454">
              <w:rPr>
                <w:b/>
                <w:bCs/>
                <w:color w:val="000000"/>
              </w:rPr>
              <w:t xml:space="preserve"> </w:t>
            </w:r>
            <w:proofErr w:type="spellStart"/>
            <w:r w:rsidRPr="00EF7454">
              <w:rPr>
                <w:b/>
                <w:bCs/>
                <w:color w:val="000000"/>
              </w:rPr>
              <w:t>tàu</w:t>
            </w:r>
            <w:proofErr w:type="spellEnd"/>
            <w:r w:rsidRPr="00EF7454">
              <w:rPr>
                <w:b/>
                <w:bCs/>
                <w:color w:val="000000"/>
              </w:rPr>
              <w:t xml:space="preserve"> </w:t>
            </w:r>
            <w:proofErr w:type="spellStart"/>
            <w:r w:rsidRPr="00EF7454">
              <w:rPr>
                <w:b/>
                <w:bCs/>
                <w:color w:val="000000"/>
              </w:rPr>
              <w:t>cá</w:t>
            </w:r>
            <w:proofErr w:type="spellEnd"/>
            <w:r w:rsidRPr="00EF7454">
              <w:rPr>
                <w:b/>
                <w:bCs/>
                <w:color w:val="000000"/>
              </w:rPr>
              <w:t xml:space="preserve"> </w:t>
            </w:r>
            <w:proofErr w:type="spellStart"/>
            <w:r w:rsidRPr="00EF7454">
              <w:rPr>
                <w:b/>
                <w:bCs/>
                <w:color w:val="000000"/>
              </w:rPr>
              <w:t>lắp</w:t>
            </w:r>
            <w:proofErr w:type="spellEnd"/>
            <w:r w:rsidRPr="00EF7454">
              <w:rPr>
                <w:b/>
                <w:bCs/>
                <w:color w:val="000000"/>
              </w:rPr>
              <w:t xml:space="preserve"> GSHT</w:t>
            </w:r>
          </w:p>
        </w:tc>
        <w:tc>
          <w:tcPr>
            <w:tcW w:w="1134" w:type="dxa"/>
            <w:shd w:val="clear" w:color="auto" w:fill="auto"/>
            <w:vAlign w:val="center"/>
            <w:hideMark/>
          </w:tcPr>
          <w:p w14:paraId="0E6D27C1" w14:textId="77777777" w:rsidR="00A1433E" w:rsidRPr="00EF7454" w:rsidRDefault="00A1433E" w:rsidP="00EF7454">
            <w:pPr>
              <w:jc w:val="center"/>
              <w:rPr>
                <w:b/>
                <w:bCs/>
                <w:color w:val="000000"/>
              </w:rPr>
            </w:pPr>
            <w:proofErr w:type="spellStart"/>
            <w:r w:rsidRPr="00EF7454">
              <w:rPr>
                <w:b/>
                <w:bCs/>
                <w:color w:val="000000"/>
              </w:rPr>
              <w:t>Mức</w:t>
            </w:r>
            <w:proofErr w:type="spellEnd"/>
            <w:r w:rsidRPr="00EF7454">
              <w:rPr>
                <w:b/>
                <w:bCs/>
                <w:color w:val="000000"/>
              </w:rPr>
              <w:t xml:space="preserve"> </w:t>
            </w:r>
            <w:proofErr w:type="spellStart"/>
            <w:r w:rsidRPr="00EF7454">
              <w:rPr>
                <w:b/>
                <w:bCs/>
                <w:color w:val="000000"/>
              </w:rPr>
              <w:t>cước</w:t>
            </w:r>
            <w:proofErr w:type="spellEnd"/>
            <w:r w:rsidRPr="00EF7454">
              <w:rPr>
                <w:b/>
                <w:bCs/>
                <w:color w:val="000000"/>
              </w:rPr>
              <w:t xml:space="preserve"> </w:t>
            </w:r>
            <w:proofErr w:type="spellStart"/>
            <w:r w:rsidRPr="00EF7454">
              <w:rPr>
                <w:b/>
                <w:bCs/>
                <w:color w:val="000000"/>
              </w:rPr>
              <w:t>phí</w:t>
            </w:r>
            <w:proofErr w:type="spellEnd"/>
            <w:r w:rsidRPr="00EF7454">
              <w:rPr>
                <w:b/>
                <w:bCs/>
                <w:color w:val="000000"/>
              </w:rPr>
              <w:t xml:space="preserve"> </w:t>
            </w:r>
          </w:p>
          <w:p w14:paraId="13A87871" w14:textId="2B2A3CD9" w:rsidR="00A1433E" w:rsidRPr="00EF7454" w:rsidRDefault="00A1433E" w:rsidP="00EF7454">
            <w:pPr>
              <w:jc w:val="center"/>
              <w:rPr>
                <w:b/>
                <w:bCs/>
                <w:color w:val="000000"/>
              </w:rPr>
            </w:pPr>
            <w:r w:rsidRPr="00EF7454">
              <w:rPr>
                <w:i/>
                <w:iCs/>
                <w:color w:val="000000"/>
              </w:rPr>
              <w:t>(</w:t>
            </w:r>
            <w:proofErr w:type="spellStart"/>
            <w:r w:rsidRPr="00EF7454">
              <w:rPr>
                <w:i/>
                <w:iCs/>
                <w:color w:val="000000"/>
              </w:rPr>
              <w:t>đồng</w:t>
            </w:r>
            <w:proofErr w:type="spellEnd"/>
            <w:r w:rsidRPr="00EF7454">
              <w:rPr>
                <w:i/>
                <w:iCs/>
                <w:color w:val="000000"/>
              </w:rPr>
              <w:t xml:space="preserve">/ </w:t>
            </w:r>
            <w:proofErr w:type="spellStart"/>
            <w:r w:rsidRPr="00EF7454">
              <w:rPr>
                <w:i/>
                <w:iCs/>
                <w:color w:val="000000"/>
              </w:rPr>
              <w:t>tháng</w:t>
            </w:r>
            <w:proofErr w:type="spellEnd"/>
            <w:r w:rsidRPr="00EF7454">
              <w:rPr>
                <w:i/>
                <w:iCs/>
                <w:color w:val="000000"/>
              </w:rPr>
              <w:t>)</w:t>
            </w:r>
          </w:p>
        </w:tc>
      </w:tr>
      <w:tr w:rsidR="006E4C68" w:rsidRPr="00EF7454" w14:paraId="704E8169" w14:textId="77777777" w:rsidTr="00EF7454">
        <w:trPr>
          <w:trHeight w:val="20"/>
        </w:trPr>
        <w:tc>
          <w:tcPr>
            <w:tcW w:w="746" w:type="dxa"/>
            <w:shd w:val="clear" w:color="auto" w:fill="auto"/>
            <w:vAlign w:val="center"/>
            <w:hideMark/>
          </w:tcPr>
          <w:p w14:paraId="35FF79FD" w14:textId="77777777" w:rsidR="006E4C68" w:rsidRPr="00EF7454" w:rsidRDefault="006E4C68" w:rsidP="00EF7454">
            <w:pPr>
              <w:jc w:val="center"/>
              <w:rPr>
                <w:color w:val="000000"/>
              </w:rPr>
            </w:pPr>
            <w:r w:rsidRPr="00EF7454">
              <w:rPr>
                <w:color w:val="000000"/>
              </w:rPr>
              <w:t>1</w:t>
            </w:r>
          </w:p>
        </w:tc>
        <w:tc>
          <w:tcPr>
            <w:tcW w:w="3649" w:type="dxa"/>
            <w:shd w:val="clear" w:color="auto" w:fill="auto"/>
            <w:vAlign w:val="center"/>
            <w:hideMark/>
          </w:tcPr>
          <w:p w14:paraId="24F7A4D2" w14:textId="77777777" w:rsidR="006E4C68" w:rsidRPr="00EF7454" w:rsidRDefault="006E4C68" w:rsidP="00EF7454">
            <w:pPr>
              <w:jc w:val="both"/>
              <w:rPr>
                <w:color w:val="000000"/>
              </w:rPr>
            </w:pPr>
            <w:proofErr w:type="spellStart"/>
            <w:r w:rsidRPr="00EF7454">
              <w:rPr>
                <w:color w:val="000000"/>
              </w:rPr>
              <w:t>Đài</w:t>
            </w:r>
            <w:proofErr w:type="spellEnd"/>
            <w:r w:rsidRPr="00EF7454">
              <w:rPr>
                <w:color w:val="000000"/>
              </w:rPr>
              <w:t xml:space="preserve"> Thông tin Duyên </w:t>
            </w:r>
            <w:proofErr w:type="spellStart"/>
            <w:r w:rsidRPr="00EF7454">
              <w:rPr>
                <w:color w:val="000000"/>
              </w:rPr>
              <w:t>hải</w:t>
            </w:r>
            <w:proofErr w:type="spellEnd"/>
            <w:r w:rsidRPr="00EF7454">
              <w:rPr>
                <w:color w:val="000000"/>
              </w:rPr>
              <w:t xml:space="preserve"> Nha Trang</w:t>
            </w:r>
          </w:p>
        </w:tc>
        <w:tc>
          <w:tcPr>
            <w:tcW w:w="1701" w:type="dxa"/>
            <w:vAlign w:val="center"/>
          </w:tcPr>
          <w:p w14:paraId="1BD5FD72" w14:textId="1BB3F55E" w:rsidR="006E4C68" w:rsidRPr="00EF7454" w:rsidRDefault="006E4C68" w:rsidP="00EF7454">
            <w:pPr>
              <w:jc w:val="center"/>
              <w:rPr>
                <w:color w:val="000000"/>
              </w:rPr>
            </w:pPr>
            <w:r w:rsidRPr="00EF7454">
              <w:rPr>
                <w:color w:val="000000"/>
              </w:rPr>
              <w:t>517</w:t>
            </w:r>
          </w:p>
        </w:tc>
        <w:tc>
          <w:tcPr>
            <w:tcW w:w="1701" w:type="dxa"/>
            <w:vAlign w:val="center"/>
          </w:tcPr>
          <w:p w14:paraId="218ED5E2" w14:textId="7CE1545E" w:rsidR="006E4C68" w:rsidRPr="00EF7454" w:rsidRDefault="006E4C68" w:rsidP="00EF7454">
            <w:pPr>
              <w:jc w:val="center"/>
            </w:pPr>
            <w:r w:rsidRPr="00EF7454">
              <w:t>587</w:t>
            </w:r>
          </w:p>
        </w:tc>
        <w:tc>
          <w:tcPr>
            <w:tcW w:w="1275" w:type="dxa"/>
            <w:shd w:val="clear" w:color="auto" w:fill="auto"/>
            <w:vAlign w:val="center"/>
          </w:tcPr>
          <w:p w14:paraId="4B7AD1D2" w14:textId="60F8CA17" w:rsidR="006E4C68" w:rsidRPr="00EF7454" w:rsidRDefault="006E4C68" w:rsidP="00EF7454">
            <w:pPr>
              <w:jc w:val="center"/>
            </w:pPr>
            <w:r w:rsidRPr="00EF7454">
              <w:rPr>
                <w:color w:val="000000"/>
              </w:rPr>
              <w:t>1.104</w:t>
            </w:r>
          </w:p>
        </w:tc>
        <w:tc>
          <w:tcPr>
            <w:tcW w:w="1134" w:type="dxa"/>
            <w:shd w:val="clear" w:color="auto" w:fill="auto"/>
            <w:vAlign w:val="center"/>
            <w:hideMark/>
          </w:tcPr>
          <w:p w14:paraId="41D054B5" w14:textId="77777777" w:rsidR="006E4C68" w:rsidRPr="00EF7454" w:rsidRDefault="006E4C68" w:rsidP="00EF7454">
            <w:pPr>
              <w:jc w:val="center"/>
              <w:rPr>
                <w:color w:val="000000"/>
              </w:rPr>
            </w:pPr>
            <w:r w:rsidRPr="00EF7454">
              <w:rPr>
                <w:color w:val="000000"/>
              </w:rPr>
              <w:t>330.000</w:t>
            </w:r>
          </w:p>
        </w:tc>
      </w:tr>
      <w:tr w:rsidR="006E4C68" w:rsidRPr="00EF7454" w14:paraId="5F3D7F27" w14:textId="77777777" w:rsidTr="00EF7454">
        <w:trPr>
          <w:trHeight w:val="20"/>
        </w:trPr>
        <w:tc>
          <w:tcPr>
            <w:tcW w:w="746" w:type="dxa"/>
            <w:shd w:val="clear" w:color="auto" w:fill="auto"/>
            <w:vAlign w:val="center"/>
            <w:hideMark/>
          </w:tcPr>
          <w:p w14:paraId="0EC79B4C" w14:textId="77777777" w:rsidR="006E4C68" w:rsidRPr="00EF7454" w:rsidRDefault="006E4C68" w:rsidP="00EF7454">
            <w:pPr>
              <w:jc w:val="center"/>
              <w:rPr>
                <w:color w:val="000000"/>
              </w:rPr>
            </w:pPr>
            <w:r w:rsidRPr="00EF7454">
              <w:rPr>
                <w:color w:val="000000"/>
              </w:rPr>
              <w:t>2</w:t>
            </w:r>
          </w:p>
        </w:tc>
        <w:tc>
          <w:tcPr>
            <w:tcW w:w="3649" w:type="dxa"/>
            <w:shd w:val="clear" w:color="auto" w:fill="auto"/>
            <w:vAlign w:val="center"/>
            <w:hideMark/>
          </w:tcPr>
          <w:p w14:paraId="1A9D79B8" w14:textId="77777777" w:rsidR="006E4C68" w:rsidRPr="00EF7454" w:rsidRDefault="006E4C68" w:rsidP="00EF7454">
            <w:pPr>
              <w:jc w:val="both"/>
              <w:rPr>
                <w:color w:val="000000"/>
              </w:rPr>
            </w:pPr>
            <w:r w:rsidRPr="00EF7454">
              <w:rPr>
                <w:color w:val="000000"/>
              </w:rPr>
              <w:t xml:space="preserve">Trung </w:t>
            </w:r>
            <w:proofErr w:type="spellStart"/>
            <w:r w:rsidRPr="00EF7454">
              <w:rPr>
                <w:color w:val="000000"/>
              </w:rPr>
              <w:t>tâm</w:t>
            </w:r>
            <w:proofErr w:type="spellEnd"/>
            <w:r w:rsidRPr="00EF7454">
              <w:rPr>
                <w:color w:val="000000"/>
              </w:rPr>
              <w:t xml:space="preserve"> Kinh </w:t>
            </w:r>
            <w:proofErr w:type="spellStart"/>
            <w:r w:rsidRPr="00EF7454">
              <w:rPr>
                <w:color w:val="000000"/>
              </w:rPr>
              <w:t>doanh</w:t>
            </w:r>
            <w:proofErr w:type="spellEnd"/>
            <w:r w:rsidRPr="00EF7454">
              <w:rPr>
                <w:color w:val="000000"/>
              </w:rPr>
              <w:t xml:space="preserve"> VNPT - Khánh </w:t>
            </w:r>
            <w:proofErr w:type="spellStart"/>
            <w:r w:rsidRPr="00EF7454">
              <w:rPr>
                <w:color w:val="000000"/>
              </w:rPr>
              <w:t>Hòa</w:t>
            </w:r>
            <w:proofErr w:type="spellEnd"/>
          </w:p>
        </w:tc>
        <w:tc>
          <w:tcPr>
            <w:tcW w:w="1701" w:type="dxa"/>
            <w:vAlign w:val="center"/>
          </w:tcPr>
          <w:p w14:paraId="7CB39005" w14:textId="61D8D2DD" w:rsidR="006E4C68" w:rsidRPr="00EF7454" w:rsidRDefault="006E4C68" w:rsidP="00EF7454">
            <w:pPr>
              <w:jc w:val="center"/>
              <w:rPr>
                <w:color w:val="000000"/>
              </w:rPr>
            </w:pPr>
            <w:r w:rsidRPr="00EF7454">
              <w:rPr>
                <w:color w:val="000000"/>
              </w:rPr>
              <w:t>38</w:t>
            </w:r>
          </w:p>
        </w:tc>
        <w:tc>
          <w:tcPr>
            <w:tcW w:w="1701" w:type="dxa"/>
            <w:vAlign w:val="center"/>
          </w:tcPr>
          <w:p w14:paraId="2071F5F8" w14:textId="6B6E9D32" w:rsidR="006E4C68" w:rsidRPr="00EF7454" w:rsidRDefault="006E4C68" w:rsidP="00EF7454">
            <w:pPr>
              <w:jc w:val="center"/>
            </w:pPr>
            <w:r w:rsidRPr="00EF7454">
              <w:t>200</w:t>
            </w:r>
          </w:p>
        </w:tc>
        <w:tc>
          <w:tcPr>
            <w:tcW w:w="1275" w:type="dxa"/>
            <w:shd w:val="clear" w:color="auto" w:fill="auto"/>
            <w:vAlign w:val="center"/>
          </w:tcPr>
          <w:p w14:paraId="265349C8" w14:textId="436DC3B3" w:rsidR="006E4C68" w:rsidRPr="00EF7454" w:rsidRDefault="006E4C68" w:rsidP="00EF7454">
            <w:pPr>
              <w:jc w:val="center"/>
            </w:pPr>
            <w:r w:rsidRPr="00EF7454">
              <w:rPr>
                <w:color w:val="000000"/>
              </w:rPr>
              <w:t>238</w:t>
            </w:r>
          </w:p>
        </w:tc>
        <w:tc>
          <w:tcPr>
            <w:tcW w:w="1134" w:type="dxa"/>
            <w:shd w:val="clear" w:color="auto" w:fill="auto"/>
            <w:vAlign w:val="center"/>
            <w:hideMark/>
          </w:tcPr>
          <w:p w14:paraId="64425180" w14:textId="77777777" w:rsidR="006E4C68" w:rsidRPr="00EF7454" w:rsidRDefault="006E4C68" w:rsidP="00EF7454">
            <w:pPr>
              <w:jc w:val="center"/>
              <w:rPr>
                <w:color w:val="000000"/>
              </w:rPr>
            </w:pPr>
            <w:r w:rsidRPr="00EF7454">
              <w:rPr>
                <w:color w:val="000000"/>
              </w:rPr>
              <w:t>250.000</w:t>
            </w:r>
          </w:p>
        </w:tc>
      </w:tr>
      <w:tr w:rsidR="006E4C68" w:rsidRPr="00EF7454" w14:paraId="0FE3B74B" w14:textId="77777777" w:rsidTr="00EF7454">
        <w:trPr>
          <w:trHeight w:val="20"/>
        </w:trPr>
        <w:tc>
          <w:tcPr>
            <w:tcW w:w="746" w:type="dxa"/>
            <w:shd w:val="clear" w:color="auto" w:fill="auto"/>
            <w:vAlign w:val="center"/>
            <w:hideMark/>
          </w:tcPr>
          <w:p w14:paraId="5543EB56" w14:textId="77777777" w:rsidR="006E4C68" w:rsidRPr="00EF7454" w:rsidRDefault="006E4C68" w:rsidP="00EF7454">
            <w:pPr>
              <w:jc w:val="center"/>
              <w:rPr>
                <w:color w:val="000000"/>
              </w:rPr>
            </w:pPr>
            <w:r w:rsidRPr="00EF7454">
              <w:rPr>
                <w:color w:val="000000"/>
              </w:rPr>
              <w:t>3</w:t>
            </w:r>
          </w:p>
        </w:tc>
        <w:tc>
          <w:tcPr>
            <w:tcW w:w="3649" w:type="dxa"/>
            <w:shd w:val="clear" w:color="auto" w:fill="auto"/>
            <w:vAlign w:val="center"/>
            <w:hideMark/>
          </w:tcPr>
          <w:p w14:paraId="29A818DC" w14:textId="77777777" w:rsidR="006E4C68" w:rsidRPr="00EF7454" w:rsidRDefault="006E4C68" w:rsidP="00EF7454">
            <w:pPr>
              <w:jc w:val="both"/>
              <w:rPr>
                <w:color w:val="000000"/>
              </w:rPr>
            </w:pPr>
            <w:r w:rsidRPr="00EF7454">
              <w:rPr>
                <w:color w:val="000000"/>
              </w:rPr>
              <w:t xml:space="preserve">Công ty </w:t>
            </w:r>
            <w:proofErr w:type="spellStart"/>
            <w:r w:rsidRPr="00EF7454">
              <w:rPr>
                <w:color w:val="000000"/>
              </w:rPr>
              <w:t>Zunibal</w:t>
            </w:r>
            <w:proofErr w:type="spellEnd"/>
            <w:r w:rsidRPr="00EF7454">
              <w:rPr>
                <w:color w:val="000000"/>
              </w:rPr>
              <w:t xml:space="preserve"> Việt Nam</w:t>
            </w:r>
          </w:p>
        </w:tc>
        <w:tc>
          <w:tcPr>
            <w:tcW w:w="1701" w:type="dxa"/>
            <w:vAlign w:val="center"/>
          </w:tcPr>
          <w:p w14:paraId="62DB6CF1" w14:textId="561E5F92" w:rsidR="006E4C68" w:rsidRPr="00EF7454" w:rsidRDefault="006E4C68" w:rsidP="00EF7454">
            <w:pPr>
              <w:jc w:val="center"/>
              <w:rPr>
                <w:color w:val="000000"/>
              </w:rPr>
            </w:pPr>
            <w:r w:rsidRPr="00EF7454">
              <w:rPr>
                <w:color w:val="000000"/>
              </w:rPr>
              <w:t>11</w:t>
            </w:r>
          </w:p>
        </w:tc>
        <w:tc>
          <w:tcPr>
            <w:tcW w:w="1701" w:type="dxa"/>
            <w:vAlign w:val="center"/>
          </w:tcPr>
          <w:p w14:paraId="4AC14931" w14:textId="0D917B88" w:rsidR="006E4C68" w:rsidRPr="00EF7454" w:rsidRDefault="006E4C68" w:rsidP="00EF7454">
            <w:pPr>
              <w:jc w:val="center"/>
            </w:pPr>
            <w:r w:rsidRPr="00EF7454">
              <w:t>15</w:t>
            </w:r>
          </w:p>
        </w:tc>
        <w:tc>
          <w:tcPr>
            <w:tcW w:w="1275" w:type="dxa"/>
            <w:shd w:val="clear" w:color="auto" w:fill="auto"/>
            <w:vAlign w:val="center"/>
          </w:tcPr>
          <w:p w14:paraId="30CE88DD" w14:textId="64F980B8" w:rsidR="006E4C68" w:rsidRPr="00EF7454" w:rsidRDefault="006E4C68" w:rsidP="00EF7454">
            <w:pPr>
              <w:jc w:val="center"/>
            </w:pPr>
            <w:r w:rsidRPr="00EF7454">
              <w:rPr>
                <w:color w:val="000000"/>
              </w:rPr>
              <w:t>26</w:t>
            </w:r>
          </w:p>
        </w:tc>
        <w:tc>
          <w:tcPr>
            <w:tcW w:w="1134" w:type="dxa"/>
            <w:shd w:val="clear" w:color="auto" w:fill="auto"/>
            <w:vAlign w:val="center"/>
            <w:hideMark/>
          </w:tcPr>
          <w:p w14:paraId="7E65510F" w14:textId="77777777" w:rsidR="006E4C68" w:rsidRPr="00EF7454" w:rsidRDefault="006E4C68" w:rsidP="00EF7454">
            <w:pPr>
              <w:jc w:val="center"/>
              <w:rPr>
                <w:color w:val="000000"/>
              </w:rPr>
            </w:pPr>
            <w:r w:rsidRPr="00EF7454">
              <w:rPr>
                <w:color w:val="000000"/>
              </w:rPr>
              <w:t>395.000</w:t>
            </w:r>
          </w:p>
        </w:tc>
      </w:tr>
      <w:tr w:rsidR="006E4C68" w:rsidRPr="00EF7454" w14:paraId="35C963B2" w14:textId="77777777" w:rsidTr="00EF7454">
        <w:trPr>
          <w:trHeight w:val="20"/>
        </w:trPr>
        <w:tc>
          <w:tcPr>
            <w:tcW w:w="746" w:type="dxa"/>
            <w:shd w:val="clear" w:color="auto" w:fill="auto"/>
            <w:vAlign w:val="center"/>
            <w:hideMark/>
          </w:tcPr>
          <w:p w14:paraId="2DFB820D" w14:textId="77777777" w:rsidR="006E4C68" w:rsidRPr="00EF7454" w:rsidRDefault="006E4C68" w:rsidP="00EF7454">
            <w:pPr>
              <w:jc w:val="center"/>
              <w:rPr>
                <w:color w:val="000000"/>
              </w:rPr>
            </w:pPr>
            <w:r w:rsidRPr="00EF7454">
              <w:rPr>
                <w:color w:val="000000"/>
              </w:rPr>
              <w:t>4</w:t>
            </w:r>
          </w:p>
        </w:tc>
        <w:tc>
          <w:tcPr>
            <w:tcW w:w="3649" w:type="dxa"/>
            <w:shd w:val="clear" w:color="auto" w:fill="auto"/>
            <w:vAlign w:val="center"/>
            <w:hideMark/>
          </w:tcPr>
          <w:p w14:paraId="24B90357" w14:textId="77777777" w:rsidR="006E4C68" w:rsidRPr="00EF7454" w:rsidRDefault="006E4C68" w:rsidP="00EF7454">
            <w:pPr>
              <w:jc w:val="both"/>
              <w:rPr>
                <w:color w:val="000000"/>
              </w:rPr>
            </w:pPr>
            <w:r w:rsidRPr="00EF7454">
              <w:rPr>
                <w:color w:val="000000"/>
              </w:rPr>
              <w:t xml:space="preserve">Công ty TNHH </w:t>
            </w:r>
            <w:proofErr w:type="spellStart"/>
            <w:r w:rsidRPr="00EF7454">
              <w:rPr>
                <w:color w:val="000000"/>
              </w:rPr>
              <w:t>tự</w:t>
            </w:r>
            <w:proofErr w:type="spellEnd"/>
            <w:r w:rsidRPr="00EF7454">
              <w:rPr>
                <w:color w:val="000000"/>
              </w:rPr>
              <w:t xml:space="preserve"> </w:t>
            </w:r>
            <w:proofErr w:type="spellStart"/>
            <w:r w:rsidRPr="00EF7454">
              <w:rPr>
                <w:color w:val="000000"/>
              </w:rPr>
              <w:t>động</w:t>
            </w:r>
            <w:proofErr w:type="spellEnd"/>
            <w:r w:rsidRPr="00EF7454">
              <w:rPr>
                <w:color w:val="000000"/>
              </w:rPr>
              <w:t xml:space="preserve"> </w:t>
            </w:r>
            <w:proofErr w:type="spellStart"/>
            <w:r w:rsidRPr="00EF7454">
              <w:rPr>
                <w:color w:val="000000"/>
              </w:rPr>
              <w:t>hóa</w:t>
            </w:r>
            <w:proofErr w:type="spellEnd"/>
            <w:r w:rsidRPr="00EF7454">
              <w:rPr>
                <w:color w:val="000000"/>
              </w:rPr>
              <w:t xml:space="preserve"> </w:t>
            </w:r>
            <w:proofErr w:type="spellStart"/>
            <w:r w:rsidRPr="00EF7454">
              <w:rPr>
                <w:color w:val="000000"/>
              </w:rPr>
              <w:t>LTran</w:t>
            </w:r>
            <w:proofErr w:type="spellEnd"/>
          </w:p>
        </w:tc>
        <w:tc>
          <w:tcPr>
            <w:tcW w:w="1701" w:type="dxa"/>
            <w:vAlign w:val="center"/>
          </w:tcPr>
          <w:p w14:paraId="75284BBE" w14:textId="66454478" w:rsidR="006E4C68" w:rsidRPr="00EF7454" w:rsidRDefault="006E4C68" w:rsidP="00EF7454">
            <w:pPr>
              <w:jc w:val="center"/>
              <w:rPr>
                <w:color w:val="000000"/>
              </w:rPr>
            </w:pPr>
            <w:r w:rsidRPr="00EF7454">
              <w:rPr>
                <w:color w:val="000000"/>
              </w:rPr>
              <w:t>55</w:t>
            </w:r>
          </w:p>
        </w:tc>
        <w:tc>
          <w:tcPr>
            <w:tcW w:w="1701" w:type="dxa"/>
            <w:vAlign w:val="center"/>
          </w:tcPr>
          <w:p w14:paraId="4CF83CC9" w14:textId="213CC755" w:rsidR="006E4C68" w:rsidRPr="00EF7454" w:rsidRDefault="006E4C68" w:rsidP="00EF7454">
            <w:pPr>
              <w:jc w:val="center"/>
            </w:pPr>
            <w:r w:rsidRPr="00EF7454">
              <w:t>6</w:t>
            </w:r>
          </w:p>
        </w:tc>
        <w:tc>
          <w:tcPr>
            <w:tcW w:w="1275" w:type="dxa"/>
            <w:shd w:val="clear" w:color="auto" w:fill="auto"/>
            <w:vAlign w:val="center"/>
          </w:tcPr>
          <w:p w14:paraId="68C1F98B" w14:textId="52CBF2C0" w:rsidR="006E4C68" w:rsidRPr="00EF7454" w:rsidRDefault="006E4C68" w:rsidP="00EF7454">
            <w:pPr>
              <w:jc w:val="center"/>
            </w:pPr>
            <w:r w:rsidRPr="00EF7454">
              <w:rPr>
                <w:color w:val="000000"/>
              </w:rPr>
              <w:t>61</w:t>
            </w:r>
          </w:p>
        </w:tc>
        <w:tc>
          <w:tcPr>
            <w:tcW w:w="1134" w:type="dxa"/>
            <w:shd w:val="clear" w:color="auto" w:fill="auto"/>
            <w:vAlign w:val="center"/>
            <w:hideMark/>
          </w:tcPr>
          <w:p w14:paraId="748F3AA3" w14:textId="77777777" w:rsidR="006E4C68" w:rsidRPr="00EF7454" w:rsidRDefault="006E4C68" w:rsidP="00EF7454">
            <w:pPr>
              <w:jc w:val="center"/>
              <w:rPr>
                <w:color w:val="000000"/>
              </w:rPr>
            </w:pPr>
            <w:r w:rsidRPr="00EF7454">
              <w:rPr>
                <w:color w:val="000000"/>
              </w:rPr>
              <w:t>855.000</w:t>
            </w:r>
          </w:p>
        </w:tc>
      </w:tr>
      <w:tr w:rsidR="006E4C68" w:rsidRPr="00EF7454" w14:paraId="4B07A30D" w14:textId="77777777" w:rsidTr="00EF7454">
        <w:trPr>
          <w:trHeight w:val="20"/>
        </w:trPr>
        <w:tc>
          <w:tcPr>
            <w:tcW w:w="746" w:type="dxa"/>
            <w:shd w:val="clear" w:color="auto" w:fill="auto"/>
            <w:vAlign w:val="center"/>
            <w:hideMark/>
          </w:tcPr>
          <w:p w14:paraId="0A026D79" w14:textId="77777777" w:rsidR="006E4C68" w:rsidRPr="00EF7454" w:rsidRDefault="006E4C68" w:rsidP="00EF7454">
            <w:pPr>
              <w:jc w:val="center"/>
              <w:rPr>
                <w:color w:val="000000"/>
              </w:rPr>
            </w:pPr>
            <w:r w:rsidRPr="00EF7454">
              <w:rPr>
                <w:color w:val="000000"/>
              </w:rPr>
              <w:t>5</w:t>
            </w:r>
          </w:p>
        </w:tc>
        <w:tc>
          <w:tcPr>
            <w:tcW w:w="3649" w:type="dxa"/>
            <w:shd w:val="clear" w:color="auto" w:fill="auto"/>
            <w:vAlign w:val="center"/>
            <w:hideMark/>
          </w:tcPr>
          <w:p w14:paraId="1A2E6B37" w14:textId="77777777" w:rsidR="006E4C68" w:rsidRPr="00EF7454" w:rsidRDefault="006E4C68" w:rsidP="00EF7454">
            <w:pPr>
              <w:jc w:val="both"/>
              <w:rPr>
                <w:color w:val="000000"/>
              </w:rPr>
            </w:pPr>
            <w:proofErr w:type="spellStart"/>
            <w:r w:rsidRPr="00EF7454">
              <w:rPr>
                <w:color w:val="000000"/>
              </w:rPr>
              <w:t>Tập</w:t>
            </w:r>
            <w:proofErr w:type="spellEnd"/>
            <w:r w:rsidRPr="00EF7454">
              <w:rPr>
                <w:color w:val="000000"/>
              </w:rPr>
              <w:t xml:space="preserve"> </w:t>
            </w:r>
            <w:proofErr w:type="spellStart"/>
            <w:r w:rsidRPr="00EF7454">
              <w:rPr>
                <w:color w:val="000000"/>
              </w:rPr>
              <w:t>đoàn</w:t>
            </w:r>
            <w:proofErr w:type="spellEnd"/>
            <w:r w:rsidRPr="00EF7454">
              <w:rPr>
                <w:color w:val="000000"/>
              </w:rPr>
              <w:t xml:space="preserve"> Công </w:t>
            </w:r>
            <w:proofErr w:type="spellStart"/>
            <w:r w:rsidRPr="00EF7454">
              <w:rPr>
                <w:color w:val="000000"/>
              </w:rPr>
              <w:t>nghiệp</w:t>
            </w:r>
            <w:proofErr w:type="spellEnd"/>
            <w:r w:rsidRPr="00EF7454">
              <w:rPr>
                <w:color w:val="000000"/>
              </w:rPr>
              <w:t xml:space="preserve"> - </w:t>
            </w:r>
            <w:proofErr w:type="spellStart"/>
            <w:r w:rsidRPr="00EF7454">
              <w:rPr>
                <w:color w:val="000000"/>
              </w:rPr>
              <w:t>Viễn</w:t>
            </w:r>
            <w:proofErr w:type="spellEnd"/>
            <w:r w:rsidRPr="00EF7454">
              <w:rPr>
                <w:color w:val="000000"/>
              </w:rPr>
              <w:t xml:space="preserve"> </w:t>
            </w:r>
            <w:proofErr w:type="spellStart"/>
            <w:r w:rsidRPr="00EF7454">
              <w:rPr>
                <w:color w:val="000000"/>
              </w:rPr>
              <w:t>thông</w:t>
            </w:r>
            <w:proofErr w:type="spellEnd"/>
            <w:r w:rsidRPr="00EF7454">
              <w:rPr>
                <w:color w:val="000000"/>
              </w:rPr>
              <w:t xml:space="preserve"> Quân </w:t>
            </w:r>
            <w:proofErr w:type="spellStart"/>
            <w:r w:rsidRPr="00EF7454">
              <w:rPr>
                <w:color w:val="000000"/>
              </w:rPr>
              <w:t>đội</w:t>
            </w:r>
            <w:proofErr w:type="spellEnd"/>
            <w:r w:rsidRPr="00EF7454">
              <w:rPr>
                <w:color w:val="000000"/>
              </w:rPr>
              <w:t xml:space="preserve"> Viettel</w:t>
            </w:r>
          </w:p>
        </w:tc>
        <w:tc>
          <w:tcPr>
            <w:tcW w:w="1701" w:type="dxa"/>
            <w:vAlign w:val="center"/>
          </w:tcPr>
          <w:p w14:paraId="50834D3C" w14:textId="0A60A708" w:rsidR="006E4C68" w:rsidRPr="00EF7454" w:rsidRDefault="006E4C68" w:rsidP="00EF7454">
            <w:pPr>
              <w:jc w:val="center"/>
              <w:rPr>
                <w:color w:val="000000"/>
              </w:rPr>
            </w:pPr>
            <w:r w:rsidRPr="00EF7454">
              <w:rPr>
                <w:color w:val="000000"/>
              </w:rPr>
              <w:t>10</w:t>
            </w:r>
          </w:p>
        </w:tc>
        <w:tc>
          <w:tcPr>
            <w:tcW w:w="1701" w:type="dxa"/>
            <w:vAlign w:val="center"/>
          </w:tcPr>
          <w:p w14:paraId="4F9996F1" w14:textId="33B7C0D3" w:rsidR="006E4C68" w:rsidRPr="00EF7454" w:rsidRDefault="006E4C68" w:rsidP="00EF7454">
            <w:pPr>
              <w:jc w:val="center"/>
            </w:pPr>
            <w:r w:rsidRPr="00EF7454">
              <w:t>56</w:t>
            </w:r>
          </w:p>
        </w:tc>
        <w:tc>
          <w:tcPr>
            <w:tcW w:w="1275" w:type="dxa"/>
            <w:shd w:val="clear" w:color="auto" w:fill="auto"/>
            <w:vAlign w:val="center"/>
          </w:tcPr>
          <w:p w14:paraId="01D3CF90" w14:textId="752C9CC5" w:rsidR="006E4C68" w:rsidRPr="00EF7454" w:rsidRDefault="006E4C68" w:rsidP="00EF7454">
            <w:pPr>
              <w:jc w:val="center"/>
            </w:pPr>
            <w:r w:rsidRPr="00EF7454">
              <w:rPr>
                <w:color w:val="000000"/>
              </w:rPr>
              <w:t>66</w:t>
            </w:r>
          </w:p>
        </w:tc>
        <w:tc>
          <w:tcPr>
            <w:tcW w:w="1134" w:type="dxa"/>
            <w:shd w:val="clear" w:color="auto" w:fill="auto"/>
            <w:vAlign w:val="center"/>
            <w:hideMark/>
          </w:tcPr>
          <w:p w14:paraId="35CE6BBB" w14:textId="77777777" w:rsidR="006E4C68" w:rsidRPr="00EF7454" w:rsidRDefault="006E4C68" w:rsidP="00EF7454">
            <w:pPr>
              <w:jc w:val="center"/>
              <w:rPr>
                <w:color w:val="000000"/>
              </w:rPr>
            </w:pPr>
            <w:r w:rsidRPr="00EF7454">
              <w:rPr>
                <w:color w:val="000000"/>
              </w:rPr>
              <w:t>350.000</w:t>
            </w:r>
          </w:p>
        </w:tc>
      </w:tr>
      <w:tr w:rsidR="006E4C68" w:rsidRPr="00EF7454" w14:paraId="2E99A2E7" w14:textId="77777777" w:rsidTr="00EF7454">
        <w:trPr>
          <w:trHeight w:val="20"/>
        </w:trPr>
        <w:tc>
          <w:tcPr>
            <w:tcW w:w="746" w:type="dxa"/>
            <w:shd w:val="clear" w:color="auto" w:fill="auto"/>
            <w:vAlign w:val="center"/>
          </w:tcPr>
          <w:p w14:paraId="168E41A8" w14:textId="5DF05804" w:rsidR="006E4C68" w:rsidRPr="00EF7454" w:rsidRDefault="006E4C68" w:rsidP="00EF7454">
            <w:pPr>
              <w:jc w:val="center"/>
              <w:rPr>
                <w:color w:val="000000"/>
              </w:rPr>
            </w:pPr>
            <w:r w:rsidRPr="00EF7454">
              <w:rPr>
                <w:color w:val="000000"/>
              </w:rPr>
              <w:t>6</w:t>
            </w:r>
          </w:p>
        </w:tc>
        <w:tc>
          <w:tcPr>
            <w:tcW w:w="3649" w:type="dxa"/>
            <w:shd w:val="clear" w:color="auto" w:fill="auto"/>
            <w:vAlign w:val="center"/>
          </w:tcPr>
          <w:p w14:paraId="6A798DC4" w14:textId="42095456" w:rsidR="006E4C68" w:rsidRPr="00EF7454" w:rsidRDefault="006E4C68" w:rsidP="00EF7454">
            <w:pPr>
              <w:jc w:val="both"/>
              <w:rPr>
                <w:color w:val="000000"/>
              </w:rPr>
            </w:pPr>
            <w:r w:rsidRPr="00EF7454">
              <w:rPr>
                <w:color w:val="000000"/>
              </w:rPr>
              <w:t>Công ty Bình Anh</w:t>
            </w:r>
          </w:p>
        </w:tc>
        <w:tc>
          <w:tcPr>
            <w:tcW w:w="1701" w:type="dxa"/>
            <w:vAlign w:val="center"/>
          </w:tcPr>
          <w:p w14:paraId="544079D5" w14:textId="139F7BE1" w:rsidR="006E4C68" w:rsidRPr="00EF7454" w:rsidRDefault="006E4C68" w:rsidP="00EF7454">
            <w:pPr>
              <w:jc w:val="center"/>
              <w:rPr>
                <w:color w:val="000000"/>
              </w:rPr>
            </w:pPr>
            <w:r w:rsidRPr="00EF7454">
              <w:rPr>
                <w:color w:val="000000"/>
              </w:rPr>
              <w:t>0</w:t>
            </w:r>
          </w:p>
        </w:tc>
        <w:tc>
          <w:tcPr>
            <w:tcW w:w="1701" w:type="dxa"/>
            <w:vAlign w:val="center"/>
          </w:tcPr>
          <w:p w14:paraId="0E238C28" w14:textId="2B6D3A4B" w:rsidR="006E4C68" w:rsidRPr="00EF7454" w:rsidRDefault="006E4C68" w:rsidP="00EF7454">
            <w:pPr>
              <w:jc w:val="center"/>
            </w:pPr>
            <w:r w:rsidRPr="00EF7454">
              <w:t>9</w:t>
            </w:r>
          </w:p>
        </w:tc>
        <w:tc>
          <w:tcPr>
            <w:tcW w:w="1275" w:type="dxa"/>
            <w:shd w:val="clear" w:color="auto" w:fill="auto"/>
            <w:vAlign w:val="center"/>
          </w:tcPr>
          <w:p w14:paraId="488ED438" w14:textId="4B87166B" w:rsidR="006E4C68" w:rsidRPr="00EF7454" w:rsidRDefault="006E4C68" w:rsidP="00EF7454">
            <w:pPr>
              <w:jc w:val="center"/>
            </w:pPr>
            <w:r w:rsidRPr="00EF7454">
              <w:rPr>
                <w:color w:val="000000"/>
              </w:rPr>
              <w:t>9</w:t>
            </w:r>
          </w:p>
        </w:tc>
        <w:tc>
          <w:tcPr>
            <w:tcW w:w="1134" w:type="dxa"/>
            <w:shd w:val="clear" w:color="auto" w:fill="auto"/>
            <w:vAlign w:val="center"/>
          </w:tcPr>
          <w:p w14:paraId="2A703B24" w14:textId="04F75B4D" w:rsidR="006E4C68" w:rsidRPr="00EF7454" w:rsidRDefault="006E4C68" w:rsidP="00EF7454">
            <w:pPr>
              <w:jc w:val="center"/>
              <w:rPr>
                <w:color w:val="000000"/>
              </w:rPr>
            </w:pPr>
            <w:r w:rsidRPr="00EF7454">
              <w:rPr>
                <w:color w:val="000000"/>
              </w:rPr>
              <w:t>400.000</w:t>
            </w:r>
          </w:p>
        </w:tc>
      </w:tr>
      <w:tr w:rsidR="006E4C68" w:rsidRPr="00EF7454" w14:paraId="26B5F624" w14:textId="77777777" w:rsidTr="00EF7454">
        <w:trPr>
          <w:trHeight w:val="20"/>
        </w:trPr>
        <w:tc>
          <w:tcPr>
            <w:tcW w:w="746" w:type="dxa"/>
            <w:shd w:val="clear" w:color="auto" w:fill="auto"/>
            <w:vAlign w:val="center"/>
          </w:tcPr>
          <w:p w14:paraId="5DE20BAC" w14:textId="686D8A29" w:rsidR="006E4C68" w:rsidRPr="00EF7454" w:rsidRDefault="006E4C68" w:rsidP="00EF7454">
            <w:pPr>
              <w:jc w:val="center"/>
              <w:rPr>
                <w:color w:val="000000"/>
              </w:rPr>
            </w:pPr>
            <w:r w:rsidRPr="00EF7454">
              <w:rPr>
                <w:color w:val="000000"/>
              </w:rPr>
              <w:t>7</w:t>
            </w:r>
          </w:p>
        </w:tc>
        <w:tc>
          <w:tcPr>
            <w:tcW w:w="3649" w:type="dxa"/>
            <w:shd w:val="clear" w:color="auto" w:fill="auto"/>
            <w:vAlign w:val="center"/>
          </w:tcPr>
          <w:p w14:paraId="43E6A4F1" w14:textId="05A0FEEC" w:rsidR="006E4C68" w:rsidRPr="00EF7454" w:rsidRDefault="006E4C68" w:rsidP="00EF7454">
            <w:pPr>
              <w:jc w:val="both"/>
              <w:rPr>
                <w:color w:val="000000"/>
              </w:rPr>
            </w:pPr>
            <w:r w:rsidRPr="00EF7454">
              <w:rPr>
                <w:color w:val="000000"/>
              </w:rPr>
              <w:t xml:space="preserve">Định </w:t>
            </w:r>
            <w:proofErr w:type="spellStart"/>
            <w:r w:rsidRPr="00EF7454">
              <w:rPr>
                <w:color w:val="000000"/>
              </w:rPr>
              <w:t>vị</w:t>
            </w:r>
            <w:proofErr w:type="spellEnd"/>
            <w:r w:rsidRPr="00EF7454">
              <w:rPr>
                <w:color w:val="000000"/>
              </w:rPr>
              <w:t xml:space="preserve"> </w:t>
            </w:r>
            <w:proofErr w:type="spellStart"/>
            <w:r w:rsidRPr="00EF7454">
              <w:rPr>
                <w:color w:val="000000"/>
              </w:rPr>
              <w:t>Bách</w:t>
            </w:r>
            <w:proofErr w:type="spellEnd"/>
            <w:r w:rsidRPr="00EF7454">
              <w:rPr>
                <w:color w:val="000000"/>
              </w:rPr>
              <w:t xml:space="preserve"> Khoa</w:t>
            </w:r>
          </w:p>
        </w:tc>
        <w:tc>
          <w:tcPr>
            <w:tcW w:w="1701" w:type="dxa"/>
            <w:vAlign w:val="center"/>
          </w:tcPr>
          <w:p w14:paraId="02529B21" w14:textId="686014F8" w:rsidR="006E4C68" w:rsidRPr="00EF7454" w:rsidRDefault="006E4C68" w:rsidP="00EF7454">
            <w:pPr>
              <w:jc w:val="center"/>
              <w:rPr>
                <w:color w:val="000000"/>
              </w:rPr>
            </w:pPr>
            <w:r w:rsidRPr="00EF7454">
              <w:rPr>
                <w:color w:val="000000"/>
              </w:rPr>
              <w:t>0</w:t>
            </w:r>
          </w:p>
        </w:tc>
        <w:tc>
          <w:tcPr>
            <w:tcW w:w="1701" w:type="dxa"/>
            <w:vAlign w:val="center"/>
          </w:tcPr>
          <w:p w14:paraId="07208B05" w14:textId="18620858" w:rsidR="006E4C68" w:rsidRPr="00EF7454" w:rsidRDefault="006E4C68" w:rsidP="00EF7454">
            <w:pPr>
              <w:jc w:val="center"/>
            </w:pPr>
            <w:r w:rsidRPr="00EF7454">
              <w:t>1</w:t>
            </w:r>
          </w:p>
        </w:tc>
        <w:tc>
          <w:tcPr>
            <w:tcW w:w="1275" w:type="dxa"/>
            <w:shd w:val="clear" w:color="auto" w:fill="auto"/>
            <w:vAlign w:val="center"/>
          </w:tcPr>
          <w:p w14:paraId="3615F1D8" w14:textId="1873F398" w:rsidR="006E4C68" w:rsidRPr="00EF7454" w:rsidRDefault="006E4C68" w:rsidP="00EF7454">
            <w:pPr>
              <w:jc w:val="center"/>
            </w:pPr>
            <w:r w:rsidRPr="00EF7454">
              <w:rPr>
                <w:color w:val="000000"/>
              </w:rPr>
              <w:t>1</w:t>
            </w:r>
          </w:p>
        </w:tc>
        <w:tc>
          <w:tcPr>
            <w:tcW w:w="1134" w:type="dxa"/>
            <w:shd w:val="clear" w:color="auto" w:fill="auto"/>
            <w:vAlign w:val="center"/>
          </w:tcPr>
          <w:p w14:paraId="02EBAF6F" w14:textId="420D6A24" w:rsidR="006E4C68" w:rsidRPr="00EF7454" w:rsidRDefault="006E4C68" w:rsidP="00EF7454">
            <w:pPr>
              <w:jc w:val="center"/>
              <w:rPr>
                <w:color w:val="000000"/>
              </w:rPr>
            </w:pPr>
            <w:r w:rsidRPr="00EF7454">
              <w:rPr>
                <w:color w:val="000000"/>
              </w:rPr>
              <w:t>385.000</w:t>
            </w:r>
          </w:p>
        </w:tc>
      </w:tr>
      <w:tr w:rsidR="006E4C68" w:rsidRPr="00EF7454" w14:paraId="5213029A" w14:textId="77777777" w:rsidTr="00EF7454">
        <w:trPr>
          <w:trHeight w:val="20"/>
        </w:trPr>
        <w:tc>
          <w:tcPr>
            <w:tcW w:w="746" w:type="dxa"/>
            <w:shd w:val="clear" w:color="auto" w:fill="auto"/>
            <w:vAlign w:val="center"/>
          </w:tcPr>
          <w:p w14:paraId="2BDE1450" w14:textId="4D5A38A3" w:rsidR="006E4C68" w:rsidRPr="00EF7454" w:rsidRDefault="006E4C68" w:rsidP="00EF7454">
            <w:pPr>
              <w:jc w:val="center"/>
              <w:rPr>
                <w:color w:val="000000"/>
              </w:rPr>
            </w:pPr>
            <w:r w:rsidRPr="00EF7454">
              <w:rPr>
                <w:color w:val="000000"/>
              </w:rPr>
              <w:t>8</w:t>
            </w:r>
          </w:p>
        </w:tc>
        <w:tc>
          <w:tcPr>
            <w:tcW w:w="3649" w:type="dxa"/>
            <w:shd w:val="clear" w:color="auto" w:fill="auto"/>
            <w:vAlign w:val="center"/>
          </w:tcPr>
          <w:p w14:paraId="01BE01BB" w14:textId="50ADC457" w:rsidR="006E4C68" w:rsidRPr="00EF7454" w:rsidRDefault="006E4C68" w:rsidP="00EF7454">
            <w:pPr>
              <w:jc w:val="both"/>
              <w:rPr>
                <w:color w:val="000000"/>
              </w:rPr>
            </w:pPr>
            <w:r w:rsidRPr="00EF7454">
              <w:rPr>
                <w:color w:val="000000"/>
              </w:rPr>
              <w:t xml:space="preserve">Viện </w:t>
            </w:r>
            <w:proofErr w:type="spellStart"/>
            <w:r w:rsidRPr="00EF7454">
              <w:rPr>
                <w:color w:val="000000"/>
              </w:rPr>
              <w:t>Hàn</w:t>
            </w:r>
            <w:proofErr w:type="spellEnd"/>
            <w:r w:rsidRPr="00EF7454">
              <w:rPr>
                <w:color w:val="000000"/>
              </w:rPr>
              <w:t xml:space="preserve"> Lâm KHVN</w:t>
            </w:r>
          </w:p>
        </w:tc>
        <w:tc>
          <w:tcPr>
            <w:tcW w:w="1701" w:type="dxa"/>
            <w:vAlign w:val="center"/>
          </w:tcPr>
          <w:p w14:paraId="71550D0A" w14:textId="49114AB4" w:rsidR="006E4C68" w:rsidRPr="00EF7454" w:rsidRDefault="006E4C68" w:rsidP="00EF7454">
            <w:pPr>
              <w:jc w:val="center"/>
              <w:rPr>
                <w:color w:val="000000"/>
              </w:rPr>
            </w:pPr>
            <w:r w:rsidRPr="00EF7454">
              <w:rPr>
                <w:color w:val="000000"/>
              </w:rPr>
              <w:t>0</w:t>
            </w:r>
          </w:p>
        </w:tc>
        <w:tc>
          <w:tcPr>
            <w:tcW w:w="1701" w:type="dxa"/>
            <w:vAlign w:val="center"/>
          </w:tcPr>
          <w:p w14:paraId="3FFFD286" w14:textId="03E6DB2F" w:rsidR="006E4C68" w:rsidRPr="00EF7454" w:rsidRDefault="006E4C68" w:rsidP="00EF7454">
            <w:pPr>
              <w:jc w:val="center"/>
            </w:pPr>
            <w:r w:rsidRPr="00EF7454">
              <w:t>12</w:t>
            </w:r>
          </w:p>
        </w:tc>
        <w:tc>
          <w:tcPr>
            <w:tcW w:w="1275" w:type="dxa"/>
            <w:shd w:val="clear" w:color="auto" w:fill="auto"/>
            <w:vAlign w:val="center"/>
          </w:tcPr>
          <w:p w14:paraId="66E23BFB" w14:textId="3354D733" w:rsidR="006E4C68" w:rsidRPr="00EF7454" w:rsidRDefault="006E4C68" w:rsidP="00EF7454">
            <w:pPr>
              <w:jc w:val="center"/>
            </w:pPr>
            <w:r w:rsidRPr="00EF7454">
              <w:rPr>
                <w:color w:val="000000"/>
              </w:rPr>
              <w:t>12</w:t>
            </w:r>
          </w:p>
        </w:tc>
        <w:tc>
          <w:tcPr>
            <w:tcW w:w="1134" w:type="dxa"/>
            <w:shd w:val="clear" w:color="auto" w:fill="auto"/>
            <w:vAlign w:val="center"/>
          </w:tcPr>
          <w:p w14:paraId="10240CFD" w14:textId="56963F76" w:rsidR="006E4C68" w:rsidRPr="00EF7454" w:rsidRDefault="006E4C68" w:rsidP="00EF7454">
            <w:pPr>
              <w:jc w:val="center"/>
              <w:rPr>
                <w:color w:val="000000"/>
              </w:rPr>
            </w:pPr>
            <w:r w:rsidRPr="00EF7454">
              <w:rPr>
                <w:color w:val="000000"/>
              </w:rPr>
              <w:t>375.000</w:t>
            </w:r>
          </w:p>
        </w:tc>
      </w:tr>
      <w:tr w:rsidR="006E4C68" w:rsidRPr="00EF7454" w14:paraId="1FD760FE" w14:textId="77777777" w:rsidTr="00EF7454">
        <w:trPr>
          <w:trHeight w:val="20"/>
        </w:trPr>
        <w:tc>
          <w:tcPr>
            <w:tcW w:w="746" w:type="dxa"/>
            <w:shd w:val="clear" w:color="auto" w:fill="auto"/>
            <w:vAlign w:val="center"/>
            <w:hideMark/>
          </w:tcPr>
          <w:p w14:paraId="7F070A74" w14:textId="77777777" w:rsidR="006E4C68" w:rsidRPr="00EF7454" w:rsidRDefault="006E4C68" w:rsidP="00EF7454">
            <w:pPr>
              <w:jc w:val="center"/>
              <w:rPr>
                <w:b/>
                <w:bCs/>
                <w:color w:val="000000"/>
              </w:rPr>
            </w:pPr>
            <w:r w:rsidRPr="00EF7454">
              <w:rPr>
                <w:b/>
                <w:bCs/>
                <w:color w:val="000000"/>
              </w:rPr>
              <w:t> </w:t>
            </w:r>
          </w:p>
        </w:tc>
        <w:tc>
          <w:tcPr>
            <w:tcW w:w="3649" w:type="dxa"/>
            <w:shd w:val="clear" w:color="auto" w:fill="auto"/>
            <w:vAlign w:val="center"/>
            <w:hideMark/>
          </w:tcPr>
          <w:p w14:paraId="4C28F116" w14:textId="77777777" w:rsidR="006E4C68" w:rsidRPr="00EF7454" w:rsidRDefault="006E4C68" w:rsidP="00EF7454">
            <w:pPr>
              <w:jc w:val="center"/>
              <w:rPr>
                <w:b/>
                <w:bCs/>
                <w:color w:val="000000"/>
              </w:rPr>
            </w:pPr>
            <w:r w:rsidRPr="00EF7454">
              <w:rPr>
                <w:b/>
                <w:bCs/>
                <w:color w:val="000000"/>
              </w:rPr>
              <w:t>TỔNG CỘNG</w:t>
            </w:r>
          </w:p>
        </w:tc>
        <w:tc>
          <w:tcPr>
            <w:tcW w:w="1701" w:type="dxa"/>
            <w:vAlign w:val="center"/>
          </w:tcPr>
          <w:p w14:paraId="4BF157BD" w14:textId="38F4A5EA" w:rsidR="006E4C68" w:rsidRPr="00EF7454" w:rsidRDefault="006E4C68" w:rsidP="00EF7454">
            <w:pPr>
              <w:jc w:val="center"/>
              <w:rPr>
                <w:b/>
                <w:bCs/>
                <w:color w:val="000000"/>
              </w:rPr>
            </w:pPr>
            <w:r w:rsidRPr="00EF7454">
              <w:rPr>
                <w:b/>
                <w:bCs/>
                <w:color w:val="000000"/>
              </w:rPr>
              <w:t>631</w:t>
            </w:r>
          </w:p>
        </w:tc>
        <w:tc>
          <w:tcPr>
            <w:tcW w:w="1701" w:type="dxa"/>
            <w:vAlign w:val="center"/>
          </w:tcPr>
          <w:p w14:paraId="26CC86EB" w14:textId="4A734AED" w:rsidR="006E4C68" w:rsidRPr="00EF7454" w:rsidRDefault="006E4C68" w:rsidP="00EF7454">
            <w:pPr>
              <w:jc w:val="center"/>
              <w:rPr>
                <w:b/>
                <w:bCs/>
                <w:color w:val="000000"/>
              </w:rPr>
            </w:pPr>
            <w:r w:rsidRPr="00EF7454">
              <w:rPr>
                <w:b/>
                <w:bCs/>
                <w:color w:val="000000"/>
              </w:rPr>
              <w:t>886</w:t>
            </w:r>
          </w:p>
        </w:tc>
        <w:tc>
          <w:tcPr>
            <w:tcW w:w="1275" w:type="dxa"/>
            <w:shd w:val="clear" w:color="auto" w:fill="auto"/>
            <w:vAlign w:val="center"/>
          </w:tcPr>
          <w:p w14:paraId="59B5B707" w14:textId="58D09638" w:rsidR="006E4C68" w:rsidRPr="00EF7454" w:rsidRDefault="006E4C68" w:rsidP="00EF7454">
            <w:pPr>
              <w:jc w:val="center"/>
              <w:rPr>
                <w:b/>
                <w:bCs/>
                <w:color w:val="000000"/>
              </w:rPr>
            </w:pPr>
            <w:r w:rsidRPr="00EF7454">
              <w:rPr>
                <w:b/>
                <w:bCs/>
                <w:color w:val="000000"/>
              </w:rPr>
              <w:t>1.517</w:t>
            </w:r>
          </w:p>
        </w:tc>
        <w:tc>
          <w:tcPr>
            <w:tcW w:w="1134" w:type="dxa"/>
            <w:shd w:val="clear" w:color="auto" w:fill="auto"/>
            <w:vAlign w:val="center"/>
            <w:hideMark/>
          </w:tcPr>
          <w:p w14:paraId="2B3B5FCF" w14:textId="77777777" w:rsidR="006E4C68" w:rsidRPr="00EF7454" w:rsidRDefault="006E4C68" w:rsidP="00EF7454">
            <w:pPr>
              <w:jc w:val="center"/>
              <w:rPr>
                <w:b/>
                <w:bCs/>
                <w:color w:val="000000"/>
              </w:rPr>
            </w:pPr>
            <w:r w:rsidRPr="00EF7454">
              <w:rPr>
                <w:b/>
                <w:bCs/>
                <w:color w:val="000000"/>
              </w:rPr>
              <w:t> </w:t>
            </w:r>
          </w:p>
        </w:tc>
      </w:tr>
    </w:tbl>
    <w:bookmarkEnd w:id="3"/>
    <w:p w14:paraId="28EE1E42" w14:textId="5F10BE34" w:rsidR="00D2587F" w:rsidRPr="00574E0F" w:rsidRDefault="00D2587F" w:rsidP="00EF7454">
      <w:pPr>
        <w:tabs>
          <w:tab w:val="left" w:pos="993"/>
        </w:tabs>
        <w:spacing w:before="120" w:after="120"/>
        <w:ind w:firstLine="709"/>
        <w:jc w:val="both"/>
        <w:rPr>
          <w:b/>
          <w:bCs/>
          <w:i/>
          <w:iCs/>
          <w:color w:val="EE0000"/>
          <w:sz w:val="28"/>
          <w:szCs w:val="28"/>
        </w:rPr>
      </w:pPr>
      <w:r w:rsidRPr="003A133E">
        <w:rPr>
          <w:sz w:val="28"/>
          <w:szCs w:val="28"/>
        </w:rPr>
        <w:lastRenderedPageBreak/>
        <w:t xml:space="preserve">Trung </w:t>
      </w:r>
      <w:proofErr w:type="spellStart"/>
      <w:r w:rsidRPr="003A133E">
        <w:rPr>
          <w:sz w:val="28"/>
          <w:szCs w:val="28"/>
        </w:rPr>
        <w:t>bình</w:t>
      </w:r>
      <w:proofErr w:type="spellEnd"/>
      <w:r w:rsidRPr="003A133E">
        <w:rPr>
          <w:sz w:val="28"/>
          <w:szCs w:val="28"/>
        </w:rPr>
        <w:t xml:space="preserve"> </w:t>
      </w:r>
      <w:proofErr w:type="spellStart"/>
      <w:r w:rsidRPr="003A133E">
        <w:rPr>
          <w:sz w:val="28"/>
          <w:szCs w:val="28"/>
        </w:rPr>
        <w:t>cước</w:t>
      </w:r>
      <w:proofErr w:type="spellEnd"/>
      <w:r w:rsidRPr="003A133E">
        <w:rPr>
          <w:sz w:val="28"/>
          <w:szCs w:val="28"/>
        </w:rPr>
        <w:t xml:space="preserve"> </w:t>
      </w:r>
      <w:proofErr w:type="spellStart"/>
      <w:r w:rsidRPr="003A133E">
        <w:rPr>
          <w:sz w:val="28"/>
          <w:szCs w:val="28"/>
        </w:rPr>
        <w:t>phí</w:t>
      </w:r>
      <w:proofErr w:type="spellEnd"/>
      <w:r w:rsidRPr="003A133E">
        <w:rPr>
          <w:sz w:val="28"/>
          <w:szCs w:val="28"/>
        </w:rPr>
        <w:t xml:space="preserve"> </w:t>
      </w:r>
      <w:proofErr w:type="spellStart"/>
      <w:r w:rsidRPr="003A133E">
        <w:rPr>
          <w:sz w:val="28"/>
          <w:szCs w:val="28"/>
        </w:rPr>
        <w:t>thuê</w:t>
      </w:r>
      <w:proofErr w:type="spellEnd"/>
      <w:r w:rsidRPr="003A133E">
        <w:rPr>
          <w:sz w:val="28"/>
          <w:szCs w:val="28"/>
        </w:rPr>
        <w:t xml:space="preserve"> bao </w:t>
      </w:r>
      <w:proofErr w:type="spellStart"/>
      <w:r w:rsidRPr="003A133E">
        <w:rPr>
          <w:sz w:val="28"/>
          <w:szCs w:val="28"/>
        </w:rPr>
        <w:t>trên</w:t>
      </w:r>
      <w:proofErr w:type="spellEnd"/>
      <w:r w:rsidRPr="003A133E">
        <w:rPr>
          <w:sz w:val="28"/>
          <w:szCs w:val="28"/>
        </w:rPr>
        <w:t xml:space="preserve"> 01 </w:t>
      </w:r>
      <w:proofErr w:type="spellStart"/>
      <w:r w:rsidRPr="003A133E">
        <w:rPr>
          <w:sz w:val="28"/>
          <w:szCs w:val="28"/>
        </w:rPr>
        <w:t>tháng</w:t>
      </w:r>
      <w:proofErr w:type="spellEnd"/>
      <w:r w:rsidRPr="003A133E">
        <w:rPr>
          <w:sz w:val="28"/>
          <w:szCs w:val="28"/>
        </w:rPr>
        <w:t xml:space="preserve"> (</w:t>
      </w:r>
      <w:proofErr w:type="spellStart"/>
      <w:r w:rsidRPr="003A133E">
        <w:rPr>
          <w:sz w:val="28"/>
          <w:szCs w:val="28"/>
        </w:rPr>
        <w:t>tính</w:t>
      </w:r>
      <w:proofErr w:type="spellEnd"/>
      <w:r w:rsidRPr="003A133E">
        <w:rPr>
          <w:sz w:val="28"/>
          <w:szCs w:val="28"/>
        </w:rPr>
        <w:t xml:space="preserve"> </w:t>
      </w:r>
      <w:proofErr w:type="spellStart"/>
      <w:r w:rsidRPr="003A133E">
        <w:rPr>
          <w:sz w:val="28"/>
          <w:szCs w:val="28"/>
        </w:rPr>
        <w:t>theo</w:t>
      </w:r>
      <w:proofErr w:type="spellEnd"/>
      <w:r w:rsidRPr="003A133E">
        <w:rPr>
          <w:sz w:val="28"/>
          <w:szCs w:val="28"/>
        </w:rPr>
        <w:t xml:space="preserve"> </w:t>
      </w:r>
      <w:proofErr w:type="spellStart"/>
      <w:r w:rsidRPr="003A133E">
        <w:rPr>
          <w:sz w:val="28"/>
          <w:szCs w:val="28"/>
        </w:rPr>
        <w:t>số</w:t>
      </w:r>
      <w:proofErr w:type="spellEnd"/>
      <w:r w:rsidRPr="003A133E">
        <w:rPr>
          <w:sz w:val="28"/>
          <w:szCs w:val="28"/>
        </w:rPr>
        <w:t xml:space="preserve"> </w:t>
      </w:r>
      <w:proofErr w:type="spellStart"/>
      <w:r w:rsidRPr="003A133E">
        <w:rPr>
          <w:sz w:val="28"/>
          <w:szCs w:val="28"/>
        </w:rPr>
        <w:t>lượng</w:t>
      </w:r>
      <w:proofErr w:type="spellEnd"/>
      <w:r w:rsidRPr="003A133E">
        <w:rPr>
          <w:sz w:val="28"/>
          <w:szCs w:val="28"/>
        </w:rPr>
        <w:t xml:space="preserve"> </w:t>
      </w:r>
      <w:proofErr w:type="spellStart"/>
      <w:r w:rsidRPr="003A133E">
        <w:rPr>
          <w:sz w:val="28"/>
          <w:szCs w:val="28"/>
        </w:rPr>
        <w:t>tàu</w:t>
      </w:r>
      <w:proofErr w:type="spellEnd"/>
      <w:r w:rsidRPr="003A133E">
        <w:rPr>
          <w:sz w:val="28"/>
          <w:szCs w:val="28"/>
        </w:rPr>
        <w:t>):</w:t>
      </w:r>
      <w:r w:rsidR="00574E0F">
        <w:rPr>
          <w:sz w:val="28"/>
          <w:szCs w:val="28"/>
        </w:rPr>
        <w:t xml:space="preserve"> </w:t>
      </w:r>
    </w:p>
    <w:p w14:paraId="520B92F5" w14:textId="02DDCCF5" w:rsidR="00D2587F" w:rsidRPr="003A133E" w:rsidRDefault="00D2587F" w:rsidP="00EF7454">
      <w:pPr>
        <w:spacing w:before="120" w:after="120"/>
        <w:jc w:val="both"/>
        <w:rPr>
          <w:sz w:val="28"/>
          <w:szCs w:val="28"/>
        </w:rPr>
      </w:pPr>
      <m:oMath>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1.104*330</m:t>
            </m:r>
            <m:r>
              <m:rPr>
                <m:sty m:val="p"/>
              </m:rPr>
              <w:rPr>
                <w:rFonts w:ascii="Cambria Math" w:hAnsi="Cambria Math"/>
                <w:color w:val="000000"/>
                <w:sz w:val="28"/>
                <w:szCs w:val="28"/>
              </w:rPr>
              <m:t>.000</m:t>
            </m:r>
            <m:r>
              <w:rPr>
                <w:rFonts w:ascii="Cambria Math" w:hAnsi="Cambria Math"/>
                <w:sz w:val="28"/>
                <w:szCs w:val="28"/>
              </w:rPr>
              <m:t>+238*250</m:t>
            </m:r>
            <m:r>
              <m:rPr>
                <m:sty m:val="p"/>
              </m:rPr>
              <w:rPr>
                <w:rFonts w:ascii="Cambria Math" w:hAnsi="Cambria Math"/>
                <w:color w:val="000000"/>
                <w:sz w:val="28"/>
                <w:szCs w:val="28"/>
              </w:rPr>
              <m:t>.000</m:t>
            </m:r>
            <m:r>
              <w:rPr>
                <w:rFonts w:ascii="Cambria Math" w:hAnsi="Cambria Math"/>
                <w:sz w:val="28"/>
                <w:szCs w:val="28"/>
              </w:rPr>
              <m:t>+26*395</m:t>
            </m:r>
            <m:r>
              <m:rPr>
                <m:sty m:val="p"/>
              </m:rPr>
              <w:rPr>
                <w:rFonts w:ascii="Cambria Math" w:hAnsi="Cambria Math"/>
                <w:color w:val="000000"/>
                <w:sz w:val="28"/>
                <w:szCs w:val="28"/>
              </w:rPr>
              <m:t>.000</m:t>
            </m:r>
            <m:r>
              <w:rPr>
                <w:rFonts w:ascii="Cambria Math" w:hAnsi="Cambria Math"/>
                <w:sz w:val="28"/>
                <w:szCs w:val="28"/>
              </w:rPr>
              <m:t>+61*855</m:t>
            </m:r>
            <m:r>
              <m:rPr>
                <m:sty m:val="p"/>
              </m:rPr>
              <w:rPr>
                <w:rFonts w:ascii="Cambria Math" w:hAnsi="Cambria Math"/>
                <w:color w:val="000000"/>
                <w:sz w:val="28"/>
                <w:szCs w:val="28"/>
              </w:rPr>
              <m:t>.000</m:t>
            </m:r>
            <m:r>
              <w:rPr>
                <w:rFonts w:ascii="Cambria Math" w:hAnsi="Cambria Math"/>
                <w:sz w:val="28"/>
                <w:szCs w:val="28"/>
              </w:rPr>
              <m:t>+66*350</m:t>
            </m:r>
            <m:r>
              <m:rPr>
                <m:sty m:val="p"/>
              </m:rPr>
              <w:rPr>
                <w:rFonts w:ascii="Cambria Math" w:hAnsi="Cambria Math"/>
                <w:color w:val="000000"/>
                <w:sz w:val="28"/>
                <w:szCs w:val="28"/>
              </w:rPr>
              <m:t>.000+9*400.000+1*385.000+12*375.000</m:t>
            </m:r>
          </m:num>
          <m:den>
            <m:r>
              <w:rPr>
                <w:rFonts w:ascii="Cambria Math" w:hAnsi="Cambria Math"/>
                <w:sz w:val="28"/>
                <w:szCs w:val="28"/>
              </w:rPr>
              <m:t>1.517</m:t>
            </m:r>
          </m:den>
        </m:f>
      </m:oMath>
      <w:r w:rsidRPr="003A133E">
        <w:rPr>
          <w:sz w:val="28"/>
          <w:szCs w:val="28"/>
        </w:rPr>
        <w:t xml:space="preserve">  = </w:t>
      </w:r>
      <w:r w:rsidR="00FD2012">
        <w:rPr>
          <w:sz w:val="28"/>
          <w:szCs w:val="28"/>
        </w:rPr>
        <w:t>341</w:t>
      </w:r>
      <w:r w:rsidRPr="003A133E">
        <w:rPr>
          <w:sz w:val="28"/>
          <w:szCs w:val="28"/>
        </w:rPr>
        <w:t>.000</w:t>
      </w:r>
      <w:r w:rsidR="001214E9">
        <w:rPr>
          <w:sz w:val="28"/>
          <w:szCs w:val="28"/>
        </w:rPr>
        <w:t xml:space="preserve"> </w:t>
      </w:r>
      <w:proofErr w:type="spellStart"/>
      <w:r w:rsidR="004D24FC">
        <w:rPr>
          <w:sz w:val="28"/>
          <w:szCs w:val="28"/>
        </w:rPr>
        <w:t>đồng</w:t>
      </w:r>
      <w:proofErr w:type="spellEnd"/>
      <w:r w:rsidRPr="003A133E">
        <w:rPr>
          <w:sz w:val="28"/>
          <w:szCs w:val="28"/>
        </w:rPr>
        <w:t xml:space="preserve">/ </w:t>
      </w:r>
      <w:proofErr w:type="spellStart"/>
      <w:r w:rsidRPr="003A133E">
        <w:rPr>
          <w:sz w:val="28"/>
          <w:szCs w:val="28"/>
        </w:rPr>
        <w:t>tháng</w:t>
      </w:r>
      <w:proofErr w:type="spellEnd"/>
      <w:r w:rsidRPr="003A133E">
        <w:rPr>
          <w:sz w:val="28"/>
          <w:szCs w:val="28"/>
        </w:rPr>
        <w:t xml:space="preserve">. </w:t>
      </w:r>
    </w:p>
    <w:p w14:paraId="55E88E96" w14:textId="1CE1D5E6" w:rsidR="00FD2012" w:rsidRPr="00574E0F" w:rsidRDefault="00FD2012" w:rsidP="00EF7454">
      <w:pPr>
        <w:tabs>
          <w:tab w:val="left" w:pos="993"/>
        </w:tabs>
        <w:spacing w:before="120" w:after="120"/>
        <w:ind w:firstLine="709"/>
        <w:jc w:val="both"/>
        <w:rPr>
          <w:b/>
          <w:bCs/>
          <w:i/>
          <w:iCs/>
          <w:color w:val="EE0000"/>
          <w:sz w:val="28"/>
          <w:szCs w:val="28"/>
        </w:rPr>
      </w:pPr>
      <w:r w:rsidRPr="003A133E">
        <w:rPr>
          <w:sz w:val="28"/>
          <w:szCs w:val="28"/>
        </w:rPr>
        <w:t xml:space="preserve">Trung </w:t>
      </w:r>
      <w:proofErr w:type="spellStart"/>
      <w:r w:rsidRPr="003A133E">
        <w:rPr>
          <w:sz w:val="28"/>
          <w:szCs w:val="28"/>
        </w:rPr>
        <w:t>bình</w:t>
      </w:r>
      <w:proofErr w:type="spellEnd"/>
      <w:r w:rsidRPr="003A133E">
        <w:rPr>
          <w:sz w:val="28"/>
          <w:szCs w:val="28"/>
        </w:rPr>
        <w:t xml:space="preserve"> </w:t>
      </w:r>
      <w:proofErr w:type="spellStart"/>
      <w:r w:rsidRPr="003A133E">
        <w:rPr>
          <w:sz w:val="28"/>
          <w:szCs w:val="28"/>
        </w:rPr>
        <w:t>cước</w:t>
      </w:r>
      <w:proofErr w:type="spellEnd"/>
      <w:r w:rsidRPr="003A133E">
        <w:rPr>
          <w:sz w:val="28"/>
          <w:szCs w:val="28"/>
        </w:rPr>
        <w:t xml:space="preserve"> </w:t>
      </w:r>
      <w:proofErr w:type="spellStart"/>
      <w:r w:rsidRPr="003A133E">
        <w:rPr>
          <w:sz w:val="28"/>
          <w:szCs w:val="28"/>
        </w:rPr>
        <w:t>phí</w:t>
      </w:r>
      <w:proofErr w:type="spellEnd"/>
      <w:r w:rsidRPr="003A133E">
        <w:rPr>
          <w:sz w:val="28"/>
          <w:szCs w:val="28"/>
        </w:rPr>
        <w:t xml:space="preserve"> </w:t>
      </w:r>
      <w:proofErr w:type="spellStart"/>
      <w:r w:rsidRPr="003A133E">
        <w:rPr>
          <w:sz w:val="28"/>
          <w:szCs w:val="28"/>
        </w:rPr>
        <w:t>thuê</w:t>
      </w:r>
      <w:proofErr w:type="spellEnd"/>
      <w:r w:rsidRPr="003A133E">
        <w:rPr>
          <w:sz w:val="28"/>
          <w:szCs w:val="28"/>
        </w:rPr>
        <w:t xml:space="preserve"> bao </w:t>
      </w:r>
      <w:proofErr w:type="spellStart"/>
      <w:r w:rsidRPr="003A133E">
        <w:rPr>
          <w:sz w:val="28"/>
          <w:szCs w:val="28"/>
        </w:rPr>
        <w:t>trên</w:t>
      </w:r>
      <w:proofErr w:type="spellEnd"/>
      <w:r w:rsidRPr="003A133E">
        <w:rPr>
          <w:sz w:val="28"/>
          <w:szCs w:val="28"/>
        </w:rPr>
        <w:t xml:space="preserve"> 01 </w:t>
      </w:r>
      <w:proofErr w:type="spellStart"/>
      <w:r w:rsidRPr="003A133E">
        <w:rPr>
          <w:sz w:val="28"/>
          <w:szCs w:val="28"/>
        </w:rPr>
        <w:t>tháng</w:t>
      </w:r>
      <w:proofErr w:type="spellEnd"/>
      <w:r w:rsidRPr="003A133E">
        <w:rPr>
          <w:sz w:val="28"/>
          <w:szCs w:val="28"/>
        </w:rPr>
        <w:t xml:space="preserve"> (</w:t>
      </w:r>
      <w:proofErr w:type="spellStart"/>
      <w:r w:rsidRPr="003A133E">
        <w:rPr>
          <w:sz w:val="28"/>
          <w:szCs w:val="28"/>
        </w:rPr>
        <w:t>tính</w:t>
      </w:r>
      <w:proofErr w:type="spellEnd"/>
      <w:r w:rsidRPr="003A133E">
        <w:rPr>
          <w:sz w:val="28"/>
          <w:szCs w:val="28"/>
        </w:rPr>
        <w:t xml:space="preserve"> </w:t>
      </w:r>
      <w:proofErr w:type="spellStart"/>
      <w:r w:rsidRPr="003A133E">
        <w:rPr>
          <w:sz w:val="28"/>
          <w:szCs w:val="28"/>
        </w:rPr>
        <w:t>theo</w:t>
      </w:r>
      <w:proofErr w:type="spellEnd"/>
      <w:r w:rsidRPr="003A133E">
        <w:rPr>
          <w:sz w:val="28"/>
          <w:szCs w:val="28"/>
        </w:rPr>
        <w:t xml:space="preserve"> </w:t>
      </w:r>
      <w:proofErr w:type="spellStart"/>
      <w:r w:rsidRPr="003A133E">
        <w:rPr>
          <w:sz w:val="28"/>
          <w:szCs w:val="28"/>
        </w:rPr>
        <w:t>số</w:t>
      </w:r>
      <w:proofErr w:type="spellEnd"/>
      <w:r w:rsidRPr="003A133E">
        <w:rPr>
          <w:sz w:val="28"/>
          <w:szCs w:val="28"/>
        </w:rPr>
        <w:t xml:space="preserve"> </w:t>
      </w:r>
      <w:proofErr w:type="spellStart"/>
      <w:r w:rsidRPr="003A133E">
        <w:rPr>
          <w:sz w:val="28"/>
          <w:szCs w:val="28"/>
        </w:rPr>
        <w:t>lượng</w:t>
      </w:r>
      <w:proofErr w:type="spellEnd"/>
      <w:r w:rsidRPr="003A133E">
        <w:rPr>
          <w:sz w:val="28"/>
          <w:szCs w:val="28"/>
        </w:rPr>
        <w:t xml:space="preserve"> </w:t>
      </w:r>
      <w:proofErr w:type="spellStart"/>
      <w:r w:rsidRPr="003A133E">
        <w:rPr>
          <w:sz w:val="28"/>
          <w:szCs w:val="28"/>
        </w:rPr>
        <w:t>tàu</w:t>
      </w:r>
      <w:proofErr w:type="spellEnd"/>
      <w:r w:rsidRPr="003A133E">
        <w:rPr>
          <w:sz w:val="28"/>
          <w:szCs w:val="28"/>
        </w:rPr>
        <w:t>)</w:t>
      </w:r>
      <w:r>
        <w:rPr>
          <w:sz w:val="28"/>
          <w:szCs w:val="28"/>
        </w:rPr>
        <w:t xml:space="preserve"> (</w:t>
      </w:r>
      <w:proofErr w:type="spellStart"/>
      <w:r>
        <w:rPr>
          <w:sz w:val="28"/>
          <w:szCs w:val="28"/>
        </w:rPr>
        <w:t>làm</w:t>
      </w:r>
      <w:proofErr w:type="spellEnd"/>
      <w:r>
        <w:rPr>
          <w:sz w:val="28"/>
          <w:szCs w:val="28"/>
        </w:rPr>
        <w:t xml:space="preserve"> </w:t>
      </w:r>
      <w:proofErr w:type="spellStart"/>
      <w:r>
        <w:rPr>
          <w:sz w:val="28"/>
          <w:szCs w:val="28"/>
        </w:rPr>
        <w:t>tròn</w:t>
      </w:r>
      <w:proofErr w:type="spellEnd"/>
      <w:r>
        <w:rPr>
          <w:sz w:val="28"/>
          <w:szCs w:val="28"/>
        </w:rPr>
        <w:t>)</w:t>
      </w:r>
      <w:r w:rsidRPr="003A133E">
        <w:rPr>
          <w:sz w:val="28"/>
          <w:szCs w:val="28"/>
        </w:rPr>
        <w:t>:</w:t>
      </w:r>
      <w:r>
        <w:rPr>
          <w:sz w:val="28"/>
          <w:szCs w:val="28"/>
        </w:rPr>
        <w:t xml:space="preserve"> 340.000</w:t>
      </w:r>
      <w:r w:rsidR="001214E9">
        <w:rPr>
          <w:sz w:val="28"/>
          <w:szCs w:val="28"/>
        </w:rPr>
        <w:t xml:space="preserve"> </w:t>
      </w:r>
      <w:proofErr w:type="spellStart"/>
      <w:r w:rsidR="001214E9">
        <w:rPr>
          <w:sz w:val="28"/>
          <w:szCs w:val="28"/>
        </w:rPr>
        <w:t>đồng</w:t>
      </w:r>
      <w:proofErr w:type="spellEnd"/>
      <w:r w:rsidR="001214E9">
        <w:rPr>
          <w:sz w:val="28"/>
          <w:szCs w:val="28"/>
        </w:rPr>
        <w:t xml:space="preserve">/ </w:t>
      </w:r>
      <w:proofErr w:type="spellStart"/>
      <w:r w:rsidR="001214E9">
        <w:rPr>
          <w:sz w:val="28"/>
          <w:szCs w:val="28"/>
        </w:rPr>
        <w:t>tháng</w:t>
      </w:r>
      <w:proofErr w:type="spellEnd"/>
      <w:r w:rsidR="001214E9">
        <w:rPr>
          <w:sz w:val="28"/>
          <w:szCs w:val="28"/>
        </w:rPr>
        <w:t>.</w:t>
      </w:r>
    </w:p>
    <w:p w14:paraId="51AD2D88" w14:textId="15BD1EA6" w:rsidR="00E007EB" w:rsidRDefault="00E007EB" w:rsidP="00EF7454">
      <w:pPr>
        <w:spacing w:before="120" w:after="120"/>
        <w:ind w:firstLine="720"/>
        <w:jc w:val="both"/>
        <w:rPr>
          <w:sz w:val="28"/>
          <w:szCs w:val="28"/>
          <w:lang w:val="nb-NO"/>
        </w:rPr>
      </w:pPr>
      <w:r w:rsidRPr="00B6667B">
        <w:rPr>
          <w:iCs/>
          <w:sz w:val="28"/>
          <w:szCs w:val="28"/>
        </w:rPr>
        <w:t xml:space="preserve">Theo </w:t>
      </w:r>
      <w:proofErr w:type="spellStart"/>
      <w:r w:rsidRPr="00B6667B">
        <w:rPr>
          <w:iCs/>
          <w:sz w:val="28"/>
          <w:szCs w:val="28"/>
        </w:rPr>
        <w:t>quy</w:t>
      </w:r>
      <w:proofErr w:type="spellEnd"/>
      <w:r w:rsidRPr="00B6667B">
        <w:rPr>
          <w:iCs/>
          <w:sz w:val="28"/>
          <w:szCs w:val="28"/>
        </w:rPr>
        <w:t xml:space="preserve"> </w:t>
      </w:r>
      <w:proofErr w:type="spellStart"/>
      <w:r w:rsidRPr="00B6667B">
        <w:rPr>
          <w:iCs/>
          <w:sz w:val="28"/>
          <w:szCs w:val="28"/>
        </w:rPr>
        <w:t>định</w:t>
      </w:r>
      <w:proofErr w:type="spellEnd"/>
      <w:r w:rsidRPr="00B6667B">
        <w:rPr>
          <w:iCs/>
          <w:sz w:val="28"/>
          <w:szCs w:val="28"/>
        </w:rPr>
        <w:t xml:space="preserve"> </w:t>
      </w:r>
      <w:proofErr w:type="spellStart"/>
      <w:r w:rsidRPr="00B6667B">
        <w:rPr>
          <w:iCs/>
          <w:sz w:val="28"/>
          <w:szCs w:val="28"/>
        </w:rPr>
        <w:t>tại</w:t>
      </w:r>
      <w:proofErr w:type="spellEnd"/>
      <w:r w:rsidRPr="00B6667B">
        <w:rPr>
          <w:iCs/>
          <w:sz w:val="28"/>
          <w:szCs w:val="28"/>
        </w:rPr>
        <w:t xml:space="preserve"> </w:t>
      </w:r>
      <w:proofErr w:type="spellStart"/>
      <w:r w:rsidRPr="00B6667B">
        <w:rPr>
          <w:iCs/>
          <w:sz w:val="28"/>
          <w:szCs w:val="28"/>
        </w:rPr>
        <w:t>điểm</w:t>
      </w:r>
      <w:proofErr w:type="spellEnd"/>
      <w:r w:rsidRPr="00B6667B">
        <w:rPr>
          <w:iCs/>
          <w:sz w:val="28"/>
          <w:szCs w:val="28"/>
        </w:rPr>
        <w:t xml:space="preserve"> đ </w:t>
      </w:r>
      <w:proofErr w:type="spellStart"/>
      <w:r w:rsidRPr="00B6667B">
        <w:rPr>
          <w:iCs/>
          <w:sz w:val="28"/>
          <w:szCs w:val="28"/>
        </w:rPr>
        <w:t>khoản</w:t>
      </w:r>
      <w:proofErr w:type="spellEnd"/>
      <w:r w:rsidRPr="00B6667B">
        <w:rPr>
          <w:iCs/>
          <w:sz w:val="28"/>
          <w:szCs w:val="28"/>
        </w:rPr>
        <w:t xml:space="preserve"> 3 </w:t>
      </w:r>
      <w:proofErr w:type="spellStart"/>
      <w:r w:rsidRPr="00B6667B">
        <w:rPr>
          <w:iCs/>
          <w:sz w:val="28"/>
          <w:szCs w:val="28"/>
        </w:rPr>
        <w:t>Điều</w:t>
      </w:r>
      <w:proofErr w:type="spellEnd"/>
      <w:r w:rsidRPr="00B6667B">
        <w:rPr>
          <w:iCs/>
          <w:sz w:val="28"/>
          <w:szCs w:val="28"/>
        </w:rPr>
        <w:t xml:space="preserve"> 44 </w:t>
      </w:r>
      <w:proofErr w:type="spellStart"/>
      <w:r w:rsidRPr="00B6667B">
        <w:rPr>
          <w:iCs/>
          <w:sz w:val="28"/>
          <w:szCs w:val="28"/>
        </w:rPr>
        <w:t>Nghị</w:t>
      </w:r>
      <w:proofErr w:type="spellEnd"/>
      <w:r w:rsidRPr="00B6667B">
        <w:rPr>
          <w:iCs/>
          <w:sz w:val="28"/>
          <w:szCs w:val="28"/>
        </w:rPr>
        <w:t xml:space="preserve"> </w:t>
      </w:r>
      <w:proofErr w:type="spellStart"/>
      <w:r w:rsidRPr="00B6667B">
        <w:rPr>
          <w:iCs/>
          <w:sz w:val="28"/>
          <w:szCs w:val="28"/>
        </w:rPr>
        <w:t>định</w:t>
      </w:r>
      <w:proofErr w:type="spellEnd"/>
      <w:r w:rsidRPr="00B6667B">
        <w:rPr>
          <w:iCs/>
          <w:sz w:val="28"/>
          <w:szCs w:val="28"/>
        </w:rPr>
        <w:t xml:space="preserve"> </w:t>
      </w:r>
      <w:proofErr w:type="spellStart"/>
      <w:r w:rsidRPr="00B6667B">
        <w:rPr>
          <w:iCs/>
          <w:sz w:val="28"/>
          <w:szCs w:val="28"/>
        </w:rPr>
        <w:t>số</w:t>
      </w:r>
      <w:proofErr w:type="spellEnd"/>
      <w:r w:rsidRPr="00B6667B">
        <w:rPr>
          <w:iCs/>
          <w:sz w:val="28"/>
          <w:szCs w:val="28"/>
        </w:rPr>
        <w:t xml:space="preserve"> 26/2019/NĐ-CP,</w:t>
      </w:r>
      <w:r>
        <w:rPr>
          <w:iCs/>
          <w:sz w:val="28"/>
          <w:szCs w:val="28"/>
        </w:rPr>
        <w:t xml:space="preserve"> </w:t>
      </w:r>
      <w:proofErr w:type="spellStart"/>
      <w:r w:rsidRPr="00B6667B">
        <w:rPr>
          <w:iCs/>
          <w:sz w:val="28"/>
          <w:szCs w:val="28"/>
        </w:rPr>
        <w:t>việc</w:t>
      </w:r>
      <w:proofErr w:type="spellEnd"/>
      <w:r w:rsidRPr="00B6667B">
        <w:rPr>
          <w:iCs/>
          <w:sz w:val="28"/>
          <w:szCs w:val="28"/>
        </w:rPr>
        <w:t xml:space="preserve"> </w:t>
      </w:r>
      <w:proofErr w:type="spellStart"/>
      <w:r w:rsidRPr="00B6667B">
        <w:rPr>
          <w:iCs/>
          <w:sz w:val="28"/>
          <w:szCs w:val="28"/>
        </w:rPr>
        <w:t>lắp</w:t>
      </w:r>
      <w:proofErr w:type="spellEnd"/>
      <w:r w:rsidRPr="00B6667B">
        <w:rPr>
          <w:iCs/>
          <w:sz w:val="28"/>
          <w:szCs w:val="28"/>
        </w:rPr>
        <w:t xml:space="preserve"> </w:t>
      </w:r>
      <w:proofErr w:type="spellStart"/>
      <w:r w:rsidRPr="00B6667B">
        <w:rPr>
          <w:iCs/>
          <w:sz w:val="28"/>
          <w:szCs w:val="28"/>
        </w:rPr>
        <w:t>đặt</w:t>
      </w:r>
      <w:proofErr w:type="spellEnd"/>
      <w:r w:rsidRPr="00B6667B">
        <w:rPr>
          <w:iCs/>
          <w:sz w:val="28"/>
          <w:szCs w:val="28"/>
        </w:rPr>
        <w:t xml:space="preserve">, </w:t>
      </w:r>
      <w:proofErr w:type="spellStart"/>
      <w:r w:rsidRPr="00B6667B">
        <w:rPr>
          <w:iCs/>
          <w:sz w:val="28"/>
          <w:szCs w:val="28"/>
        </w:rPr>
        <w:t>bảo</w:t>
      </w:r>
      <w:proofErr w:type="spellEnd"/>
      <w:r w:rsidRPr="00B6667B">
        <w:rPr>
          <w:iCs/>
          <w:sz w:val="28"/>
          <w:szCs w:val="28"/>
        </w:rPr>
        <w:t xml:space="preserve"> </w:t>
      </w:r>
      <w:proofErr w:type="spellStart"/>
      <w:r w:rsidRPr="00B6667B">
        <w:rPr>
          <w:iCs/>
          <w:sz w:val="28"/>
          <w:szCs w:val="28"/>
        </w:rPr>
        <w:t>dưỡng</w:t>
      </w:r>
      <w:proofErr w:type="spellEnd"/>
      <w:r w:rsidRPr="00B6667B">
        <w:rPr>
          <w:iCs/>
          <w:sz w:val="28"/>
          <w:szCs w:val="28"/>
        </w:rPr>
        <w:t xml:space="preserve"> </w:t>
      </w:r>
      <w:proofErr w:type="spellStart"/>
      <w:r w:rsidRPr="00B6667B">
        <w:rPr>
          <w:iCs/>
          <w:sz w:val="28"/>
          <w:szCs w:val="28"/>
        </w:rPr>
        <w:t>và</w:t>
      </w:r>
      <w:proofErr w:type="spellEnd"/>
      <w:r w:rsidRPr="00B6667B">
        <w:rPr>
          <w:iCs/>
          <w:sz w:val="28"/>
          <w:szCs w:val="28"/>
        </w:rPr>
        <w:t xml:space="preserve"> </w:t>
      </w:r>
      <w:proofErr w:type="spellStart"/>
      <w:r w:rsidRPr="00B6667B">
        <w:rPr>
          <w:iCs/>
          <w:sz w:val="28"/>
          <w:szCs w:val="28"/>
        </w:rPr>
        <w:t>duy</w:t>
      </w:r>
      <w:proofErr w:type="spellEnd"/>
      <w:r w:rsidRPr="00B6667B">
        <w:rPr>
          <w:iCs/>
          <w:sz w:val="28"/>
          <w:szCs w:val="28"/>
        </w:rPr>
        <w:t xml:space="preserve"> </w:t>
      </w:r>
      <w:proofErr w:type="spellStart"/>
      <w:r w:rsidRPr="00B6667B">
        <w:rPr>
          <w:iCs/>
          <w:sz w:val="28"/>
          <w:szCs w:val="28"/>
        </w:rPr>
        <w:t>trì</w:t>
      </w:r>
      <w:proofErr w:type="spellEnd"/>
      <w:r w:rsidRPr="00B6667B">
        <w:rPr>
          <w:iCs/>
          <w:sz w:val="28"/>
          <w:szCs w:val="28"/>
        </w:rPr>
        <w:t xml:space="preserve"> </w:t>
      </w:r>
      <w:proofErr w:type="spellStart"/>
      <w:r w:rsidRPr="00B6667B">
        <w:rPr>
          <w:iCs/>
          <w:sz w:val="28"/>
          <w:szCs w:val="28"/>
        </w:rPr>
        <w:t>dịch</w:t>
      </w:r>
      <w:proofErr w:type="spellEnd"/>
      <w:r w:rsidRPr="00B6667B">
        <w:rPr>
          <w:iCs/>
          <w:sz w:val="28"/>
          <w:szCs w:val="28"/>
        </w:rPr>
        <w:t xml:space="preserve"> </w:t>
      </w:r>
      <w:proofErr w:type="spellStart"/>
      <w:r w:rsidRPr="00B6667B">
        <w:rPr>
          <w:iCs/>
          <w:sz w:val="28"/>
          <w:szCs w:val="28"/>
        </w:rPr>
        <w:t>vụ</w:t>
      </w:r>
      <w:proofErr w:type="spellEnd"/>
      <w:r w:rsidRPr="00B6667B">
        <w:rPr>
          <w:iCs/>
          <w:sz w:val="28"/>
          <w:szCs w:val="28"/>
        </w:rPr>
        <w:t xml:space="preserve"> </w:t>
      </w:r>
      <w:proofErr w:type="spellStart"/>
      <w:r w:rsidRPr="00B6667B">
        <w:rPr>
          <w:iCs/>
          <w:sz w:val="28"/>
          <w:szCs w:val="28"/>
        </w:rPr>
        <w:t>thiết</w:t>
      </w:r>
      <w:proofErr w:type="spellEnd"/>
      <w:r w:rsidRPr="00B6667B">
        <w:rPr>
          <w:iCs/>
          <w:sz w:val="28"/>
          <w:szCs w:val="28"/>
        </w:rPr>
        <w:t xml:space="preserve"> </w:t>
      </w:r>
      <w:proofErr w:type="spellStart"/>
      <w:r w:rsidRPr="00B6667B">
        <w:rPr>
          <w:iCs/>
          <w:sz w:val="28"/>
          <w:szCs w:val="28"/>
        </w:rPr>
        <w:t>bị</w:t>
      </w:r>
      <w:proofErr w:type="spellEnd"/>
      <w:r w:rsidRPr="00B6667B">
        <w:rPr>
          <w:iCs/>
          <w:sz w:val="28"/>
          <w:szCs w:val="28"/>
        </w:rPr>
        <w:t xml:space="preserve"> </w:t>
      </w:r>
      <w:proofErr w:type="spellStart"/>
      <w:r w:rsidRPr="00B6667B">
        <w:rPr>
          <w:iCs/>
          <w:sz w:val="28"/>
          <w:szCs w:val="28"/>
        </w:rPr>
        <w:t>giám</w:t>
      </w:r>
      <w:proofErr w:type="spellEnd"/>
      <w:r w:rsidRPr="00B6667B">
        <w:rPr>
          <w:iCs/>
          <w:sz w:val="28"/>
          <w:szCs w:val="28"/>
        </w:rPr>
        <w:t xml:space="preserve"> </w:t>
      </w:r>
      <w:proofErr w:type="spellStart"/>
      <w:r w:rsidRPr="00B6667B">
        <w:rPr>
          <w:iCs/>
          <w:sz w:val="28"/>
          <w:szCs w:val="28"/>
        </w:rPr>
        <w:t>sát</w:t>
      </w:r>
      <w:proofErr w:type="spellEnd"/>
      <w:r w:rsidRPr="00B6667B">
        <w:rPr>
          <w:iCs/>
          <w:sz w:val="28"/>
          <w:szCs w:val="28"/>
        </w:rPr>
        <w:t xml:space="preserve"> </w:t>
      </w:r>
      <w:proofErr w:type="spellStart"/>
      <w:r w:rsidRPr="00B6667B">
        <w:rPr>
          <w:iCs/>
          <w:sz w:val="28"/>
          <w:szCs w:val="28"/>
        </w:rPr>
        <w:t>hành</w:t>
      </w:r>
      <w:proofErr w:type="spellEnd"/>
      <w:r w:rsidRPr="00B6667B">
        <w:rPr>
          <w:iCs/>
          <w:sz w:val="28"/>
          <w:szCs w:val="28"/>
        </w:rPr>
        <w:t xml:space="preserve"> </w:t>
      </w:r>
      <w:proofErr w:type="spellStart"/>
      <w:r w:rsidRPr="00B6667B">
        <w:rPr>
          <w:iCs/>
          <w:sz w:val="28"/>
          <w:szCs w:val="28"/>
        </w:rPr>
        <w:t>trình</w:t>
      </w:r>
      <w:proofErr w:type="spellEnd"/>
      <w:r w:rsidRPr="00B6667B">
        <w:rPr>
          <w:iCs/>
          <w:sz w:val="28"/>
          <w:szCs w:val="28"/>
        </w:rPr>
        <w:t xml:space="preserve"> do </w:t>
      </w:r>
      <w:proofErr w:type="spellStart"/>
      <w:r w:rsidRPr="00B6667B">
        <w:rPr>
          <w:iCs/>
          <w:sz w:val="28"/>
          <w:szCs w:val="28"/>
        </w:rPr>
        <w:t>chủ</w:t>
      </w:r>
      <w:proofErr w:type="spellEnd"/>
      <w:r w:rsidRPr="00B6667B">
        <w:rPr>
          <w:iCs/>
          <w:sz w:val="28"/>
          <w:szCs w:val="28"/>
        </w:rPr>
        <w:t xml:space="preserve"> </w:t>
      </w:r>
      <w:proofErr w:type="spellStart"/>
      <w:r w:rsidRPr="00B6667B">
        <w:rPr>
          <w:iCs/>
          <w:sz w:val="28"/>
          <w:szCs w:val="28"/>
        </w:rPr>
        <w:t>tàu</w:t>
      </w:r>
      <w:proofErr w:type="spellEnd"/>
      <w:r>
        <w:rPr>
          <w:iCs/>
          <w:sz w:val="28"/>
          <w:szCs w:val="28"/>
        </w:rPr>
        <w:t xml:space="preserve"> </w:t>
      </w:r>
      <w:proofErr w:type="spellStart"/>
      <w:r>
        <w:rPr>
          <w:iCs/>
          <w:sz w:val="28"/>
          <w:szCs w:val="28"/>
        </w:rPr>
        <w:t>c</w:t>
      </w:r>
      <w:r w:rsidRPr="00B6667B">
        <w:rPr>
          <w:iCs/>
          <w:sz w:val="28"/>
          <w:szCs w:val="28"/>
        </w:rPr>
        <w:t>hịu</w:t>
      </w:r>
      <w:proofErr w:type="spellEnd"/>
      <w:r w:rsidRPr="00B6667B">
        <w:rPr>
          <w:iCs/>
          <w:sz w:val="28"/>
          <w:szCs w:val="28"/>
        </w:rPr>
        <w:t xml:space="preserve"> </w:t>
      </w:r>
      <w:proofErr w:type="spellStart"/>
      <w:r w:rsidRPr="00B6667B">
        <w:rPr>
          <w:iCs/>
          <w:sz w:val="28"/>
          <w:szCs w:val="28"/>
        </w:rPr>
        <w:t>trách</w:t>
      </w:r>
      <w:proofErr w:type="spellEnd"/>
      <w:r w:rsidRPr="00B6667B">
        <w:rPr>
          <w:iCs/>
          <w:sz w:val="28"/>
          <w:szCs w:val="28"/>
        </w:rPr>
        <w:t xml:space="preserve"> </w:t>
      </w:r>
      <w:proofErr w:type="spellStart"/>
      <w:r w:rsidRPr="00B6667B">
        <w:rPr>
          <w:iCs/>
          <w:sz w:val="28"/>
          <w:szCs w:val="28"/>
        </w:rPr>
        <w:t>nhiệm</w:t>
      </w:r>
      <w:proofErr w:type="spellEnd"/>
      <w:r w:rsidRPr="00B6667B">
        <w:rPr>
          <w:iCs/>
          <w:sz w:val="28"/>
          <w:szCs w:val="28"/>
        </w:rPr>
        <w:t xml:space="preserve"> chi </w:t>
      </w:r>
      <w:proofErr w:type="spellStart"/>
      <w:r w:rsidRPr="00B6667B">
        <w:rPr>
          <w:iCs/>
          <w:sz w:val="28"/>
          <w:szCs w:val="28"/>
        </w:rPr>
        <w:t>trả</w:t>
      </w:r>
      <w:proofErr w:type="spellEnd"/>
      <w:r w:rsidRPr="00B6667B">
        <w:rPr>
          <w:iCs/>
          <w:sz w:val="28"/>
          <w:szCs w:val="28"/>
        </w:rPr>
        <w:t xml:space="preserve">. Tuy </w:t>
      </w:r>
      <w:proofErr w:type="spellStart"/>
      <w:r w:rsidRPr="00B6667B">
        <w:rPr>
          <w:iCs/>
          <w:sz w:val="28"/>
          <w:szCs w:val="28"/>
        </w:rPr>
        <w:t>nhiên</w:t>
      </w:r>
      <w:proofErr w:type="spellEnd"/>
      <w:r w:rsidRPr="00B6667B">
        <w:rPr>
          <w:iCs/>
          <w:sz w:val="28"/>
          <w:szCs w:val="28"/>
        </w:rPr>
        <w:t xml:space="preserve">, </w:t>
      </w:r>
      <w:proofErr w:type="spellStart"/>
      <w:r w:rsidRPr="00B6667B">
        <w:rPr>
          <w:iCs/>
          <w:sz w:val="28"/>
          <w:szCs w:val="28"/>
        </w:rPr>
        <w:t>trong</w:t>
      </w:r>
      <w:proofErr w:type="spellEnd"/>
      <w:r w:rsidRPr="00B6667B">
        <w:rPr>
          <w:iCs/>
          <w:sz w:val="28"/>
          <w:szCs w:val="28"/>
        </w:rPr>
        <w:t xml:space="preserve"> </w:t>
      </w:r>
      <w:proofErr w:type="spellStart"/>
      <w:r w:rsidRPr="00B6667B">
        <w:rPr>
          <w:iCs/>
          <w:sz w:val="28"/>
          <w:szCs w:val="28"/>
        </w:rPr>
        <w:t>điều</w:t>
      </w:r>
      <w:proofErr w:type="spellEnd"/>
      <w:r w:rsidRPr="00B6667B">
        <w:rPr>
          <w:iCs/>
          <w:sz w:val="28"/>
          <w:szCs w:val="28"/>
        </w:rPr>
        <w:t xml:space="preserve"> </w:t>
      </w:r>
      <w:proofErr w:type="spellStart"/>
      <w:r w:rsidRPr="00B6667B">
        <w:rPr>
          <w:iCs/>
          <w:sz w:val="28"/>
          <w:szCs w:val="28"/>
        </w:rPr>
        <w:t>kiện</w:t>
      </w:r>
      <w:proofErr w:type="spellEnd"/>
      <w:r w:rsidRPr="00B6667B">
        <w:rPr>
          <w:iCs/>
          <w:sz w:val="28"/>
          <w:szCs w:val="28"/>
        </w:rPr>
        <w:t xml:space="preserve"> </w:t>
      </w:r>
      <w:proofErr w:type="spellStart"/>
      <w:r w:rsidRPr="00B6667B">
        <w:rPr>
          <w:iCs/>
          <w:sz w:val="28"/>
          <w:szCs w:val="28"/>
        </w:rPr>
        <w:t>hiện</w:t>
      </w:r>
      <w:proofErr w:type="spellEnd"/>
      <w:r w:rsidRPr="00B6667B">
        <w:rPr>
          <w:iCs/>
          <w:sz w:val="28"/>
          <w:szCs w:val="28"/>
        </w:rPr>
        <w:t xml:space="preserve"> nay, </w:t>
      </w:r>
      <w:proofErr w:type="spellStart"/>
      <w:r w:rsidRPr="00B6667B">
        <w:rPr>
          <w:iCs/>
          <w:sz w:val="28"/>
          <w:szCs w:val="28"/>
        </w:rPr>
        <w:t>hoạt</w:t>
      </w:r>
      <w:proofErr w:type="spellEnd"/>
      <w:r w:rsidRPr="00B6667B">
        <w:rPr>
          <w:iCs/>
          <w:sz w:val="28"/>
          <w:szCs w:val="28"/>
        </w:rPr>
        <w:t xml:space="preserve"> </w:t>
      </w:r>
      <w:proofErr w:type="spellStart"/>
      <w:r w:rsidRPr="00B6667B">
        <w:rPr>
          <w:iCs/>
          <w:sz w:val="28"/>
          <w:szCs w:val="28"/>
        </w:rPr>
        <w:t>động</w:t>
      </w:r>
      <w:proofErr w:type="spellEnd"/>
      <w:r w:rsidRPr="00B6667B">
        <w:rPr>
          <w:iCs/>
          <w:sz w:val="28"/>
          <w:szCs w:val="28"/>
        </w:rPr>
        <w:t xml:space="preserve"> </w:t>
      </w:r>
      <w:proofErr w:type="spellStart"/>
      <w:r w:rsidRPr="00B6667B">
        <w:rPr>
          <w:iCs/>
          <w:sz w:val="28"/>
          <w:szCs w:val="28"/>
        </w:rPr>
        <w:t>nghề</w:t>
      </w:r>
      <w:proofErr w:type="spellEnd"/>
      <w:r w:rsidRPr="00B6667B">
        <w:rPr>
          <w:iCs/>
          <w:sz w:val="28"/>
          <w:szCs w:val="28"/>
        </w:rPr>
        <w:t xml:space="preserve"> </w:t>
      </w:r>
      <w:proofErr w:type="spellStart"/>
      <w:r w:rsidRPr="00B6667B">
        <w:rPr>
          <w:iCs/>
          <w:sz w:val="28"/>
          <w:szCs w:val="28"/>
        </w:rPr>
        <w:t>khai</w:t>
      </w:r>
      <w:proofErr w:type="spellEnd"/>
      <w:r>
        <w:rPr>
          <w:iCs/>
          <w:sz w:val="28"/>
          <w:szCs w:val="28"/>
        </w:rPr>
        <w:t xml:space="preserve"> </w:t>
      </w:r>
      <w:proofErr w:type="spellStart"/>
      <w:r w:rsidRPr="00B6667B">
        <w:rPr>
          <w:iCs/>
          <w:sz w:val="28"/>
          <w:szCs w:val="28"/>
        </w:rPr>
        <w:t>thác</w:t>
      </w:r>
      <w:proofErr w:type="spellEnd"/>
      <w:r w:rsidRPr="00B6667B">
        <w:rPr>
          <w:iCs/>
          <w:sz w:val="28"/>
          <w:szCs w:val="28"/>
        </w:rPr>
        <w:t xml:space="preserve"> </w:t>
      </w:r>
      <w:proofErr w:type="spellStart"/>
      <w:r w:rsidRPr="00B6667B">
        <w:rPr>
          <w:iCs/>
          <w:sz w:val="28"/>
          <w:szCs w:val="28"/>
        </w:rPr>
        <w:t>thủy</w:t>
      </w:r>
      <w:proofErr w:type="spellEnd"/>
      <w:r w:rsidRPr="00B6667B">
        <w:rPr>
          <w:iCs/>
          <w:sz w:val="28"/>
          <w:szCs w:val="28"/>
        </w:rPr>
        <w:t xml:space="preserve"> </w:t>
      </w:r>
      <w:proofErr w:type="spellStart"/>
      <w:r w:rsidRPr="00B6667B">
        <w:rPr>
          <w:iCs/>
          <w:sz w:val="28"/>
          <w:szCs w:val="28"/>
        </w:rPr>
        <w:t>sản</w:t>
      </w:r>
      <w:proofErr w:type="spellEnd"/>
      <w:r w:rsidRPr="00B6667B">
        <w:rPr>
          <w:iCs/>
          <w:sz w:val="28"/>
          <w:szCs w:val="28"/>
        </w:rPr>
        <w:t xml:space="preserve"> </w:t>
      </w:r>
      <w:proofErr w:type="spellStart"/>
      <w:r w:rsidRPr="00B6667B">
        <w:rPr>
          <w:iCs/>
          <w:sz w:val="28"/>
          <w:szCs w:val="28"/>
        </w:rPr>
        <w:t>đang</w:t>
      </w:r>
      <w:proofErr w:type="spellEnd"/>
      <w:r w:rsidRPr="00B6667B">
        <w:rPr>
          <w:iCs/>
          <w:sz w:val="28"/>
          <w:szCs w:val="28"/>
        </w:rPr>
        <w:t xml:space="preserve"> </w:t>
      </w:r>
      <w:proofErr w:type="spellStart"/>
      <w:r w:rsidRPr="00B6667B">
        <w:rPr>
          <w:iCs/>
          <w:sz w:val="28"/>
          <w:szCs w:val="28"/>
        </w:rPr>
        <w:t>gặp</w:t>
      </w:r>
      <w:proofErr w:type="spellEnd"/>
      <w:r w:rsidRPr="00B6667B">
        <w:rPr>
          <w:iCs/>
          <w:sz w:val="28"/>
          <w:szCs w:val="28"/>
        </w:rPr>
        <w:t xml:space="preserve"> </w:t>
      </w:r>
      <w:proofErr w:type="spellStart"/>
      <w:r w:rsidRPr="00B6667B">
        <w:rPr>
          <w:iCs/>
          <w:sz w:val="28"/>
          <w:szCs w:val="28"/>
        </w:rPr>
        <w:t>nhiều</w:t>
      </w:r>
      <w:proofErr w:type="spellEnd"/>
      <w:r w:rsidRPr="00B6667B">
        <w:rPr>
          <w:iCs/>
          <w:sz w:val="28"/>
          <w:szCs w:val="28"/>
        </w:rPr>
        <w:t xml:space="preserve"> </w:t>
      </w:r>
      <w:proofErr w:type="spellStart"/>
      <w:r w:rsidRPr="00B6667B">
        <w:rPr>
          <w:iCs/>
          <w:sz w:val="28"/>
          <w:szCs w:val="28"/>
        </w:rPr>
        <w:t>khó</w:t>
      </w:r>
      <w:proofErr w:type="spellEnd"/>
      <w:r w:rsidRPr="00B6667B">
        <w:rPr>
          <w:iCs/>
          <w:sz w:val="28"/>
          <w:szCs w:val="28"/>
        </w:rPr>
        <w:t xml:space="preserve"> </w:t>
      </w:r>
      <w:proofErr w:type="spellStart"/>
      <w:r w:rsidRPr="00B6667B">
        <w:rPr>
          <w:iCs/>
          <w:sz w:val="28"/>
          <w:szCs w:val="28"/>
        </w:rPr>
        <w:t>khăn</w:t>
      </w:r>
      <w:proofErr w:type="spellEnd"/>
      <w:r w:rsidRPr="00B6667B">
        <w:rPr>
          <w:iCs/>
          <w:sz w:val="28"/>
          <w:szCs w:val="28"/>
        </w:rPr>
        <w:t xml:space="preserve"> do </w:t>
      </w:r>
      <w:proofErr w:type="spellStart"/>
      <w:r w:rsidRPr="00B6667B">
        <w:rPr>
          <w:iCs/>
          <w:sz w:val="28"/>
          <w:szCs w:val="28"/>
        </w:rPr>
        <w:t>sản</w:t>
      </w:r>
      <w:proofErr w:type="spellEnd"/>
      <w:r w:rsidRPr="00B6667B">
        <w:rPr>
          <w:iCs/>
          <w:sz w:val="28"/>
          <w:szCs w:val="28"/>
        </w:rPr>
        <w:t xml:space="preserve"> </w:t>
      </w:r>
      <w:proofErr w:type="spellStart"/>
      <w:r w:rsidRPr="00B6667B">
        <w:rPr>
          <w:iCs/>
          <w:sz w:val="28"/>
          <w:szCs w:val="28"/>
        </w:rPr>
        <w:t>lượng</w:t>
      </w:r>
      <w:proofErr w:type="spellEnd"/>
      <w:r w:rsidRPr="00B6667B">
        <w:rPr>
          <w:iCs/>
          <w:sz w:val="28"/>
          <w:szCs w:val="28"/>
        </w:rPr>
        <w:t xml:space="preserve"> </w:t>
      </w:r>
      <w:proofErr w:type="spellStart"/>
      <w:r w:rsidRPr="00B6667B">
        <w:rPr>
          <w:iCs/>
          <w:sz w:val="28"/>
          <w:szCs w:val="28"/>
        </w:rPr>
        <w:t>khai</w:t>
      </w:r>
      <w:proofErr w:type="spellEnd"/>
      <w:r w:rsidRPr="00B6667B">
        <w:rPr>
          <w:iCs/>
          <w:sz w:val="28"/>
          <w:szCs w:val="28"/>
        </w:rPr>
        <w:t xml:space="preserve"> </w:t>
      </w:r>
      <w:proofErr w:type="spellStart"/>
      <w:r w:rsidRPr="00B6667B">
        <w:rPr>
          <w:iCs/>
          <w:sz w:val="28"/>
          <w:szCs w:val="28"/>
        </w:rPr>
        <w:t>thác</w:t>
      </w:r>
      <w:proofErr w:type="spellEnd"/>
      <w:r w:rsidRPr="00B6667B">
        <w:rPr>
          <w:iCs/>
          <w:sz w:val="28"/>
          <w:szCs w:val="28"/>
        </w:rPr>
        <w:t xml:space="preserve"> </w:t>
      </w:r>
      <w:proofErr w:type="spellStart"/>
      <w:r w:rsidRPr="00B6667B">
        <w:rPr>
          <w:iCs/>
          <w:sz w:val="28"/>
          <w:szCs w:val="28"/>
        </w:rPr>
        <w:t>thấp</w:t>
      </w:r>
      <w:proofErr w:type="spellEnd"/>
      <w:r w:rsidRPr="00B6667B">
        <w:rPr>
          <w:iCs/>
          <w:sz w:val="28"/>
          <w:szCs w:val="28"/>
        </w:rPr>
        <w:t xml:space="preserve">, </w:t>
      </w:r>
      <w:proofErr w:type="spellStart"/>
      <w:r w:rsidRPr="00B6667B">
        <w:rPr>
          <w:iCs/>
          <w:sz w:val="28"/>
          <w:szCs w:val="28"/>
        </w:rPr>
        <w:t>giá</w:t>
      </w:r>
      <w:proofErr w:type="spellEnd"/>
      <w:r w:rsidRPr="00B6667B">
        <w:rPr>
          <w:iCs/>
          <w:sz w:val="28"/>
          <w:szCs w:val="28"/>
        </w:rPr>
        <w:t xml:space="preserve"> </w:t>
      </w:r>
      <w:proofErr w:type="spellStart"/>
      <w:r w:rsidRPr="00B6667B">
        <w:rPr>
          <w:iCs/>
          <w:sz w:val="28"/>
          <w:szCs w:val="28"/>
        </w:rPr>
        <w:t>sản</w:t>
      </w:r>
      <w:proofErr w:type="spellEnd"/>
      <w:r w:rsidRPr="00B6667B">
        <w:rPr>
          <w:iCs/>
          <w:sz w:val="28"/>
          <w:szCs w:val="28"/>
        </w:rPr>
        <w:t xml:space="preserve"> </w:t>
      </w:r>
      <w:proofErr w:type="spellStart"/>
      <w:r w:rsidRPr="00B6667B">
        <w:rPr>
          <w:iCs/>
          <w:sz w:val="28"/>
          <w:szCs w:val="28"/>
        </w:rPr>
        <w:t>phẩm</w:t>
      </w:r>
      <w:proofErr w:type="spellEnd"/>
      <w:r>
        <w:rPr>
          <w:iCs/>
          <w:sz w:val="28"/>
          <w:szCs w:val="28"/>
        </w:rPr>
        <w:t xml:space="preserve"> </w:t>
      </w:r>
      <w:proofErr w:type="spellStart"/>
      <w:r w:rsidRPr="00B6667B">
        <w:rPr>
          <w:iCs/>
          <w:sz w:val="28"/>
          <w:szCs w:val="28"/>
        </w:rPr>
        <w:t>sau</w:t>
      </w:r>
      <w:proofErr w:type="spellEnd"/>
      <w:r w:rsidRPr="00B6667B">
        <w:rPr>
          <w:iCs/>
          <w:sz w:val="28"/>
          <w:szCs w:val="28"/>
        </w:rPr>
        <w:t xml:space="preserve"> </w:t>
      </w:r>
      <w:proofErr w:type="spellStart"/>
      <w:r w:rsidRPr="00B6667B">
        <w:rPr>
          <w:iCs/>
          <w:sz w:val="28"/>
          <w:szCs w:val="28"/>
        </w:rPr>
        <w:t>khai</w:t>
      </w:r>
      <w:proofErr w:type="spellEnd"/>
      <w:r w:rsidRPr="00B6667B">
        <w:rPr>
          <w:iCs/>
          <w:sz w:val="28"/>
          <w:szCs w:val="28"/>
        </w:rPr>
        <w:t xml:space="preserve"> </w:t>
      </w:r>
      <w:proofErr w:type="spellStart"/>
      <w:r w:rsidRPr="00B6667B">
        <w:rPr>
          <w:iCs/>
          <w:sz w:val="28"/>
          <w:szCs w:val="28"/>
        </w:rPr>
        <w:t>thác</w:t>
      </w:r>
      <w:proofErr w:type="spellEnd"/>
      <w:r w:rsidRPr="00B6667B">
        <w:rPr>
          <w:iCs/>
          <w:sz w:val="28"/>
          <w:szCs w:val="28"/>
        </w:rPr>
        <w:t xml:space="preserve"> </w:t>
      </w:r>
      <w:proofErr w:type="spellStart"/>
      <w:r w:rsidRPr="00B6667B">
        <w:rPr>
          <w:iCs/>
          <w:sz w:val="28"/>
          <w:szCs w:val="28"/>
        </w:rPr>
        <w:t>sụt</w:t>
      </w:r>
      <w:proofErr w:type="spellEnd"/>
      <w:r w:rsidRPr="00B6667B">
        <w:rPr>
          <w:iCs/>
          <w:sz w:val="28"/>
          <w:szCs w:val="28"/>
        </w:rPr>
        <w:t xml:space="preserve"> </w:t>
      </w:r>
      <w:proofErr w:type="spellStart"/>
      <w:r w:rsidRPr="00B6667B">
        <w:rPr>
          <w:iCs/>
          <w:sz w:val="28"/>
          <w:szCs w:val="28"/>
        </w:rPr>
        <w:t>giảm</w:t>
      </w:r>
      <w:proofErr w:type="spellEnd"/>
      <w:r w:rsidRPr="00B6667B">
        <w:rPr>
          <w:iCs/>
          <w:sz w:val="28"/>
          <w:szCs w:val="28"/>
        </w:rPr>
        <w:t xml:space="preserve">, </w:t>
      </w:r>
      <w:proofErr w:type="spellStart"/>
      <w:r w:rsidRPr="00B6667B">
        <w:rPr>
          <w:iCs/>
          <w:sz w:val="28"/>
          <w:szCs w:val="28"/>
        </w:rPr>
        <w:t>lao</w:t>
      </w:r>
      <w:proofErr w:type="spellEnd"/>
      <w:r w:rsidRPr="00B6667B">
        <w:rPr>
          <w:iCs/>
          <w:sz w:val="28"/>
          <w:szCs w:val="28"/>
        </w:rPr>
        <w:t xml:space="preserve"> </w:t>
      </w:r>
      <w:proofErr w:type="spellStart"/>
      <w:r w:rsidRPr="00B6667B">
        <w:rPr>
          <w:iCs/>
          <w:sz w:val="28"/>
          <w:szCs w:val="28"/>
        </w:rPr>
        <w:t>động</w:t>
      </w:r>
      <w:proofErr w:type="spellEnd"/>
      <w:r w:rsidRPr="00B6667B">
        <w:rPr>
          <w:iCs/>
          <w:sz w:val="28"/>
          <w:szCs w:val="28"/>
        </w:rPr>
        <w:t xml:space="preserve"> </w:t>
      </w:r>
      <w:proofErr w:type="spellStart"/>
      <w:r w:rsidRPr="00B6667B">
        <w:rPr>
          <w:iCs/>
          <w:sz w:val="28"/>
          <w:szCs w:val="28"/>
        </w:rPr>
        <w:t>đi</w:t>
      </w:r>
      <w:proofErr w:type="spellEnd"/>
      <w:r w:rsidRPr="00B6667B">
        <w:rPr>
          <w:iCs/>
          <w:sz w:val="28"/>
          <w:szCs w:val="28"/>
        </w:rPr>
        <w:t xml:space="preserve"> </w:t>
      </w:r>
      <w:proofErr w:type="spellStart"/>
      <w:r w:rsidRPr="00B6667B">
        <w:rPr>
          <w:iCs/>
          <w:sz w:val="28"/>
          <w:szCs w:val="28"/>
        </w:rPr>
        <w:t>biển</w:t>
      </w:r>
      <w:proofErr w:type="spellEnd"/>
      <w:r w:rsidRPr="00B6667B">
        <w:rPr>
          <w:iCs/>
          <w:sz w:val="28"/>
          <w:szCs w:val="28"/>
        </w:rPr>
        <w:t xml:space="preserve"> khan </w:t>
      </w:r>
      <w:proofErr w:type="spellStart"/>
      <w:r w:rsidRPr="00B6667B">
        <w:rPr>
          <w:iCs/>
          <w:sz w:val="28"/>
          <w:szCs w:val="28"/>
        </w:rPr>
        <w:t>hiếm</w:t>
      </w:r>
      <w:proofErr w:type="spellEnd"/>
      <w:r w:rsidRPr="00B6667B">
        <w:rPr>
          <w:iCs/>
          <w:sz w:val="28"/>
          <w:szCs w:val="28"/>
        </w:rPr>
        <w:t xml:space="preserve">, chi </w:t>
      </w:r>
      <w:proofErr w:type="spellStart"/>
      <w:r w:rsidRPr="00B6667B">
        <w:rPr>
          <w:iCs/>
          <w:sz w:val="28"/>
          <w:szCs w:val="28"/>
        </w:rPr>
        <w:t>phí</w:t>
      </w:r>
      <w:proofErr w:type="spellEnd"/>
      <w:r w:rsidRPr="00B6667B">
        <w:rPr>
          <w:iCs/>
          <w:sz w:val="28"/>
          <w:szCs w:val="28"/>
        </w:rPr>
        <w:t xml:space="preserve"> </w:t>
      </w:r>
      <w:proofErr w:type="spellStart"/>
      <w:r w:rsidRPr="00B6667B">
        <w:rPr>
          <w:iCs/>
          <w:sz w:val="28"/>
          <w:szCs w:val="28"/>
        </w:rPr>
        <w:t>tăng</w:t>
      </w:r>
      <w:proofErr w:type="spellEnd"/>
      <w:r w:rsidRPr="00B6667B">
        <w:rPr>
          <w:iCs/>
          <w:sz w:val="28"/>
          <w:szCs w:val="28"/>
        </w:rPr>
        <w:t xml:space="preserve"> </w:t>
      </w:r>
      <w:proofErr w:type="spellStart"/>
      <w:r w:rsidRPr="00B6667B">
        <w:rPr>
          <w:iCs/>
          <w:sz w:val="28"/>
          <w:szCs w:val="28"/>
        </w:rPr>
        <w:t>cao</w:t>
      </w:r>
      <w:proofErr w:type="spellEnd"/>
      <w:r w:rsidRPr="00B6667B">
        <w:rPr>
          <w:iCs/>
          <w:sz w:val="28"/>
          <w:szCs w:val="28"/>
        </w:rPr>
        <w:t xml:space="preserve">, </w:t>
      </w:r>
      <w:proofErr w:type="spellStart"/>
      <w:r w:rsidRPr="00B6667B">
        <w:rPr>
          <w:iCs/>
          <w:sz w:val="28"/>
          <w:szCs w:val="28"/>
        </w:rPr>
        <w:t>hiệu</w:t>
      </w:r>
      <w:proofErr w:type="spellEnd"/>
      <w:r w:rsidRPr="00B6667B">
        <w:rPr>
          <w:iCs/>
          <w:sz w:val="28"/>
          <w:szCs w:val="28"/>
        </w:rPr>
        <w:t xml:space="preserve"> </w:t>
      </w:r>
      <w:proofErr w:type="spellStart"/>
      <w:r w:rsidRPr="00B6667B">
        <w:rPr>
          <w:iCs/>
          <w:sz w:val="28"/>
          <w:szCs w:val="28"/>
        </w:rPr>
        <w:t>quả</w:t>
      </w:r>
      <w:proofErr w:type="spellEnd"/>
      <w:r w:rsidRPr="00B6667B">
        <w:rPr>
          <w:iCs/>
          <w:sz w:val="28"/>
          <w:szCs w:val="28"/>
        </w:rPr>
        <w:t xml:space="preserve"> </w:t>
      </w:r>
      <w:proofErr w:type="spellStart"/>
      <w:r w:rsidRPr="00B6667B">
        <w:rPr>
          <w:iCs/>
          <w:sz w:val="28"/>
          <w:szCs w:val="28"/>
        </w:rPr>
        <w:t>chuyến</w:t>
      </w:r>
      <w:proofErr w:type="spellEnd"/>
      <w:r>
        <w:rPr>
          <w:iCs/>
          <w:sz w:val="28"/>
          <w:szCs w:val="28"/>
        </w:rPr>
        <w:t xml:space="preserve"> </w:t>
      </w:r>
      <w:proofErr w:type="spellStart"/>
      <w:r w:rsidRPr="00B6667B">
        <w:rPr>
          <w:iCs/>
          <w:sz w:val="28"/>
          <w:szCs w:val="28"/>
        </w:rPr>
        <w:t>biển</w:t>
      </w:r>
      <w:proofErr w:type="spellEnd"/>
      <w:r w:rsidRPr="00B6667B">
        <w:rPr>
          <w:iCs/>
          <w:sz w:val="28"/>
          <w:szCs w:val="28"/>
        </w:rPr>
        <w:t xml:space="preserve"> </w:t>
      </w:r>
      <w:proofErr w:type="spellStart"/>
      <w:r w:rsidRPr="00B6667B">
        <w:rPr>
          <w:iCs/>
          <w:sz w:val="28"/>
          <w:szCs w:val="28"/>
        </w:rPr>
        <w:t>sụt</w:t>
      </w:r>
      <w:proofErr w:type="spellEnd"/>
      <w:r w:rsidRPr="00B6667B">
        <w:rPr>
          <w:iCs/>
          <w:sz w:val="28"/>
          <w:szCs w:val="28"/>
        </w:rPr>
        <w:t xml:space="preserve"> </w:t>
      </w:r>
      <w:proofErr w:type="spellStart"/>
      <w:r w:rsidRPr="00B6667B">
        <w:rPr>
          <w:iCs/>
          <w:sz w:val="28"/>
          <w:szCs w:val="28"/>
        </w:rPr>
        <w:t>giảm</w:t>
      </w:r>
      <w:proofErr w:type="spellEnd"/>
      <w:r w:rsidRPr="00B6667B">
        <w:rPr>
          <w:iCs/>
          <w:sz w:val="28"/>
          <w:szCs w:val="28"/>
        </w:rPr>
        <w:t xml:space="preserve">, </w:t>
      </w:r>
      <w:proofErr w:type="spellStart"/>
      <w:r w:rsidRPr="00B6667B">
        <w:rPr>
          <w:iCs/>
          <w:sz w:val="28"/>
          <w:szCs w:val="28"/>
        </w:rPr>
        <w:t>nên</w:t>
      </w:r>
      <w:proofErr w:type="spellEnd"/>
      <w:r w:rsidRPr="00B6667B">
        <w:rPr>
          <w:iCs/>
          <w:sz w:val="28"/>
          <w:szCs w:val="28"/>
        </w:rPr>
        <w:t xml:space="preserve"> </w:t>
      </w:r>
      <w:proofErr w:type="spellStart"/>
      <w:r w:rsidRPr="00B6667B">
        <w:rPr>
          <w:iCs/>
          <w:sz w:val="28"/>
          <w:szCs w:val="28"/>
        </w:rPr>
        <w:t>việc</w:t>
      </w:r>
      <w:proofErr w:type="spellEnd"/>
      <w:r w:rsidRPr="00B6667B">
        <w:rPr>
          <w:iCs/>
          <w:sz w:val="28"/>
          <w:szCs w:val="28"/>
        </w:rPr>
        <w:t xml:space="preserve"> </w:t>
      </w:r>
      <w:proofErr w:type="spellStart"/>
      <w:r w:rsidRPr="00B6667B">
        <w:rPr>
          <w:iCs/>
          <w:sz w:val="28"/>
          <w:szCs w:val="28"/>
        </w:rPr>
        <w:t>duy</w:t>
      </w:r>
      <w:proofErr w:type="spellEnd"/>
      <w:r w:rsidRPr="00B6667B">
        <w:rPr>
          <w:iCs/>
          <w:sz w:val="28"/>
          <w:szCs w:val="28"/>
        </w:rPr>
        <w:t xml:space="preserve"> </w:t>
      </w:r>
      <w:proofErr w:type="spellStart"/>
      <w:r w:rsidRPr="00B6667B">
        <w:rPr>
          <w:iCs/>
          <w:sz w:val="28"/>
          <w:szCs w:val="28"/>
        </w:rPr>
        <w:t>trì</w:t>
      </w:r>
      <w:proofErr w:type="spellEnd"/>
      <w:r w:rsidRPr="00B6667B">
        <w:rPr>
          <w:iCs/>
          <w:sz w:val="28"/>
          <w:szCs w:val="28"/>
        </w:rPr>
        <w:t xml:space="preserve"> </w:t>
      </w:r>
      <w:proofErr w:type="spellStart"/>
      <w:r w:rsidRPr="00B6667B">
        <w:rPr>
          <w:iCs/>
          <w:sz w:val="28"/>
          <w:szCs w:val="28"/>
        </w:rPr>
        <w:t>đóng</w:t>
      </w:r>
      <w:proofErr w:type="spellEnd"/>
      <w:r w:rsidRPr="00B6667B">
        <w:rPr>
          <w:iCs/>
          <w:sz w:val="28"/>
          <w:szCs w:val="28"/>
        </w:rPr>
        <w:t xml:space="preserve"> </w:t>
      </w:r>
      <w:proofErr w:type="spellStart"/>
      <w:r w:rsidRPr="00B6667B">
        <w:rPr>
          <w:iCs/>
          <w:sz w:val="28"/>
          <w:szCs w:val="28"/>
        </w:rPr>
        <w:t>cước</w:t>
      </w:r>
      <w:proofErr w:type="spellEnd"/>
      <w:r w:rsidRPr="00B6667B">
        <w:rPr>
          <w:iCs/>
          <w:sz w:val="28"/>
          <w:szCs w:val="28"/>
        </w:rPr>
        <w:t xml:space="preserve"> </w:t>
      </w:r>
      <w:proofErr w:type="spellStart"/>
      <w:r w:rsidRPr="00B6667B">
        <w:rPr>
          <w:iCs/>
          <w:sz w:val="28"/>
          <w:szCs w:val="28"/>
        </w:rPr>
        <w:t>thuê</w:t>
      </w:r>
      <w:proofErr w:type="spellEnd"/>
      <w:r w:rsidRPr="00B6667B">
        <w:rPr>
          <w:iCs/>
          <w:sz w:val="28"/>
          <w:szCs w:val="28"/>
        </w:rPr>
        <w:t xml:space="preserve"> bao </w:t>
      </w:r>
      <w:proofErr w:type="spellStart"/>
      <w:r w:rsidRPr="00B6667B">
        <w:rPr>
          <w:iCs/>
          <w:sz w:val="28"/>
          <w:szCs w:val="28"/>
        </w:rPr>
        <w:t>thiết</w:t>
      </w:r>
      <w:proofErr w:type="spellEnd"/>
      <w:r w:rsidRPr="00B6667B">
        <w:rPr>
          <w:iCs/>
          <w:sz w:val="28"/>
          <w:szCs w:val="28"/>
        </w:rPr>
        <w:t xml:space="preserve"> </w:t>
      </w:r>
      <w:proofErr w:type="spellStart"/>
      <w:r w:rsidRPr="00B6667B">
        <w:rPr>
          <w:iCs/>
          <w:sz w:val="28"/>
          <w:szCs w:val="28"/>
        </w:rPr>
        <w:t>bị</w:t>
      </w:r>
      <w:proofErr w:type="spellEnd"/>
      <w:r w:rsidRPr="00B6667B">
        <w:rPr>
          <w:iCs/>
          <w:sz w:val="28"/>
          <w:szCs w:val="28"/>
        </w:rPr>
        <w:t xml:space="preserve"> </w:t>
      </w:r>
      <w:proofErr w:type="spellStart"/>
      <w:r w:rsidRPr="00B6667B">
        <w:rPr>
          <w:iCs/>
          <w:sz w:val="28"/>
          <w:szCs w:val="28"/>
        </w:rPr>
        <w:t>giám</w:t>
      </w:r>
      <w:proofErr w:type="spellEnd"/>
      <w:r w:rsidRPr="00B6667B">
        <w:rPr>
          <w:iCs/>
          <w:sz w:val="28"/>
          <w:szCs w:val="28"/>
        </w:rPr>
        <w:t xml:space="preserve"> </w:t>
      </w:r>
      <w:proofErr w:type="spellStart"/>
      <w:r w:rsidRPr="00B6667B">
        <w:rPr>
          <w:iCs/>
          <w:sz w:val="28"/>
          <w:szCs w:val="28"/>
        </w:rPr>
        <w:t>sát</w:t>
      </w:r>
      <w:proofErr w:type="spellEnd"/>
      <w:r w:rsidRPr="00B6667B">
        <w:rPr>
          <w:iCs/>
          <w:sz w:val="28"/>
          <w:szCs w:val="28"/>
        </w:rPr>
        <w:t xml:space="preserve"> </w:t>
      </w:r>
      <w:proofErr w:type="spellStart"/>
      <w:r w:rsidRPr="00B6667B">
        <w:rPr>
          <w:iCs/>
          <w:sz w:val="28"/>
          <w:szCs w:val="28"/>
        </w:rPr>
        <w:t>hành</w:t>
      </w:r>
      <w:proofErr w:type="spellEnd"/>
      <w:r w:rsidRPr="00B6667B">
        <w:rPr>
          <w:iCs/>
          <w:sz w:val="28"/>
          <w:szCs w:val="28"/>
        </w:rPr>
        <w:t xml:space="preserve"> </w:t>
      </w:r>
      <w:proofErr w:type="spellStart"/>
      <w:r w:rsidRPr="00B6667B">
        <w:rPr>
          <w:iCs/>
          <w:sz w:val="28"/>
          <w:szCs w:val="28"/>
        </w:rPr>
        <w:t>trình</w:t>
      </w:r>
      <w:proofErr w:type="spellEnd"/>
      <w:r w:rsidRPr="00B6667B">
        <w:rPr>
          <w:iCs/>
          <w:sz w:val="28"/>
          <w:szCs w:val="28"/>
        </w:rPr>
        <w:t xml:space="preserve"> </w:t>
      </w:r>
      <w:proofErr w:type="spellStart"/>
      <w:r w:rsidRPr="00B6667B">
        <w:rPr>
          <w:iCs/>
          <w:sz w:val="28"/>
          <w:szCs w:val="28"/>
        </w:rPr>
        <w:t>tàu</w:t>
      </w:r>
      <w:proofErr w:type="spellEnd"/>
      <w:r>
        <w:rPr>
          <w:iCs/>
          <w:sz w:val="28"/>
          <w:szCs w:val="28"/>
        </w:rPr>
        <w:t xml:space="preserve"> </w:t>
      </w:r>
      <w:proofErr w:type="spellStart"/>
      <w:r w:rsidRPr="00B6667B">
        <w:rPr>
          <w:iCs/>
          <w:sz w:val="28"/>
          <w:szCs w:val="28"/>
        </w:rPr>
        <w:t>cá</w:t>
      </w:r>
      <w:proofErr w:type="spellEnd"/>
      <w:r w:rsidRPr="00B6667B">
        <w:rPr>
          <w:iCs/>
          <w:sz w:val="28"/>
          <w:szCs w:val="28"/>
        </w:rPr>
        <w:t xml:space="preserve"> </w:t>
      </w:r>
      <w:proofErr w:type="spellStart"/>
      <w:r w:rsidRPr="00B6667B">
        <w:rPr>
          <w:iCs/>
          <w:sz w:val="28"/>
          <w:szCs w:val="28"/>
        </w:rPr>
        <w:t>làm</w:t>
      </w:r>
      <w:proofErr w:type="spellEnd"/>
      <w:r w:rsidRPr="00B6667B">
        <w:rPr>
          <w:iCs/>
          <w:sz w:val="28"/>
          <w:szCs w:val="28"/>
        </w:rPr>
        <w:t xml:space="preserve"> </w:t>
      </w:r>
      <w:proofErr w:type="spellStart"/>
      <w:r w:rsidRPr="00B6667B">
        <w:rPr>
          <w:iCs/>
          <w:sz w:val="28"/>
          <w:szCs w:val="28"/>
        </w:rPr>
        <w:t>tăng</w:t>
      </w:r>
      <w:proofErr w:type="spellEnd"/>
      <w:r w:rsidRPr="00B6667B">
        <w:rPr>
          <w:iCs/>
          <w:sz w:val="28"/>
          <w:szCs w:val="28"/>
        </w:rPr>
        <w:t xml:space="preserve"> </w:t>
      </w:r>
      <w:proofErr w:type="spellStart"/>
      <w:r w:rsidRPr="00B6667B">
        <w:rPr>
          <w:iCs/>
          <w:sz w:val="28"/>
          <w:szCs w:val="28"/>
        </w:rPr>
        <w:t>kinh</w:t>
      </w:r>
      <w:proofErr w:type="spellEnd"/>
      <w:r w:rsidRPr="00B6667B">
        <w:rPr>
          <w:iCs/>
          <w:sz w:val="28"/>
          <w:szCs w:val="28"/>
        </w:rPr>
        <w:t xml:space="preserve"> </w:t>
      </w:r>
      <w:proofErr w:type="spellStart"/>
      <w:r w:rsidRPr="00B6667B">
        <w:rPr>
          <w:iCs/>
          <w:sz w:val="28"/>
          <w:szCs w:val="28"/>
        </w:rPr>
        <w:t>phí</w:t>
      </w:r>
      <w:proofErr w:type="spellEnd"/>
      <w:r w:rsidRPr="00B6667B">
        <w:rPr>
          <w:iCs/>
          <w:sz w:val="28"/>
          <w:szCs w:val="28"/>
        </w:rPr>
        <w:t xml:space="preserve"> </w:t>
      </w:r>
      <w:proofErr w:type="spellStart"/>
      <w:r w:rsidRPr="00B6667B">
        <w:rPr>
          <w:iCs/>
          <w:sz w:val="28"/>
          <w:szCs w:val="28"/>
        </w:rPr>
        <w:t>vươn</w:t>
      </w:r>
      <w:proofErr w:type="spellEnd"/>
      <w:r w:rsidRPr="00B6667B">
        <w:rPr>
          <w:iCs/>
          <w:sz w:val="28"/>
          <w:szCs w:val="28"/>
        </w:rPr>
        <w:t xml:space="preserve"> </w:t>
      </w:r>
      <w:proofErr w:type="spellStart"/>
      <w:r w:rsidRPr="00B6667B">
        <w:rPr>
          <w:iCs/>
          <w:sz w:val="28"/>
          <w:szCs w:val="28"/>
        </w:rPr>
        <w:t>khơi</w:t>
      </w:r>
      <w:proofErr w:type="spellEnd"/>
      <w:r w:rsidRPr="00B6667B">
        <w:rPr>
          <w:iCs/>
          <w:sz w:val="28"/>
          <w:szCs w:val="28"/>
        </w:rPr>
        <w:t xml:space="preserve">, </w:t>
      </w:r>
      <w:proofErr w:type="spellStart"/>
      <w:r w:rsidRPr="00B6667B">
        <w:rPr>
          <w:iCs/>
          <w:sz w:val="28"/>
          <w:szCs w:val="28"/>
        </w:rPr>
        <w:t>bám</w:t>
      </w:r>
      <w:proofErr w:type="spellEnd"/>
      <w:r w:rsidRPr="00B6667B">
        <w:rPr>
          <w:iCs/>
          <w:sz w:val="28"/>
          <w:szCs w:val="28"/>
        </w:rPr>
        <w:t xml:space="preserve"> </w:t>
      </w:r>
      <w:proofErr w:type="spellStart"/>
      <w:r w:rsidRPr="00B6667B">
        <w:rPr>
          <w:iCs/>
          <w:sz w:val="28"/>
          <w:szCs w:val="28"/>
        </w:rPr>
        <w:t>biển</w:t>
      </w:r>
      <w:proofErr w:type="spellEnd"/>
      <w:r w:rsidRPr="00B6667B">
        <w:rPr>
          <w:iCs/>
          <w:sz w:val="28"/>
          <w:szCs w:val="28"/>
        </w:rPr>
        <w:t xml:space="preserve"> </w:t>
      </w:r>
      <w:proofErr w:type="spellStart"/>
      <w:r w:rsidRPr="00B6667B">
        <w:rPr>
          <w:iCs/>
          <w:sz w:val="28"/>
          <w:szCs w:val="28"/>
        </w:rPr>
        <w:t>của</w:t>
      </w:r>
      <w:proofErr w:type="spellEnd"/>
      <w:r w:rsidRPr="00B6667B">
        <w:rPr>
          <w:iCs/>
          <w:sz w:val="28"/>
          <w:szCs w:val="28"/>
        </w:rPr>
        <w:t xml:space="preserve"> </w:t>
      </w:r>
      <w:proofErr w:type="spellStart"/>
      <w:r w:rsidRPr="00B6667B">
        <w:rPr>
          <w:iCs/>
          <w:sz w:val="28"/>
          <w:szCs w:val="28"/>
        </w:rPr>
        <w:t>phần</w:t>
      </w:r>
      <w:proofErr w:type="spellEnd"/>
      <w:r w:rsidRPr="00B6667B">
        <w:rPr>
          <w:iCs/>
          <w:sz w:val="28"/>
          <w:szCs w:val="28"/>
        </w:rPr>
        <w:t xml:space="preserve"> </w:t>
      </w:r>
      <w:proofErr w:type="spellStart"/>
      <w:r w:rsidRPr="00B6667B">
        <w:rPr>
          <w:iCs/>
          <w:sz w:val="28"/>
          <w:szCs w:val="28"/>
        </w:rPr>
        <w:t>lớn</w:t>
      </w:r>
      <w:proofErr w:type="spellEnd"/>
      <w:r w:rsidRPr="00B6667B">
        <w:rPr>
          <w:iCs/>
          <w:sz w:val="28"/>
          <w:szCs w:val="28"/>
        </w:rPr>
        <w:t xml:space="preserve"> </w:t>
      </w:r>
      <w:proofErr w:type="spellStart"/>
      <w:r w:rsidRPr="00B6667B">
        <w:rPr>
          <w:iCs/>
          <w:sz w:val="28"/>
          <w:szCs w:val="28"/>
        </w:rPr>
        <w:t>ngư</w:t>
      </w:r>
      <w:proofErr w:type="spellEnd"/>
      <w:r w:rsidRPr="00B6667B">
        <w:rPr>
          <w:iCs/>
          <w:sz w:val="28"/>
          <w:szCs w:val="28"/>
        </w:rPr>
        <w:t xml:space="preserve"> </w:t>
      </w:r>
      <w:proofErr w:type="spellStart"/>
      <w:r w:rsidRPr="00B6667B">
        <w:rPr>
          <w:iCs/>
          <w:sz w:val="28"/>
          <w:szCs w:val="28"/>
        </w:rPr>
        <w:t>dân</w:t>
      </w:r>
      <w:proofErr w:type="spellEnd"/>
      <w:r w:rsidRPr="00B6667B">
        <w:rPr>
          <w:iCs/>
          <w:sz w:val="28"/>
          <w:szCs w:val="28"/>
        </w:rPr>
        <w:t xml:space="preserve"> </w:t>
      </w:r>
      <w:bookmarkStart w:id="4" w:name="_Hlk201592554"/>
      <w:r w:rsidRPr="00B6667B">
        <w:rPr>
          <w:iCs/>
          <w:sz w:val="28"/>
          <w:szCs w:val="28"/>
        </w:rPr>
        <w:t>(</w:t>
      </w:r>
      <w:proofErr w:type="spellStart"/>
      <w:r w:rsidRPr="00B6667B">
        <w:rPr>
          <w:iCs/>
          <w:sz w:val="28"/>
          <w:szCs w:val="28"/>
        </w:rPr>
        <w:t>trung</w:t>
      </w:r>
      <w:proofErr w:type="spellEnd"/>
      <w:r w:rsidRPr="00B6667B">
        <w:rPr>
          <w:iCs/>
          <w:sz w:val="28"/>
          <w:szCs w:val="28"/>
        </w:rPr>
        <w:t xml:space="preserve"> </w:t>
      </w:r>
      <w:proofErr w:type="spellStart"/>
      <w:r w:rsidRPr="00B6667B">
        <w:rPr>
          <w:iCs/>
          <w:sz w:val="28"/>
          <w:szCs w:val="28"/>
        </w:rPr>
        <w:t>bình</w:t>
      </w:r>
      <w:proofErr w:type="spellEnd"/>
      <w:r w:rsidRPr="00B6667B">
        <w:rPr>
          <w:iCs/>
          <w:sz w:val="28"/>
          <w:szCs w:val="28"/>
        </w:rPr>
        <w:t xml:space="preserve"> </w:t>
      </w:r>
      <w:proofErr w:type="spellStart"/>
      <w:r w:rsidRPr="00B6667B">
        <w:rPr>
          <w:iCs/>
          <w:sz w:val="28"/>
          <w:szCs w:val="28"/>
        </w:rPr>
        <w:t>cước</w:t>
      </w:r>
      <w:proofErr w:type="spellEnd"/>
      <w:r>
        <w:rPr>
          <w:iCs/>
          <w:sz w:val="28"/>
          <w:szCs w:val="28"/>
        </w:rPr>
        <w:t xml:space="preserve"> </w:t>
      </w:r>
      <w:proofErr w:type="spellStart"/>
      <w:r w:rsidRPr="00B6667B">
        <w:rPr>
          <w:iCs/>
          <w:sz w:val="28"/>
          <w:szCs w:val="28"/>
        </w:rPr>
        <w:t>thuê</w:t>
      </w:r>
      <w:proofErr w:type="spellEnd"/>
      <w:r w:rsidRPr="00B6667B">
        <w:rPr>
          <w:iCs/>
          <w:sz w:val="28"/>
          <w:szCs w:val="28"/>
        </w:rPr>
        <w:t xml:space="preserve"> bao </w:t>
      </w:r>
      <w:proofErr w:type="spellStart"/>
      <w:r w:rsidRPr="00B6667B">
        <w:rPr>
          <w:iCs/>
          <w:sz w:val="28"/>
          <w:szCs w:val="28"/>
        </w:rPr>
        <w:t>duy</w:t>
      </w:r>
      <w:proofErr w:type="spellEnd"/>
      <w:r w:rsidRPr="00B6667B">
        <w:rPr>
          <w:iCs/>
          <w:sz w:val="28"/>
          <w:szCs w:val="28"/>
        </w:rPr>
        <w:t xml:space="preserve"> </w:t>
      </w:r>
      <w:proofErr w:type="spellStart"/>
      <w:r w:rsidRPr="00B6667B">
        <w:rPr>
          <w:iCs/>
          <w:sz w:val="28"/>
          <w:szCs w:val="28"/>
        </w:rPr>
        <w:t>trì</w:t>
      </w:r>
      <w:proofErr w:type="spellEnd"/>
      <w:r w:rsidRPr="00B6667B">
        <w:rPr>
          <w:iCs/>
          <w:sz w:val="28"/>
          <w:szCs w:val="28"/>
        </w:rPr>
        <w:t xml:space="preserve"> </w:t>
      </w:r>
      <w:proofErr w:type="spellStart"/>
      <w:r w:rsidRPr="00B6667B">
        <w:rPr>
          <w:iCs/>
          <w:sz w:val="28"/>
          <w:szCs w:val="28"/>
        </w:rPr>
        <w:t>hoạt</w:t>
      </w:r>
      <w:proofErr w:type="spellEnd"/>
      <w:r w:rsidRPr="00B6667B">
        <w:rPr>
          <w:iCs/>
          <w:sz w:val="28"/>
          <w:szCs w:val="28"/>
        </w:rPr>
        <w:t xml:space="preserve"> </w:t>
      </w:r>
      <w:proofErr w:type="spellStart"/>
      <w:r w:rsidRPr="00B6667B">
        <w:rPr>
          <w:iCs/>
          <w:sz w:val="28"/>
          <w:szCs w:val="28"/>
        </w:rPr>
        <w:t>động</w:t>
      </w:r>
      <w:proofErr w:type="spellEnd"/>
      <w:r w:rsidRPr="00B6667B">
        <w:rPr>
          <w:iCs/>
          <w:sz w:val="28"/>
          <w:szCs w:val="28"/>
        </w:rPr>
        <w:t xml:space="preserve"> </w:t>
      </w:r>
      <w:proofErr w:type="spellStart"/>
      <w:r w:rsidRPr="00B6667B">
        <w:rPr>
          <w:iCs/>
          <w:sz w:val="28"/>
          <w:szCs w:val="28"/>
        </w:rPr>
        <w:t>giám</w:t>
      </w:r>
      <w:proofErr w:type="spellEnd"/>
      <w:r w:rsidRPr="00B6667B">
        <w:rPr>
          <w:iCs/>
          <w:sz w:val="28"/>
          <w:szCs w:val="28"/>
        </w:rPr>
        <w:t xml:space="preserve"> </w:t>
      </w:r>
      <w:proofErr w:type="spellStart"/>
      <w:r w:rsidRPr="00B6667B">
        <w:rPr>
          <w:iCs/>
          <w:sz w:val="28"/>
          <w:szCs w:val="28"/>
        </w:rPr>
        <w:t>sát</w:t>
      </w:r>
      <w:proofErr w:type="spellEnd"/>
      <w:r w:rsidRPr="00B6667B">
        <w:rPr>
          <w:iCs/>
          <w:sz w:val="28"/>
          <w:szCs w:val="28"/>
        </w:rPr>
        <w:t xml:space="preserve"> </w:t>
      </w:r>
      <w:proofErr w:type="spellStart"/>
      <w:r w:rsidRPr="00B6667B">
        <w:rPr>
          <w:iCs/>
          <w:sz w:val="28"/>
          <w:szCs w:val="28"/>
        </w:rPr>
        <w:t>hành</w:t>
      </w:r>
      <w:proofErr w:type="spellEnd"/>
      <w:r w:rsidRPr="00B6667B">
        <w:rPr>
          <w:iCs/>
          <w:sz w:val="28"/>
          <w:szCs w:val="28"/>
        </w:rPr>
        <w:t xml:space="preserve"> </w:t>
      </w:r>
      <w:proofErr w:type="spellStart"/>
      <w:r w:rsidRPr="00B6667B">
        <w:rPr>
          <w:iCs/>
          <w:sz w:val="28"/>
          <w:szCs w:val="28"/>
        </w:rPr>
        <w:t>trình</w:t>
      </w:r>
      <w:proofErr w:type="spellEnd"/>
      <w:r w:rsidRPr="00B6667B">
        <w:rPr>
          <w:iCs/>
          <w:sz w:val="28"/>
          <w:szCs w:val="28"/>
        </w:rPr>
        <w:t xml:space="preserve"> </w:t>
      </w:r>
      <w:proofErr w:type="spellStart"/>
      <w:r w:rsidRPr="00B6667B">
        <w:rPr>
          <w:iCs/>
          <w:sz w:val="28"/>
          <w:szCs w:val="28"/>
        </w:rPr>
        <w:t>tàu</w:t>
      </w:r>
      <w:proofErr w:type="spellEnd"/>
      <w:r w:rsidRPr="00B6667B">
        <w:rPr>
          <w:iCs/>
          <w:sz w:val="28"/>
          <w:szCs w:val="28"/>
        </w:rPr>
        <w:t xml:space="preserve"> </w:t>
      </w:r>
      <w:proofErr w:type="spellStart"/>
      <w:r w:rsidRPr="00B6667B">
        <w:rPr>
          <w:iCs/>
          <w:sz w:val="28"/>
          <w:szCs w:val="28"/>
        </w:rPr>
        <w:t>cá</w:t>
      </w:r>
      <w:proofErr w:type="spellEnd"/>
      <w:r w:rsidRPr="00B6667B">
        <w:rPr>
          <w:iCs/>
          <w:sz w:val="28"/>
          <w:szCs w:val="28"/>
        </w:rPr>
        <w:t xml:space="preserve"> </w:t>
      </w:r>
      <w:proofErr w:type="spellStart"/>
      <w:r w:rsidRPr="00B6667B">
        <w:rPr>
          <w:iCs/>
          <w:sz w:val="28"/>
          <w:szCs w:val="28"/>
        </w:rPr>
        <w:t>mỗi</w:t>
      </w:r>
      <w:proofErr w:type="spellEnd"/>
      <w:r w:rsidRPr="00B6667B">
        <w:rPr>
          <w:iCs/>
          <w:sz w:val="28"/>
          <w:szCs w:val="28"/>
        </w:rPr>
        <w:t xml:space="preserve"> </w:t>
      </w:r>
      <w:proofErr w:type="spellStart"/>
      <w:r w:rsidRPr="00B6667B">
        <w:rPr>
          <w:iCs/>
          <w:sz w:val="28"/>
          <w:szCs w:val="28"/>
        </w:rPr>
        <w:t>thiết</w:t>
      </w:r>
      <w:proofErr w:type="spellEnd"/>
      <w:r w:rsidRPr="00B6667B">
        <w:rPr>
          <w:iCs/>
          <w:sz w:val="28"/>
          <w:szCs w:val="28"/>
        </w:rPr>
        <w:t xml:space="preserve"> </w:t>
      </w:r>
      <w:proofErr w:type="spellStart"/>
      <w:r w:rsidRPr="00B6667B">
        <w:rPr>
          <w:iCs/>
          <w:sz w:val="28"/>
          <w:szCs w:val="28"/>
        </w:rPr>
        <w:t>bị</w:t>
      </w:r>
      <w:proofErr w:type="spellEnd"/>
      <w:r w:rsidRPr="00B6667B">
        <w:rPr>
          <w:iCs/>
          <w:sz w:val="28"/>
          <w:szCs w:val="28"/>
        </w:rPr>
        <w:t xml:space="preserve"> </w:t>
      </w:r>
      <w:proofErr w:type="spellStart"/>
      <w:r w:rsidRPr="00B6667B">
        <w:rPr>
          <w:iCs/>
          <w:sz w:val="28"/>
          <w:szCs w:val="28"/>
        </w:rPr>
        <w:t>là</w:t>
      </w:r>
      <w:proofErr w:type="spellEnd"/>
      <w:r>
        <w:rPr>
          <w:iCs/>
          <w:sz w:val="28"/>
          <w:szCs w:val="28"/>
        </w:rPr>
        <w:t xml:space="preserve"> (</w:t>
      </w:r>
      <w:r w:rsidR="001214E9">
        <w:rPr>
          <w:iCs/>
          <w:sz w:val="28"/>
          <w:szCs w:val="28"/>
        </w:rPr>
        <w:t>34</w:t>
      </w:r>
      <w:r w:rsidR="001A3596">
        <w:rPr>
          <w:iCs/>
          <w:sz w:val="28"/>
          <w:szCs w:val="28"/>
        </w:rPr>
        <w:t>0</w:t>
      </w:r>
      <w:r>
        <w:rPr>
          <w:iCs/>
          <w:sz w:val="28"/>
          <w:szCs w:val="28"/>
        </w:rPr>
        <w:t xml:space="preserve">.000 x 12 </w:t>
      </w:r>
      <w:proofErr w:type="spellStart"/>
      <w:r>
        <w:rPr>
          <w:iCs/>
          <w:sz w:val="28"/>
          <w:szCs w:val="28"/>
        </w:rPr>
        <w:t>tháng</w:t>
      </w:r>
      <w:proofErr w:type="spellEnd"/>
      <w:r>
        <w:rPr>
          <w:iCs/>
          <w:sz w:val="28"/>
          <w:szCs w:val="28"/>
        </w:rPr>
        <w:t xml:space="preserve">) = </w:t>
      </w:r>
      <w:r w:rsidR="001214E9">
        <w:rPr>
          <w:iCs/>
          <w:sz w:val="28"/>
          <w:szCs w:val="28"/>
        </w:rPr>
        <w:t>4.080</w:t>
      </w:r>
      <w:r>
        <w:rPr>
          <w:iCs/>
          <w:sz w:val="28"/>
          <w:szCs w:val="28"/>
        </w:rPr>
        <w:t xml:space="preserve">.000 </w:t>
      </w:r>
      <w:proofErr w:type="spellStart"/>
      <w:r>
        <w:rPr>
          <w:iCs/>
          <w:sz w:val="28"/>
          <w:szCs w:val="28"/>
        </w:rPr>
        <w:t>đồng</w:t>
      </w:r>
      <w:proofErr w:type="spellEnd"/>
      <w:r w:rsidRPr="00B6667B">
        <w:rPr>
          <w:iCs/>
          <w:sz w:val="28"/>
          <w:szCs w:val="28"/>
        </w:rPr>
        <w:t>/</w:t>
      </w:r>
      <w:proofErr w:type="spellStart"/>
      <w:r w:rsidRPr="00B6667B">
        <w:rPr>
          <w:iCs/>
          <w:sz w:val="28"/>
          <w:szCs w:val="28"/>
        </w:rPr>
        <w:t>tàu</w:t>
      </w:r>
      <w:proofErr w:type="spellEnd"/>
      <w:r w:rsidRPr="00B6667B">
        <w:rPr>
          <w:iCs/>
          <w:sz w:val="28"/>
          <w:szCs w:val="28"/>
        </w:rPr>
        <w:t>/</w:t>
      </w:r>
      <w:proofErr w:type="spellStart"/>
      <w:r w:rsidRPr="00B6667B">
        <w:rPr>
          <w:iCs/>
          <w:sz w:val="28"/>
          <w:szCs w:val="28"/>
        </w:rPr>
        <w:t>năm</w:t>
      </w:r>
      <w:bookmarkEnd w:id="4"/>
      <w:proofErr w:type="spellEnd"/>
      <w:r>
        <w:rPr>
          <w:iCs/>
          <w:sz w:val="28"/>
          <w:szCs w:val="28"/>
        </w:rPr>
        <w:t>).</w:t>
      </w:r>
    </w:p>
    <w:p w14:paraId="01A04D3F" w14:textId="0E55DCA5" w:rsidR="00F1146A" w:rsidRPr="00813AA8" w:rsidRDefault="00115977" w:rsidP="00EF7454">
      <w:pPr>
        <w:spacing w:before="120" w:after="120"/>
        <w:ind w:firstLine="720"/>
        <w:jc w:val="both"/>
        <w:rPr>
          <w:b/>
          <w:bCs/>
          <w:iCs/>
          <w:color w:val="000000" w:themeColor="text1"/>
          <w:sz w:val="28"/>
          <w:szCs w:val="28"/>
          <w:lang w:val="nb-NO"/>
        </w:rPr>
      </w:pPr>
      <w:r w:rsidRPr="00813AA8">
        <w:rPr>
          <w:b/>
          <w:bCs/>
          <w:iCs/>
          <w:color w:val="000000" w:themeColor="text1"/>
          <w:sz w:val="28"/>
          <w:szCs w:val="28"/>
          <w:lang w:val="nb-NO"/>
        </w:rPr>
        <w:t xml:space="preserve">2. </w:t>
      </w:r>
      <w:r w:rsidR="00C95BCF" w:rsidRPr="00813AA8">
        <w:rPr>
          <w:b/>
          <w:bCs/>
          <w:iCs/>
          <w:color w:val="000000" w:themeColor="text1"/>
          <w:sz w:val="28"/>
          <w:szCs w:val="28"/>
          <w:lang w:val="nb-NO"/>
        </w:rPr>
        <w:t xml:space="preserve">Kết quả </w:t>
      </w:r>
      <w:r w:rsidR="00F1146A" w:rsidRPr="00813AA8">
        <w:rPr>
          <w:b/>
          <w:bCs/>
          <w:iCs/>
          <w:color w:val="000000" w:themeColor="text1"/>
          <w:sz w:val="28"/>
          <w:szCs w:val="28"/>
          <w:lang w:val="nb-NO"/>
        </w:rPr>
        <w:t>thi hành thực trạng các vấn đề liên quan chính sách hỗ trợ cước thuê bao duy trì hoạt động giám sát hành trình tàu cá trên địa bàn tỉnh Khánh Hòa giai đoạn 2025 - 2027</w:t>
      </w:r>
    </w:p>
    <w:p w14:paraId="606435C0" w14:textId="4979F24B" w:rsidR="00680DF2" w:rsidRPr="00813AA8" w:rsidRDefault="00472735" w:rsidP="00EF7454">
      <w:pPr>
        <w:spacing w:before="120" w:after="120"/>
        <w:ind w:firstLine="720"/>
        <w:jc w:val="both"/>
        <w:rPr>
          <w:iCs/>
          <w:color w:val="000000" w:themeColor="text1"/>
          <w:sz w:val="28"/>
          <w:szCs w:val="28"/>
          <w:lang w:val="nb-NO"/>
        </w:rPr>
      </w:pPr>
      <w:r w:rsidRPr="00813AA8">
        <w:rPr>
          <w:iCs/>
          <w:color w:val="000000" w:themeColor="text1"/>
          <w:sz w:val="28"/>
          <w:szCs w:val="28"/>
          <w:lang w:val="nb-NO"/>
        </w:rPr>
        <w:t xml:space="preserve">Tỉnh Khánh Hòa </w:t>
      </w:r>
      <w:r w:rsidR="00E50C3C" w:rsidRPr="00813AA8">
        <w:rPr>
          <w:iCs/>
          <w:color w:val="000000" w:themeColor="text1"/>
          <w:sz w:val="28"/>
          <w:szCs w:val="28"/>
          <w:lang w:val="nb-NO"/>
        </w:rPr>
        <w:t>(</w:t>
      </w:r>
      <w:r w:rsidR="004D24FC">
        <w:rPr>
          <w:iCs/>
          <w:color w:val="000000" w:themeColor="text1"/>
          <w:sz w:val="28"/>
          <w:szCs w:val="28"/>
          <w:lang w:val="nb-NO"/>
        </w:rPr>
        <w:t>trước sáp nhập</w:t>
      </w:r>
      <w:r w:rsidR="00E50C3C" w:rsidRPr="00813AA8">
        <w:rPr>
          <w:iCs/>
          <w:color w:val="000000" w:themeColor="text1"/>
          <w:sz w:val="28"/>
          <w:szCs w:val="28"/>
          <w:lang w:val="nb-NO"/>
        </w:rPr>
        <w:t xml:space="preserve">) và tỉnh </w:t>
      </w:r>
      <w:r w:rsidR="00E50C3C" w:rsidRPr="00813AA8">
        <w:rPr>
          <w:iCs/>
          <w:sz w:val="28"/>
          <w:szCs w:val="28"/>
          <w:lang w:val="nb-NO"/>
        </w:rPr>
        <w:t>Ninh Thuận</w:t>
      </w:r>
      <w:r w:rsidR="00805CF1">
        <w:rPr>
          <w:iCs/>
          <w:sz w:val="28"/>
          <w:szCs w:val="28"/>
          <w:lang w:val="nb-NO"/>
        </w:rPr>
        <w:t xml:space="preserve"> </w:t>
      </w:r>
      <w:r w:rsidR="00805CF1">
        <w:rPr>
          <w:iCs/>
          <w:sz w:val="28"/>
          <w:szCs w:val="28"/>
          <w:lang w:val="nb-NO"/>
        </w:rPr>
        <w:t>(trước sáp nhập)</w:t>
      </w:r>
      <w:r w:rsidR="00E50C3C" w:rsidRPr="00813AA8">
        <w:rPr>
          <w:iCs/>
          <w:sz w:val="28"/>
          <w:szCs w:val="28"/>
          <w:lang w:val="nb-NO"/>
        </w:rPr>
        <w:t xml:space="preserve"> </w:t>
      </w:r>
      <w:r w:rsidRPr="00813AA8">
        <w:rPr>
          <w:iCs/>
          <w:color w:val="000000" w:themeColor="text1"/>
          <w:sz w:val="28"/>
          <w:szCs w:val="28"/>
          <w:lang w:val="nb-NO"/>
        </w:rPr>
        <w:t>chưa ban hành quy định chính sách hỗ trợ cước thuê bao duy trì hoạt động giám sát hành trình tàu cá.</w:t>
      </w:r>
    </w:p>
    <w:p w14:paraId="0E7145DA" w14:textId="1DF10299" w:rsidR="00B6667B" w:rsidRPr="00813AA8" w:rsidRDefault="00C95BCF" w:rsidP="00EF7454">
      <w:pPr>
        <w:spacing w:before="120" w:after="120"/>
        <w:ind w:firstLine="720"/>
        <w:jc w:val="both"/>
        <w:rPr>
          <w:b/>
          <w:bCs/>
          <w:iCs/>
          <w:sz w:val="28"/>
          <w:szCs w:val="28"/>
          <w:lang w:val="nb-NO"/>
        </w:rPr>
      </w:pPr>
      <w:r w:rsidRPr="00813AA8">
        <w:rPr>
          <w:b/>
          <w:bCs/>
          <w:iCs/>
          <w:sz w:val="28"/>
          <w:szCs w:val="28"/>
          <w:lang w:val="nb-NO"/>
        </w:rPr>
        <w:t xml:space="preserve">III. </w:t>
      </w:r>
      <w:r w:rsidR="00B6667B" w:rsidRPr="00813AA8">
        <w:rPr>
          <w:b/>
          <w:bCs/>
          <w:iCs/>
          <w:sz w:val="28"/>
          <w:szCs w:val="28"/>
          <w:lang w:val="nb-NO"/>
        </w:rPr>
        <w:t>ĐỀ XUẤT CHÍNH SÁCH HỖ TRỢ CƯỚC THUÊ BAO DUY TRÌ</w:t>
      </w:r>
      <w:r w:rsidR="00BD1EFE" w:rsidRPr="00813AA8">
        <w:rPr>
          <w:b/>
          <w:bCs/>
          <w:iCs/>
          <w:sz w:val="28"/>
          <w:szCs w:val="28"/>
          <w:lang w:val="nb-NO"/>
        </w:rPr>
        <w:t xml:space="preserve"> </w:t>
      </w:r>
      <w:r w:rsidR="00B6667B" w:rsidRPr="00813AA8">
        <w:rPr>
          <w:b/>
          <w:bCs/>
          <w:iCs/>
          <w:sz w:val="28"/>
          <w:szCs w:val="28"/>
          <w:lang w:val="nb-NO"/>
        </w:rPr>
        <w:t>HOẠT ĐỘNG GIÁM SÁT HÀNH TRÌNH TRÊN ĐỊA BÀN TỈNH KHÁNH</w:t>
      </w:r>
      <w:r w:rsidR="00BD1EFE" w:rsidRPr="00813AA8">
        <w:rPr>
          <w:b/>
          <w:bCs/>
          <w:iCs/>
          <w:sz w:val="28"/>
          <w:szCs w:val="28"/>
          <w:lang w:val="nb-NO"/>
        </w:rPr>
        <w:t xml:space="preserve"> </w:t>
      </w:r>
      <w:r w:rsidR="00B6667B" w:rsidRPr="00813AA8">
        <w:rPr>
          <w:b/>
          <w:bCs/>
          <w:iCs/>
          <w:sz w:val="28"/>
          <w:szCs w:val="28"/>
          <w:lang w:val="nb-NO"/>
        </w:rPr>
        <w:t>HÒA GIAI ĐOẠN 2025 - 2027</w:t>
      </w:r>
    </w:p>
    <w:p w14:paraId="2E55C7AB" w14:textId="38615467" w:rsidR="00B6667B" w:rsidRPr="00813AA8" w:rsidRDefault="00B6667B" w:rsidP="00EF7454">
      <w:pPr>
        <w:spacing w:before="120" w:after="120"/>
        <w:ind w:firstLine="720"/>
        <w:jc w:val="both"/>
        <w:rPr>
          <w:iCs/>
          <w:sz w:val="28"/>
          <w:szCs w:val="28"/>
          <w:lang w:val="nb-NO"/>
        </w:rPr>
      </w:pPr>
      <w:r w:rsidRPr="00813AA8">
        <w:rPr>
          <w:iCs/>
          <w:sz w:val="28"/>
          <w:szCs w:val="28"/>
          <w:lang w:val="nb-NO"/>
        </w:rPr>
        <w:t>Qua nghiên cứu, hiện nhiều địa phương ven biển trong nước đã ban hành và</w:t>
      </w:r>
      <w:r w:rsidR="00BD1EFE" w:rsidRPr="00813AA8">
        <w:rPr>
          <w:iCs/>
          <w:sz w:val="28"/>
          <w:szCs w:val="28"/>
          <w:lang w:val="nb-NO"/>
        </w:rPr>
        <w:t xml:space="preserve"> </w:t>
      </w:r>
      <w:r w:rsidRPr="00813AA8">
        <w:rPr>
          <w:iCs/>
          <w:sz w:val="28"/>
          <w:szCs w:val="28"/>
          <w:lang w:val="nb-NO"/>
        </w:rPr>
        <w:t>thực hiện chính sách hỗ trợ ngư dân về cước thuê bao duy trì hoạt động giám sá</w:t>
      </w:r>
      <w:r w:rsidR="00BD1EFE" w:rsidRPr="00813AA8">
        <w:rPr>
          <w:iCs/>
          <w:sz w:val="28"/>
          <w:szCs w:val="28"/>
          <w:lang w:val="nb-NO"/>
        </w:rPr>
        <w:t xml:space="preserve">t </w:t>
      </w:r>
      <w:r w:rsidRPr="00813AA8">
        <w:rPr>
          <w:iCs/>
          <w:sz w:val="28"/>
          <w:szCs w:val="28"/>
          <w:lang w:val="nb-NO"/>
        </w:rPr>
        <w:t>hành trình tàu cá như: Đà Nẵng, Hải Phòng, Bình Định, Nam Định, Hà Tĩnh, Thái</w:t>
      </w:r>
      <w:r w:rsidR="00BD1EFE" w:rsidRPr="00813AA8">
        <w:rPr>
          <w:iCs/>
          <w:sz w:val="28"/>
          <w:szCs w:val="28"/>
          <w:lang w:val="nb-NO"/>
        </w:rPr>
        <w:t xml:space="preserve"> </w:t>
      </w:r>
      <w:r w:rsidRPr="00813AA8">
        <w:rPr>
          <w:iCs/>
          <w:sz w:val="28"/>
          <w:szCs w:val="28"/>
          <w:lang w:val="nb-NO"/>
        </w:rPr>
        <w:t>Bình, Nghệ An, Phú Yên… dưới hình thức Nghị quyết của Hội đồng nhân dân cấp</w:t>
      </w:r>
      <w:r w:rsidR="00BD1EFE" w:rsidRPr="00813AA8">
        <w:rPr>
          <w:iCs/>
          <w:sz w:val="28"/>
          <w:szCs w:val="28"/>
          <w:lang w:val="nb-NO"/>
        </w:rPr>
        <w:t xml:space="preserve"> </w:t>
      </w:r>
      <w:r w:rsidRPr="00813AA8">
        <w:rPr>
          <w:iCs/>
          <w:sz w:val="28"/>
          <w:szCs w:val="28"/>
          <w:lang w:val="nb-NO"/>
        </w:rPr>
        <w:t>tỉnh.</w:t>
      </w:r>
    </w:p>
    <w:p w14:paraId="5B343244" w14:textId="08EFD07C" w:rsidR="00B6667B" w:rsidRPr="00813AA8" w:rsidRDefault="00B6667B" w:rsidP="00EF7454">
      <w:pPr>
        <w:spacing w:before="120" w:after="120"/>
        <w:ind w:firstLine="720"/>
        <w:jc w:val="both"/>
        <w:rPr>
          <w:iCs/>
          <w:sz w:val="28"/>
          <w:szCs w:val="28"/>
          <w:lang w:val="nb-NO"/>
        </w:rPr>
      </w:pPr>
      <w:r w:rsidRPr="00813AA8">
        <w:rPr>
          <w:iCs/>
          <w:sz w:val="28"/>
          <w:szCs w:val="28"/>
          <w:lang w:val="nb-NO"/>
        </w:rPr>
        <w:t>Trước tình hình trên, nhằm kịp thời hỗ trợ cho ngư dân vượt qua khó khăn</w:t>
      </w:r>
      <w:r w:rsidR="00BD1EFE" w:rsidRPr="00813AA8">
        <w:rPr>
          <w:iCs/>
          <w:sz w:val="28"/>
          <w:szCs w:val="28"/>
          <w:lang w:val="nb-NO"/>
        </w:rPr>
        <w:t xml:space="preserve"> </w:t>
      </w:r>
      <w:r w:rsidRPr="00813AA8">
        <w:rPr>
          <w:iCs/>
          <w:sz w:val="28"/>
          <w:szCs w:val="28"/>
          <w:lang w:val="nb-NO"/>
        </w:rPr>
        <w:t>trong điều kiện giá xăng dầu tăng nhanh, sản phẩm hải sản Việt Nam đang bị EC</w:t>
      </w:r>
      <w:r w:rsidR="00BD1EFE" w:rsidRPr="00813AA8">
        <w:rPr>
          <w:iCs/>
          <w:sz w:val="28"/>
          <w:szCs w:val="28"/>
          <w:lang w:val="nb-NO"/>
        </w:rPr>
        <w:t xml:space="preserve"> </w:t>
      </w:r>
      <w:r w:rsidRPr="00813AA8">
        <w:rPr>
          <w:iCs/>
          <w:sz w:val="28"/>
          <w:szCs w:val="28"/>
          <w:lang w:val="nb-NO"/>
        </w:rPr>
        <w:t>cảnh báo “thẻ vàng” ..., tạo thêm niềm tin, động lực cho ngư dân yên tâm bám biển</w:t>
      </w:r>
      <w:r w:rsidR="00BD1EFE" w:rsidRPr="00813AA8">
        <w:rPr>
          <w:iCs/>
          <w:sz w:val="28"/>
          <w:szCs w:val="28"/>
          <w:lang w:val="nb-NO"/>
        </w:rPr>
        <w:t xml:space="preserve"> </w:t>
      </w:r>
      <w:r w:rsidRPr="00813AA8">
        <w:rPr>
          <w:iCs/>
          <w:sz w:val="28"/>
          <w:szCs w:val="28"/>
          <w:lang w:val="nb-NO"/>
        </w:rPr>
        <w:t>sản xuất để phát triển kinh tế và góp phần bảo vệ an ninh, chủ quyền biển đảo; đồng</w:t>
      </w:r>
      <w:r w:rsidR="00BD1EFE" w:rsidRPr="00813AA8">
        <w:rPr>
          <w:iCs/>
          <w:sz w:val="28"/>
          <w:szCs w:val="28"/>
          <w:lang w:val="nb-NO"/>
        </w:rPr>
        <w:t xml:space="preserve"> </w:t>
      </w:r>
      <w:r w:rsidRPr="00813AA8">
        <w:rPr>
          <w:iCs/>
          <w:sz w:val="28"/>
          <w:szCs w:val="28"/>
          <w:lang w:val="nb-NO"/>
        </w:rPr>
        <w:t>thời tăng cường hiệu quả quản lý tàu cá của các cơ quan chức năng trong việc kiểm</w:t>
      </w:r>
      <w:r w:rsidR="00BD1EFE" w:rsidRPr="00813AA8">
        <w:rPr>
          <w:iCs/>
          <w:sz w:val="28"/>
          <w:szCs w:val="28"/>
          <w:lang w:val="nb-NO"/>
        </w:rPr>
        <w:t xml:space="preserve"> </w:t>
      </w:r>
      <w:r w:rsidRPr="00813AA8">
        <w:rPr>
          <w:iCs/>
          <w:sz w:val="28"/>
          <w:szCs w:val="28"/>
          <w:lang w:val="nb-NO"/>
        </w:rPr>
        <w:t>soát, giám sát tàu cá hoạt động trên biển, góp phần hạn chế và đi đến chấm dứt tình</w:t>
      </w:r>
      <w:r w:rsidR="00BD1EFE" w:rsidRPr="00813AA8">
        <w:rPr>
          <w:iCs/>
          <w:sz w:val="28"/>
          <w:szCs w:val="28"/>
          <w:lang w:val="nb-NO"/>
        </w:rPr>
        <w:t xml:space="preserve"> </w:t>
      </w:r>
      <w:r w:rsidRPr="00813AA8">
        <w:rPr>
          <w:iCs/>
          <w:sz w:val="28"/>
          <w:szCs w:val="28"/>
          <w:lang w:val="nb-NO"/>
        </w:rPr>
        <w:t>trạng khai thác bất hợp pháp, không báo cáo và không theo quy định, sớm tháo gỡ</w:t>
      </w:r>
      <w:r w:rsidR="00BD1EFE" w:rsidRPr="00813AA8">
        <w:rPr>
          <w:iCs/>
          <w:sz w:val="28"/>
          <w:szCs w:val="28"/>
          <w:lang w:val="nb-NO"/>
        </w:rPr>
        <w:t xml:space="preserve"> </w:t>
      </w:r>
      <w:r w:rsidRPr="00813AA8">
        <w:rPr>
          <w:iCs/>
          <w:sz w:val="28"/>
          <w:szCs w:val="28"/>
          <w:lang w:val="nb-NO"/>
        </w:rPr>
        <w:t>“thẻ vàng” của Ủy ban Châu Âu; việc ban hành Nghị quyết của Hội đồng nhân dân</w:t>
      </w:r>
      <w:r w:rsidR="00BD1EFE" w:rsidRPr="00813AA8">
        <w:rPr>
          <w:iCs/>
          <w:sz w:val="28"/>
          <w:szCs w:val="28"/>
          <w:lang w:val="nb-NO"/>
        </w:rPr>
        <w:t xml:space="preserve"> </w:t>
      </w:r>
      <w:r w:rsidRPr="00813AA8">
        <w:rPr>
          <w:iCs/>
          <w:sz w:val="28"/>
          <w:szCs w:val="28"/>
          <w:lang w:val="nb-NO"/>
        </w:rPr>
        <w:t>tỉnh về hỗ trợ cước thuê bao duy trì hoạt động giám sát hành trình tàu cá trên địa bàn</w:t>
      </w:r>
      <w:r w:rsidR="00BD1EFE" w:rsidRPr="00813AA8">
        <w:rPr>
          <w:iCs/>
          <w:sz w:val="28"/>
          <w:szCs w:val="28"/>
          <w:lang w:val="nb-NO"/>
        </w:rPr>
        <w:t xml:space="preserve"> </w:t>
      </w:r>
      <w:r w:rsidRPr="00813AA8">
        <w:rPr>
          <w:iCs/>
          <w:sz w:val="28"/>
          <w:szCs w:val="28"/>
          <w:lang w:val="nb-NO"/>
        </w:rPr>
        <w:t>tỉnh Khánh Hòa là cần thiết trong điều kiện hiện nay.</w:t>
      </w:r>
    </w:p>
    <w:p w14:paraId="7C794E9D" w14:textId="4AFF3E01" w:rsidR="00B6667B" w:rsidRPr="00813AA8" w:rsidRDefault="0021280F" w:rsidP="00EF7454">
      <w:pPr>
        <w:spacing w:before="120" w:after="120"/>
        <w:ind w:firstLine="720"/>
        <w:jc w:val="both"/>
        <w:rPr>
          <w:iCs/>
          <w:sz w:val="28"/>
          <w:szCs w:val="28"/>
          <w:lang w:val="nb-NO"/>
        </w:rPr>
      </w:pPr>
      <w:r w:rsidRPr="00813AA8">
        <w:rPr>
          <w:iCs/>
          <w:sz w:val="28"/>
          <w:szCs w:val="28"/>
          <w:lang w:val="nb-NO"/>
        </w:rPr>
        <w:t>Dự kiến hiệu quả thực hiện chính sách:</w:t>
      </w:r>
    </w:p>
    <w:p w14:paraId="6E62885C" w14:textId="743750D3" w:rsidR="00A82611" w:rsidRPr="00813AA8" w:rsidRDefault="004D24FC" w:rsidP="00EF7454">
      <w:pPr>
        <w:spacing w:before="120" w:after="120"/>
        <w:ind w:firstLine="720"/>
        <w:jc w:val="both"/>
        <w:rPr>
          <w:iCs/>
          <w:sz w:val="28"/>
          <w:szCs w:val="28"/>
          <w:lang w:val="nb-NO"/>
        </w:rPr>
      </w:pPr>
      <w:r>
        <w:rPr>
          <w:iCs/>
          <w:sz w:val="28"/>
          <w:szCs w:val="28"/>
          <w:lang w:val="nb-NO"/>
        </w:rPr>
        <w:t>-</w:t>
      </w:r>
      <w:r w:rsidR="00472735" w:rsidRPr="00813AA8">
        <w:rPr>
          <w:iCs/>
          <w:sz w:val="28"/>
          <w:szCs w:val="28"/>
          <w:lang w:val="nb-NO"/>
        </w:rPr>
        <w:t xml:space="preserve"> </w:t>
      </w:r>
      <w:r w:rsidR="00B6667B" w:rsidRPr="00813AA8">
        <w:rPr>
          <w:iCs/>
          <w:sz w:val="28"/>
          <w:szCs w:val="28"/>
          <w:lang w:val="nb-NO"/>
        </w:rPr>
        <w:t>Đảm bảo các điều kiện để thiết bị của ngư dân hoạt động trên biển, tạo điều</w:t>
      </w:r>
      <w:r w:rsidR="00BD1EFE" w:rsidRPr="00813AA8">
        <w:rPr>
          <w:iCs/>
          <w:sz w:val="28"/>
          <w:szCs w:val="28"/>
          <w:lang w:val="nb-NO"/>
        </w:rPr>
        <w:t xml:space="preserve"> </w:t>
      </w:r>
      <w:r w:rsidR="00B6667B" w:rsidRPr="00813AA8">
        <w:rPr>
          <w:iCs/>
          <w:sz w:val="28"/>
          <w:szCs w:val="28"/>
          <w:lang w:val="nb-NO"/>
        </w:rPr>
        <w:t xml:space="preserve">kiện cho cơ quan quản lý nhà nước từ Trung ương đến địa phương quản lý </w:t>
      </w:r>
      <w:r w:rsidR="00B6667B" w:rsidRPr="00813AA8">
        <w:rPr>
          <w:iCs/>
          <w:sz w:val="28"/>
          <w:szCs w:val="28"/>
          <w:lang w:val="nb-NO"/>
        </w:rPr>
        <w:lastRenderedPageBreak/>
        <w:t>được</w:t>
      </w:r>
      <w:r w:rsidR="00BD1EFE" w:rsidRPr="00813AA8">
        <w:rPr>
          <w:iCs/>
          <w:sz w:val="28"/>
          <w:szCs w:val="28"/>
          <w:lang w:val="nb-NO"/>
        </w:rPr>
        <w:t xml:space="preserve"> </w:t>
      </w:r>
      <w:r w:rsidR="00B6667B" w:rsidRPr="00813AA8">
        <w:rPr>
          <w:iCs/>
          <w:sz w:val="28"/>
          <w:szCs w:val="28"/>
          <w:lang w:val="nb-NO"/>
        </w:rPr>
        <w:t>hoạt động của tàu cá khai thác thủy sản; kiểm soát giảm thiểu tàu cá vi phạm vùng</w:t>
      </w:r>
      <w:r w:rsidR="00BD1EFE" w:rsidRPr="00813AA8">
        <w:rPr>
          <w:iCs/>
          <w:sz w:val="28"/>
          <w:szCs w:val="28"/>
          <w:lang w:val="nb-NO"/>
        </w:rPr>
        <w:t xml:space="preserve"> </w:t>
      </w:r>
      <w:r w:rsidR="00A82611" w:rsidRPr="00813AA8">
        <w:rPr>
          <w:iCs/>
          <w:sz w:val="28"/>
          <w:szCs w:val="28"/>
          <w:lang w:val="nb-NO"/>
        </w:rPr>
        <w:t>biển nước ngoài; liên lạc 24/24 giờ giữa tàu cá và cơ quan quản lý nhà nước nhằm</w:t>
      </w:r>
      <w:r w:rsidR="00BD1EFE" w:rsidRPr="00813AA8">
        <w:rPr>
          <w:iCs/>
          <w:sz w:val="28"/>
          <w:szCs w:val="28"/>
          <w:lang w:val="nb-NO"/>
        </w:rPr>
        <w:t xml:space="preserve"> </w:t>
      </w:r>
      <w:r w:rsidR="00A82611" w:rsidRPr="00813AA8">
        <w:rPr>
          <w:iCs/>
          <w:sz w:val="28"/>
          <w:szCs w:val="28"/>
          <w:lang w:val="nb-NO"/>
        </w:rPr>
        <w:t>phục vụ công tác phòng chống thiên tai và tìm kiếm cứu nạn.</w:t>
      </w:r>
    </w:p>
    <w:p w14:paraId="3CA5668A" w14:textId="5D18D2F7" w:rsidR="00A82611" w:rsidRPr="00813AA8" w:rsidRDefault="004D24FC" w:rsidP="00EF7454">
      <w:pPr>
        <w:spacing w:before="120" w:after="120"/>
        <w:ind w:firstLine="720"/>
        <w:jc w:val="both"/>
        <w:rPr>
          <w:iCs/>
          <w:sz w:val="28"/>
          <w:szCs w:val="28"/>
          <w:lang w:val="nb-NO"/>
        </w:rPr>
      </w:pPr>
      <w:r>
        <w:rPr>
          <w:iCs/>
          <w:sz w:val="28"/>
          <w:szCs w:val="28"/>
          <w:lang w:val="nb-NO"/>
        </w:rPr>
        <w:t>-</w:t>
      </w:r>
      <w:r w:rsidR="00472735" w:rsidRPr="00813AA8">
        <w:rPr>
          <w:iCs/>
          <w:sz w:val="28"/>
          <w:szCs w:val="28"/>
          <w:lang w:val="nb-NO"/>
        </w:rPr>
        <w:t xml:space="preserve"> </w:t>
      </w:r>
      <w:r w:rsidR="00A82611" w:rsidRPr="00813AA8">
        <w:rPr>
          <w:iCs/>
          <w:sz w:val="28"/>
          <w:szCs w:val="28"/>
          <w:lang w:val="nb-NO"/>
        </w:rPr>
        <w:t>Quy định chính sách này không trùng, không mâu thuẫn với các chính sách</w:t>
      </w:r>
      <w:r w:rsidR="00BD1EFE" w:rsidRPr="00813AA8">
        <w:rPr>
          <w:iCs/>
          <w:sz w:val="28"/>
          <w:szCs w:val="28"/>
          <w:lang w:val="nb-NO"/>
        </w:rPr>
        <w:t xml:space="preserve"> </w:t>
      </w:r>
      <w:r w:rsidR="00A82611" w:rsidRPr="00813AA8">
        <w:rPr>
          <w:iCs/>
          <w:sz w:val="28"/>
          <w:szCs w:val="28"/>
          <w:lang w:val="nb-NO"/>
        </w:rPr>
        <w:t>liên quan đang thực hiện. Do đó, nếu được ban hành sẽ khuyến khích ngư dân vươn</w:t>
      </w:r>
      <w:r w:rsidR="00BD1EFE" w:rsidRPr="00813AA8">
        <w:rPr>
          <w:iCs/>
          <w:sz w:val="28"/>
          <w:szCs w:val="28"/>
          <w:lang w:val="nb-NO"/>
        </w:rPr>
        <w:t xml:space="preserve"> </w:t>
      </w:r>
      <w:r w:rsidR="00A82611" w:rsidRPr="00813AA8">
        <w:rPr>
          <w:iCs/>
          <w:sz w:val="28"/>
          <w:szCs w:val="28"/>
          <w:lang w:val="nb-NO"/>
        </w:rPr>
        <w:t>khơi bám biển, tạo điều kiện thuận lợi trong công tác thực thi pháp luật và góp phần</w:t>
      </w:r>
      <w:r w:rsidR="00BD1EFE" w:rsidRPr="00813AA8">
        <w:rPr>
          <w:iCs/>
          <w:sz w:val="28"/>
          <w:szCs w:val="28"/>
          <w:lang w:val="nb-NO"/>
        </w:rPr>
        <w:t xml:space="preserve"> </w:t>
      </w:r>
      <w:r w:rsidR="00A82611" w:rsidRPr="00813AA8">
        <w:rPr>
          <w:iCs/>
          <w:sz w:val="28"/>
          <w:szCs w:val="28"/>
          <w:lang w:val="nb-NO"/>
        </w:rPr>
        <w:t>thúc đẩy phát triển bền vững ngành thủy sản.</w:t>
      </w:r>
    </w:p>
    <w:p w14:paraId="424DBD62" w14:textId="7EAE6586" w:rsidR="00A82611" w:rsidRPr="00813AA8" w:rsidRDefault="004D24FC" w:rsidP="00EF7454">
      <w:pPr>
        <w:spacing w:before="120" w:after="120"/>
        <w:ind w:firstLine="720"/>
        <w:jc w:val="both"/>
        <w:rPr>
          <w:iCs/>
          <w:sz w:val="28"/>
          <w:szCs w:val="28"/>
          <w:lang w:val="nb-NO"/>
        </w:rPr>
      </w:pPr>
      <w:r>
        <w:rPr>
          <w:iCs/>
          <w:sz w:val="28"/>
          <w:szCs w:val="28"/>
          <w:lang w:val="nb-NO"/>
        </w:rPr>
        <w:t>-</w:t>
      </w:r>
      <w:r w:rsidR="00472735" w:rsidRPr="00813AA8">
        <w:rPr>
          <w:iCs/>
          <w:sz w:val="28"/>
          <w:szCs w:val="28"/>
          <w:lang w:val="nb-NO"/>
        </w:rPr>
        <w:t xml:space="preserve"> </w:t>
      </w:r>
      <w:r w:rsidR="00A82611" w:rsidRPr="00813AA8">
        <w:rPr>
          <w:iCs/>
          <w:sz w:val="28"/>
          <w:szCs w:val="28"/>
          <w:lang w:val="nb-NO"/>
        </w:rPr>
        <w:t>Giảm bớt gánh nặng về kinh tế, tạo được sự đồng thuận của ngư dân đối với</w:t>
      </w:r>
      <w:r w:rsidR="00BD1EFE" w:rsidRPr="00813AA8">
        <w:rPr>
          <w:iCs/>
          <w:sz w:val="28"/>
          <w:szCs w:val="28"/>
          <w:lang w:val="nb-NO"/>
        </w:rPr>
        <w:t xml:space="preserve"> </w:t>
      </w:r>
      <w:r w:rsidR="00A82611" w:rsidRPr="00813AA8">
        <w:rPr>
          <w:iCs/>
          <w:sz w:val="28"/>
          <w:szCs w:val="28"/>
          <w:lang w:val="nb-NO"/>
        </w:rPr>
        <w:t>các chính sách phát triển thủy sản của địa phương và Trung ương.</w:t>
      </w:r>
    </w:p>
    <w:p w14:paraId="0B879E36" w14:textId="7116A75E" w:rsidR="00A82611" w:rsidRPr="00813AA8" w:rsidRDefault="004D24FC" w:rsidP="00EF7454">
      <w:pPr>
        <w:spacing w:before="120" w:after="120"/>
        <w:ind w:firstLine="720"/>
        <w:jc w:val="both"/>
        <w:rPr>
          <w:iCs/>
          <w:sz w:val="28"/>
          <w:szCs w:val="28"/>
          <w:lang w:val="nb-NO"/>
        </w:rPr>
      </w:pPr>
      <w:r>
        <w:rPr>
          <w:iCs/>
          <w:sz w:val="28"/>
          <w:szCs w:val="28"/>
          <w:lang w:val="nb-NO"/>
        </w:rPr>
        <w:t>-</w:t>
      </w:r>
      <w:r w:rsidR="00472735" w:rsidRPr="00813AA8">
        <w:rPr>
          <w:iCs/>
          <w:sz w:val="28"/>
          <w:szCs w:val="28"/>
          <w:lang w:val="nb-NO"/>
        </w:rPr>
        <w:t xml:space="preserve"> </w:t>
      </w:r>
      <w:r w:rsidR="00A82611" w:rsidRPr="00813AA8">
        <w:rPr>
          <w:iCs/>
          <w:sz w:val="28"/>
          <w:szCs w:val="28"/>
          <w:lang w:val="nb-NO"/>
        </w:rPr>
        <w:t>Từng bước nâng cao nhận thức của ngư dân về nghề cá hiện đại, có trách</w:t>
      </w:r>
      <w:r w:rsidR="00BD1EFE" w:rsidRPr="00813AA8">
        <w:rPr>
          <w:iCs/>
          <w:sz w:val="28"/>
          <w:szCs w:val="28"/>
          <w:lang w:val="nb-NO"/>
        </w:rPr>
        <w:t xml:space="preserve"> </w:t>
      </w:r>
      <w:r w:rsidR="00A82611" w:rsidRPr="00813AA8">
        <w:rPr>
          <w:iCs/>
          <w:sz w:val="28"/>
          <w:szCs w:val="28"/>
          <w:lang w:val="nb-NO"/>
        </w:rPr>
        <w:t>nhiệm nhằm hạn chế, chấm dứt tình trạng tàu cá tỉnh Khánh Hòa khai thác thủy sản</w:t>
      </w:r>
      <w:r w:rsidR="00BD1EFE" w:rsidRPr="00813AA8">
        <w:rPr>
          <w:iCs/>
          <w:sz w:val="28"/>
          <w:szCs w:val="28"/>
          <w:lang w:val="nb-NO"/>
        </w:rPr>
        <w:t xml:space="preserve"> </w:t>
      </w:r>
      <w:r w:rsidR="00A82611" w:rsidRPr="00813AA8">
        <w:rPr>
          <w:iCs/>
          <w:sz w:val="28"/>
          <w:szCs w:val="28"/>
          <w:lang w:val="nb-NO"/>
        </w:rPr>
        <w:t>bất hợp pháp, không báo cáo và không theo quy định, đáp ứng yêu cầu của Ủy ban</w:t>
      </w:r>
      <w:r w:rsidR="00BD1EFE" w:rsidRPr="00813AA8">
        <w:rPr>
          <w:iCs/>
          <w:sz w:val="28"/>
          <w:szCs w:val="28"/>
          <w:lang w:val="nb-NO"/>
        </w:rPr>
        <w:t xml:space="preserve"> </w:t>
      </w:r>
      <w:r w:rsidR="00A82611" w:rsidRPr="00813AA8">
        <w:rPr>
          <w:iCs/>
          <w:sz w:val="28"/>
          <w:szCs w:val="28"/>
          <w:lang w:val="nb-NO"/>
        </w:rPr>
        <w:t>Châu Âu về chống khai thác IUU, góp phần tháo gỡ cảnh báo “thẻ vàng” đối với sản</w:t>
      </w:r>
      <w:r w:rsidR="00BD1EFE" w:rsidRPr="00813AA8">
        <w:rPr>
          <w:iCs/>
          <w:sz w:val="28"/>
          <w:szCs w:val="28"/>
          <w:lang w:val="nb-NO"/>
        </w:rPr>
        <w:t xml:space="preserve"> </w:t>
      </w:r>
      <w:r w:rsidR="00A82611" w:rsidRPr="00813AA8">
        <w:rPr>
          <w:iCs/>
          <w:sz w:val="28"/>
          <w:szCs w:val="28"/>
          <w:lang w:val="nb-NO"/>
        </w:rPr>
        <w:t>phẩm thủy sản xuất khẩu của Việt Nam.</w:t>
      </w:r>
    </w:p>
    <w:p w14:paraId="1177D7D8" w14:textId="142E53EB" w:rsidR="00B6667B" w:rsidRPr="00813AA8" w:rsidRDefault="00A82611" w:rsidP="00EF7454">
      <w:pPr>
        <w:spacing w:before="120" w:after="120"/>
        <w:ind w:firstLine="720"/>
        <w:jc w:val="both"/>
        <w:rPr>
          <w:iCs/>
          <w:sz w:val="28"/>
          <w:szCs w:val="28"/>
          <w:lang w:val="nb-NO"/>
        </w:rPr>
      </w:pPr>
      <w:r w:rsidRPr="00813AA8">
        <w:rPr>
          <w:iCs/>
          <w:sz w:val="28"/>
          <w:szCs w:val="28"/>
          <w:lang w:val="nb-NO"/>
        </w:rPr>
        <w:t>Trên đây là Báo cáo đánh giá thực trạng các vấn đề liên quan đến chính sách</w:t>
      </w:r>
      <w:r w:rsidR="00BD1EFE" w:rsidRPr="00813AA8">
        <w:rPr>
          <w:iCs/>
          <w:sz w:val="28"/>
          <w:szCs w:val="28"/>
          <w:lang w:val="nb-NO"/>
        </w:rPr>
        <w:t xml:space="preserve"> </w:t>
      </w:r>
      <w:r w:rsidRPr="00813AA8">
        <w:rPr>
          <w:iCs/>
          <w:sz w:val="28"/>
          <w:szCs w:val="28"/>
          <w:lang w:val="nb-NO"/>
        </w:rPr>
        <w:t>hỗ trợ cước thuê bao duy trì hoạt động giám sát hành trình tàu cá trên địa bàn tỉnh</w:t>
      </w:r>
      <w:r w:rsidR="00BD1EFE" w:rsidRPr="00813AA8">
        <w:rPr>
          <w:iCs/>
          <w:sz w:val="28"/>
          <w:szCs w:val="28"/>
          <w:lang w:val="nb-NO"/>
        </w:rPr>
        <w:t xml:space="preserve"> </w:t>
      </w:r>
      <w:r w:rsidRPr="00813AA8">
        <w:rPr>
          <w:iCs/>
          <w:sz w:val="28"/>
          <w:szCs w:val="28"/>
          <w:lang w:val="nb-NO"/>
        </w:rPr>
        <w:t xml:space="preserve">Khánh Hòa, </w:t>
      </w:r>
      <w:r w:rsidR="002F491E" w:rsidRPr="00813AA8">
        <w:rPr>
          <w:iCs/>
          <w:sz w:val="28"/>
          <w:szCs w:val="28"/>
          <w:lang w:val="nb-NO"/>
        </w:rPr>
        <w:t xml:space="preserve">Ủy ban nhân dân tỉnh </w:t>
      </w:r>
      <w:r w:rsidRPr="00813AA8">
        <w:rPr>
          <w:iCs/>
          <w:sz w:val="28"/>
          <w:szCs w:val="28"/>
          <w:lang w:val="nb-NO"/>
        </w:rPr>
        <w:t xml:space="preserve">kính trình </w:t>
      </w:r>
      <w:r w:rsidR="002F491E" w:rsidRPr="00813AA8">
        <w:rPr>
          <w:iCs/>
          <w:sz w:val="28"/>
          <w:szCs w:val="28"/>
          <w:lang w:val="nb-NO"/>
        </w:rPr>
        <w:t>Hội đồng</w:t>
      </w:r>
      <w:r w:rsidRPr="00813AA8">
        <w:rPr>
          <w:iCs/>
          <w:sz w:val="28"/>
          <w:szCs w:val="28"/>
          <w:lang w:val="nb-NO"/>
        </w:rPr>
        <w:t xml:space="preserve"> nhân dân tỉnh xem</w:t>
      </w:r>
      <w:r w:rsidR="00301320" w:rsidRPr="00813AA8">
        <w:rPr>
          <w:iCs/>
          <w:sz w:val="28"/>
          <w:szCs w:val="28"/>
          <w:lang w:val="nb-NO"/>
        </w:rPr>
        <w:t xml:space="preserve"> </w:t>
      </w:r>
      <w:r w:rsidRPr="00813AA8">
        <w:rPr>
          <w:iCs/>
          <w:sz w:val="28"/>
          <w:szCs w:val="28"/>
          <w:lang w:val="nb-NO"/>
        </w:rPr>
        <w:t>xét./</w:t>
      </w:r>
      <w:r w:rsidR="002F491E" w:rsidRPr="00813AA8">
        <w:rPr>
          <w:iCs/>
          <w:sz w:val="28"/>
          <w:szCs w:val="28"/>
          <w:lang w:val="nb-NO"/>
        </w:rPr>
        <w:t>.</w:t>
      </w:r>
    </w:p>
    <w:tbl>
      <w:tblPr>
        <w:tblW w:w="9080" w:type="dxa"/>
        <w:tblInd w:w="-8" w:type="dxa"/>
        <w:tblCellMar>
          <w:left w:w="0" w:type="dxa"/>
          <w:right w:w="0" w:type="dxa"/>
        </w:tblCellMar>
        <w:tblLook w:val="0000" w:firstRow="0" w:lastRow="0" w:firstColumn="0" w:lastColumn="0" w:noHBand="0" w:noVBand="0"/>
      </w:tblPr>
      <w:tblGrid>
        <w:gridCol w:w="4126"/>
        <w:gridCol w:w="4954"/>
      </w:tblGrid>
      <w:tr w:rsidR="00BE1FE1" w:rsidRPr="00BE1FE1" w14:paraId="602F3B2D" w14:textId="77777777" w:rsidTr="004D24FC">
        <w:tc>
          <w:tcPr>
            <w:tcW w:w="4126" w:type="dxa"/>
            <w:tcBorders>
              <w:top w:val="nil"/>
              <w:left w:val="nil"/>
              <w:bottom w:val="nil"/>
              <w:right w:val="nil"/>
            </w:tcBorders>
          </w:tcPr>
          <w:p w14:paraId="2969D76E" w14:textId="77777777" w:rsidR="00E162A1" w:rsidRPr="00BE1FE1" w:rsidRDefault="00E162A1" w:rsidP="00AC2369">
            <w:pPr>
              <w:jc w:val="both"/>
              <w:rPr>
                <w:b/>
                <w:bCs/>
                <w:i/>
                <w:iCs/>
                <w:lang w:val="vi-VN"/>
              </w:rPr>
            </w:pPr>
            <w:r w:rsidRPr="00BE1FE1">
              <w:rPr>
                <w:b/>
                <w:bCs/>
                <w:i/>
                <w:iCs/>
                <w:lang w:val="vi-VN"/>
              </w:rPr>
              <w:t>Nơi nhận:</w:t>
            </w:r>
          </w:p>
        </w:tc>
        <w:tc>
          <w:tcPr>
            <w:tcW w:w="4954" w:type="dxa"/>
            <w:tcBorders>
              <w:top w:val="nil"/>
              <w:left w:val="nil"/>
              <w:bottom w:val="nil"/>
              <w:right w:val="nil"/>
            </w:tcBorders>
          </w:tcPr>
          <w:p w14:paraId="5C7A7033" w14:textId="77777777" w:rsidR="00E162A1" w:rsidRPr="00BE1FE1" w:rsidRDefault="00E162A1" w:rsidP="00AC2369">
            <w:pPr>
              <w:jc w:val="center"/>
              <w:rPr>
                <w:b/>
                <w:bCs/>
              </w:rPr>
            </w:pPr>
            <w:r w:rsidRPr="00BE1FE1">
              <w:rPr>
                <w:b/>
                <w:bCs/>
              </w:rPr>
              <w:t>CHỦ TỊCH</w:t>
            </w:r>
          </w:p>
        </w:tc>
      </w:tr>
      <w:tr w:rsidR="00BE1FE1" w:rsidRPr="00BE1FE1" w14:paraId="2D33BDA8" w14:textId="77777777" w:rsidTr="004D24FC">
        <w:tc>
          <w:tcPr>
            <w:tcW w:w="4126" w:type="dxa"/>
            <w:tcBorders>
              <w:top w:val="nil"/>
              <w:left w:val="nil"/>
              <w:bottom w:val="nil"/>
              <w:right w:val="nil"/>
            </w:tcBorders>
          </w:tcPr>
          <w:p w14:paraId="0EFE27B5" w14:textId="77777777" w:rsidR="00E162A1" w:rsidRPr="00BE1FE1" w:rsidRDefault="00E162A1" w:rsidP="00AC2369">
            <w:pPr>
              <w:jc w:val="both"/>
              <w:rPr>
                <w:sz w:val="22"/>
                <w:szCs w:val="22"/>
              </w:rPr>
            </w:pPr>
            <w:r w:rsidRPr="00BE1FE1">
              <w:rPr>
                <w:sz w:val="22"/>
                <w:szCs w:val="22"/>
                <w:lang w:val="vi-VN"/>
              </w:rPr>
              <w:t xml:space="preserve">- </w:t>
            </w:r>
            <w:r w:rsidRPr="00BE1FE1">
              <w:rPr>
                <w:sz w:val="22"/>
                <w:szCs w:val="22"/>
              </w:rPr>
              <w:t xml:space="preserve">Như </w:t>
            </w:r>
            <w:proofErr w:type="spellStart"/>
            <w:r w:rsidRPr="00BE1FE1">
              <w:rPr>
                <w:sz w:val="22"/>
                <w:szCs w:val="22"/>
              </w:rPr>
              <w:t>trên</w:t>
            </w:r>
            <w:proofErr w:type="spellEnd"/>
            <w:r w:rsidRPr="00BE1FE1">
              <w:rPr>
                <w:sz w:val="22"/>
                <w:szCs w:val="22"/>
                <w:lang w:val="vi-VN"/>
              </w:rPr>
              <w:t>;</w:t>
            </w:r>
          </w:p>
          <w:p w14:paraId="66C6261B" w14:textId="3BCD349C" w:rsidR="00E162A1" w:rsidRPr="00BE1FE1" w:rsidRDefault="00734502" w:rsidP="00CB5818">
            <w:pPr>
              <w:jc w:val="both"/>
              <w:rPr>
                <w:sz w:val="22"/>
                <w:szCs w:val="22"/>
              </w:rPr>
            </w:pPr>
            <w:r w:rsidRPr="00BE1FE1">
              <w:rPr>
                <w:sz w:val="22"/>
                <w:szCs w:val="22"/>
              </w:rPr>
              <w:t xml:space="preserve">- </w:t>
            </w:r>
            <w:proofErr w:type="spellStart"/>
            <w:r w:rsidRPr="00BE1FE1">
              <w:rPr>
                <w:sz w:val="22"/>
                <w:szCs w:val="22"/>
              </w:rPr>
              <w:t>Sở</w:t>
            </w:r>
            <w:proofErr w:type="spellEnd"/>
            <w:r w:rsidRPr="00BE1FE1">
              <w:rPr>
                <w:sz w:val="22"/>
                <w:szCs w:val="22"/>
              </w:rPr>
              <w:t xml:space="preserve"> </w:t>
            </w:r>
            <w:r w:rsidR="00CF4830">
              <w:rPr>
                <w:sz w:val="22"/>
                <w:szCs w:val="22"/>
              </w:rPr>
              <w:t>KHCN</w:t>
            </w:r>
            <w:r w:rsidR="00E162A1" w:rsidRPr="00BE1FE1">
              <w:rPr>
                <w:sz w:val="22"/>
                <w:szCs w:val="22"/>
              </w:rPr>
              <w:t xml:space="preserve">, </w:t>
            </w:r>
            <w:r w:rsidRPr="00BE1FE1">
              <w:rPr>
                <w:sz w:val="22"/>
                <w:szCs w:val="22"/>
              </w:rPr>
              <w:t>TP</w:t>
            </w:r>
            <w:r w:rsidR="00E162A1" w:rsidRPr="00BE1FE1">
              <w:rPr>
                <w:sz w:val="22"/>
                <w:szCs w:val="22"/>
              </w:rPr>
              <w:t xml:space="preserve">, </w:t>
            </w:r>
            <w:r w:rsidRPr="00BE1FE1">
              <w:rPr>
                <w:sz w:val="22"/>
                <w:szCs w:val="22"/>
              </w:rPr>
              <w:t>TC</w:t>
            </w:r>
            <w:r w:rsidR="00863667" w:rsidRPr="00BE1FE1">
              <w:rPr>
                <w:sz w:val="22"/>
                <w:szCs w:val="22"/>
              </w:rPr>
              <w:t>, NN</w:t>
            </w:r>
            <w:r w:rsidR="00E411AB" w:rsidRPr="00BE1FE1">
              <w:rPr>
                <w:sz w:val="22"/>
                <w:szCs w:val="22"/>
              </w:rPr>
              <w:t>&amp;</w:t>
            </w:r>
            <w:r w:rsidR="00CF4830">
              <w:rPr>
                <w:sz w:val="22"/>
                <w:szCs w:val="22"/>
              </w:rPr>
              <w:t>MT</w:t>
            </w:r>
            <w:r w:rsidR="00E162A1" w:rsidRPr="00BE1FE1">
              <w:rPr>
                <w:sz w:val="22"/>
                <w:szCs w:val="22"/>
              </w:rPr>
              <w:t xml:space="preserve"> (VBĐT);</w:t>
            </w:r>
          </w:p>
          <w:p w14:paraId="5AB0D789" w14:textId="77777777" w:rsidR="00E162A1" w:rsidRPr="00BE1FE1" w:rsidRDefault="00E162A1" w:rsidP="00AC2369">
            <w:pPr>
              <w:jc w:val="both"/>
              <w:rPr>
                <w:bCs/>
                <w:iCs/>
                <w:lang w:val="vi-VN"/>
              </w:rPr>
            </w:pPr>
            <w:r w:rsidRPr="00BE1FE1">
              <w:rPr>
                <w:sz w:val="22"/>
                <w:szCs w:val="22"/>
                <w:lang w:val="vi-VN"/>
              </w:rPr>
              <w:t>- Lưu</w:t>
            </w:r>
            <w:r w:rsidRPr="00BE1FE1">
              <w:rPr>
                <w:sz w:val="22"/>
                <w:szCs w:val="22"/>
              </w:rPr>
              <w:t>:</w:t>
            </w:r>
            <w:r w:rsidRPr="00BE1FE1">
              <w:rPr>
                <w:sz w:val="22"/>
                <w:szCs w:val="22"/>
                <w:lang w:val="vi-VN"/>
              </w:rPr>
              <w:t xml:space="preserve"> VT</w:t>
            </w:r>
            <w:r w:rsidRPr="00BE1FE1">
              <w:rPr>
                <w:sz w:val="22"/>
                <w:szCs w:val="22"/>
              </w:rPr>
              <w:t>.</w:t>
            </w:r>
          </w:p>
        </w:tc>
        <w:tc>
          <w:tcPr>
            <w:tcW w:w="4954" w:type="dxa"/>
            <w:tcBorders>
              <w:top w:val="nil"/>
              <w:left w:val="nil"/>
              <w:bottom w:val="nil"/>
              <w:right w:val="nil"/>
            </w:tcBorders>
          </w:tcPr>
          <w:p w14:paraId="4D499B07" w14:textId="77777777" w:rsidR="00E162A1" w:rsidRPr="00BE1FE1" w:rsidRDefault="00E162A1" w:rsidP="00AC2369">
            <w:pPr>
              <w:jc w:val="center"/>
              <w:rPr>
                <w:b/>
                <w:bCs/>
              </w:rPr>
            </w:pPr>
          </w:p>
          <w:p w14:paraId="1BCD49D7" w14:textId="77777777" w:rsidR="00E162A1" w:rsidRPr="00BE1FE1" w:rsidRDefault="00E162A1" w:rsidP="00AC2369">
            <w:pPr>
              <w:jc w:val="center"/>
              <w:rPr>
                <w:b/>
                <w:bCs/>
              </w:rPr>
            </w:pPr>
          </w:p>
          <w:p w14:paraId="2D967EF8" w14:textId="77777777" w:rsidR="00E162A1" w:rsidRPr="00BE1FE1" w:rsidRDefault="00E162A1" w:rsidP="00AC2369">
            <w:pPr>
              <w:jc w:val="center"/>
              <w:rPr>
                <w:b/>
                <w:bCs/>
              </w:rPr>
            </w:pPr>
          </w:p>
          <w:p w14:paraId="4F0B5DDE" w14:textId="77777777" w:rsidR="00E162A1" w:rsidRPr="00BE1FE1" w:rsidRDefault="00E162A1" w:rsidP="00AC2369">
            <w:pPr>
              <w:jc w:val="center"/>
              <w:rPr>
                <w:b/>
                <w:bCs/>
              </w:rPr>
            </w:pPr>
          </w:p>
          <w:p w14:paraId="741F26D6" w14:textId="77777777" w:rsidR="00E162A1" w:rsidRPr="00BE1FE1" w:rsidRDefault="00E162A1" w:rsidP="00AC2369">
            <w:pPr>
              <w:jc w:val="center"/>
              <w:rPr>
                <w:b/>
                <w:bCs/>
                <w:lang w:val="vi-VN"/>
              </w:rPr>
            </w:pPr>
          </w:p>
          <w:p w14:paraId="6A21C56B" w14:textId="77777777" w:rsidR="00D51463" w:rsidRPr="00BE1FE1" w:rsidRDefault="00D51463" w:rsidP="00AC2369">
            <w:pPr>
              <w:jc w:val="center"/>
              <w:rPr>
                <w:b/>
                <w:bCs/>
                <w:lang w:val="vi-VN"/>
              </w:rPr>
            </w:pPr>
          </w:p>
          <w:p w14:paraId="021CFD72" w14:textId="77777777" w:rsidR="00D51463" w:rsidRPr="00BE1FE1" w:rsidRDefault="00D51463" w:rsidP="00AC2369">
            <w:pPr>
              <w:jc w:val="center"/>
              <w:rPr>
                <w:b/>
                <w:bCs/>
                <w:lang w:val="vi-VN"/>
              </w:rPr>
            </w:pPr>
          </w:p>
        </w:tc>
      </w:tr>
    </w:tbl>
    <w:p w14:paraId="19618FC4" w14:textId="21BA8B43" w:rsidR="00B37FE9" w:rsidRDefault="00B37FE9" w:rsidP="00192D49">
      <w:pPr>
        <w:rPr>
          <w:sz w:val="28"/>
          <w:szCs w:val="28"/>
        </w:rPr>
      </w:pPr>
    </w:p>
    <w:sectPr w:rsidR="00B37FE9" w:rsidSect="00BC17C6">
      <w:headerReference w:type="default" r:id="rId9"/>
      <w:footerReference w:type="even" r:id="rId10"/>
      <w:footerReference w:type="default" r:id="rId11"/>
      <w:pgSz w:w="11907" w:h="16840"/>
      <w:pgMar w:top="1134" w:right="1134" w:bottom="1134" w:left="1701" w:header="567"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047C7" w14:textId="77777777" w:rsidR="00C807E7" w:rsidRDefault="00C807E7">
      <w:r>
        <w:separator/>
      </w:r>
    </w:p>
  </w:endnote>
  <w:endnote w:type="continuationSeparator" w:id="0">
    <w:p w14:paraId="56ADC8A9" w14:textId="77777777" w:rsidR="00C807E7" w:rsidRDefault="00C80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8084C" w14:textId="77777777" w:rsidR="002C3341" w:rsidRDefault="00813A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131185" w14:textId="77777777" w:rsidR="002C3341" w:rsidRDefault="002C33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5D440" w14:textId="77777777" w:rsidR="002C3341" w:rsidRDefault="002C3341">
    <w:pPr>
      <w:pStyle w:val="Footer"/>
      <w:framePr w:wrap="around" w:vAnchor="text" w:hAnchor="margin" w:xAlign="right" w:y="1"/>
      <w:rPr>
        <w:rStyle w:val="PageNumber"/>
      </w:rPr>
    </w:pPr>
  </w:p>
  <w:p w14:paraId="544C78E9" w14:textId="77777777" w:rsidR="002C3341" w:rsidRDefault="002C334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0DF4B" w14:textId="77777777" w:rsidR="00C807E7" w:rsidRDefault="00C807E7">
      <w:r>
        <w:separator/>
      </w:r>
    </w:p>
  </w:footnote>
  <w:footnote w:type="continuationSeparator" w:id="0">
    <w:p w14:paraId="6322F137" w14:textId="77777777" w:rsidR="00C807E7" w:rsidRDefault="00C80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22D8F" w14:textId="77777777" w:rsidR="002C3341" w:rsidRDefault="00813AD8">
    <w:pPr>
      <w:pStyle w:val="Header"/>
      <w:jc w:val="center"/>
    </w:pPr>
    <w:r>
      <w:fldChar w:fldCharType="begin"/>
    </w:r>
    <w:r>
      <w:instrText xml:space="preserve"> PAGE   \* MERGEFORMAT </w:instrText>
    </w:r>
    <w:r>
      <w:fldChar w:fldCharType="separate"/>
    </w:r>
    <w:r w:rsidR="00EE13E5">
      <w:rPr>
        <w:noProof/>
      </w:rPr>
      <w:t>2</w:t>
    </w:r>
    <w:r>
      <w:fldChar w:fldCharType="end"/>
    </w:r>
  </w:p>
  <w:p w14:paraId="494A8FC7" w14:textId="77777777" w:rsidR="002C3341" w:rsidRDefault="002C33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30269"/>
    <w:multiLevelType w:val="multilevel"/>
    <w:tmpl w:val="13030269"/>
    <w:lvl w:ilvl="0">
      <w:start w:val="1"/>
      <w:numFmt w:val="decimal"/>
      <w:pStyle w:val="Heading1"/>
      <w:lvlText w:val="%1."/>
      <w:lvlJc w:val="left"/>
      <w:pPr>
        <w:tabs>
          <w:tab w:val="left" w:pos="360"/>
        </w:tabs>
        <w:ind w:left="360" w:hanging="360"/>
      </w:pPr>
      <w:rPr>
        <w:rFonts w:hint="default"/>
      </w:rPr>
    </w:lvl>
    <w:lvl w:ilvl="1">
      <w:start w:val="1"/>
      <w:numFmt w:val="decimal"/>
      <w:pStyle w:val="Heading2"/>
      <w:lvlText w:val="%1.%2."/>
      <w:lvlJc w:val="left"/>
      <w:pPr>
        <w:tabs>
          <w:tab w:val="left" w:pos="1080"/>
        </w:tabs>
        <w:ind w:left="792" w:hanging="432"/>
      </w:pPr>
      <w:rPr>
        <w:rFonts w:hint="default"/>
      </w:rPr>
    </w:lvl>
    <w:lvl w:ilvl="2">
      <w:start w:val="1"/>
      <w:numFmt w:val="decimal"/>
      <w:pStyle w:val="Heading3"/>
      <w:lvlText w:val="%1.%2.%3."/>
      <w:lvlJc w:val="left"/>
      <w:pPr>
        <w:tabs>
          <w:tab w:val="left" w:pos="2029"/>
        </w:tabs>
        <w:ind w:left="1813" w:hanging="504"/>
      </w:pPr>
      <w:rPr>
        <w:rFonts w:hint="default"/>
      </w:rPr>
    </w:lvl>
    <w:lvl w:ilvl="3">
      <w:start w:val="1"/>
      <w:numFmt w:val="decimal"/>
      <w:pStyle w:val="Heading4"/>
      <w:lvlText w:val="%1.%2.%3.%4."/>
      <w:lvlJc w:val="left"/>
      <w:pPr>
        <w:tabs>
          <w:tab w:val="left" w:pos="2160"/>
        </w:tabs>
        <w:ind w:left="1728" w:hanging="648"/>
      </w:pPr>
      <w:rPr>
        <w:rFonts w:hint="default"/>
      </w:rPr>
    </w:lvl>
    <w:lvl w:ilvl="4">
      <w:start w:val="1"/>
      <w:numFmt w:val="decimal"/>
      <w:lvlText w:val="%1.%2.%3.%4.%5."/>
      <w:lvlJc w:val="left"/>
      <w:pPr>
        <w:tabs>
          <w:tab w:val="left" w:pos="2880"/>
        </w:tabs>
        <w:ind w:left="2232" w:hanging="792"/>
      </w:pPr>
      <w:rPr>
        <w:rFonts w:hint="default"/>
      </w:rPr>
    </w:lvl>
    <w:lvl w:ilvl="5">
      <w:start w:val="1"/>
      <w:numFmt w:val="decimal"/>
      <w:lvlText w:val="%1.%2.%3.%4.%5.%6."/>
      <w:lvlJc w:val="left"/>
      <w:pPr>
        <w:tabs>
          <w:tab w:val="left" w:pos="3240"/>
        </w:tabs>
        <w:ind w:left="2736" w:hanging="936"/>
      </w:pPr>
      <w:rPr>
        <w:rFonts w:hint="default"/>
      </w:rPr>
    </w:lvl>
    <w:lvl w:ilvl="6">
      <w:start w:val="1"/>
      <w:numFmt w:val="decimal"/>
      <w:lvlText w:val="%1.%2.%3.%4.%5.%6.%7."/>
      <w:lvlJc w:val="left"/>
      <w:pPr>
        <w:tabs>
          <w:tab w:val="left" w:pos="3960"/>
        </w:tabs>
        <w:ind w:left="3240" w:hanging="1080"/>
      </w:pPr>
      <w:rPr>
        <w:rFonts w:hint="default"/>
      </w:rPr>
    </w:lvl>
    <w:lvl w:ilvl="7">
      <w:start w:val="1"/>
      <w:numFmt w:val="decimal"/>
      <w:lvlText w:val="%1.%2.%3.%4.%5.%6.%7.%8."/>
      <w:lvlJc w:val="left"/>
      <w:pPr>
        <w:tabs>
          <w:tab w:val="left" w:pos="4680"/>
        </w:tabs>
        <w:ind w:left="3744" w:hanging="1224"/>
      </w:pPr>
      <w:rPr>
        <w:rFonts w:hint="default"/>
      </w:rPr>
    </w:lvl>
    <w:lvl w:ilvl="8">
      <w:start w:val="1"/>
      <w:numFmt w:val="decimal"/>
      <w:lvlText w:val="%1.%2.%3.%4.%5.%6.%7.%8.%9."/>
      <w:lvlJc w:val="left"/>
      <w:pPr>
        <w:tabs>
          <w:tab w:val="left" w:pos="5040"/>
        </w:tabs>
        <w:ind w:left="4320" w:hanging="1440"/>
      </w:pPr>
      <w:rPr>
        <w:rFonts w:hint="default"/>
      </w:rPr>
    </w:lvl>
  </w:abstractNum>
  <w:abstractNum w:abstractNumId="1" w15:restartNumberingAfterBreak="0">
    <w:nsid w:val="589C249C"/>
    <w:multiLevelType w:val="multilevel"/>
    <w:tmpl w:val="56D45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AEC40EE"/>
    <w:multiLevelType w:val="multilevel"/>
    <w:tmpl w:val="53BCE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70428">
    <w:abstractNumId w:val="0"/>
  </w:num>
  <w:num w:numId="2" w16cid:durableId="2049408377">
    <w:abstractNumId w:val="1"/>
  </w:num>
  <w:num w:numId="3" w16cid:durableId="3900359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 w:val="28/06/2010"/>
    <w:docVar w:name="Hash" w:val="SHA1"/>
    <w:docVar w:name="Signature" w:val="±Ú/.{’+&amp;Ÿµ_x0014_ky¹vHÙ_x0002_!Ì-_x001b_ù_x0002_Ûä_x0010_9+¸øa2¬?f‘_x000d__x000d_í÷wLPÔ,œ_x0015_Ekø«Z6Œè'_x0013_¼_x0015__x0017_"/>
    <w:docVar w:name="Signer" w:val="Nguyễn Kim Hoà"/>
    <w:docVar w:name="Version" w:val="EncryptSign 1.2 "/>
  </w:docVars>
  <w:rsids>
    <w:rsidRoot w:val="004A0A49"/>
    <w:rsid w:val="00002EFA"/>
    <w:rsid w:val="00005451"/>
    <w:rsid w:val="00006130"/>
    <w:rsid w:val="00011485"/>
    <w:rsid w:val="0001370C"/>
    <w:rsid w:val="00021FA5"/>
    <w:rsid w:val="00031C1D"/>
    <w:rsid w:val="00041EC3"/>
    <w:rsid w:val="0004233A"/>
    <w:rsid w:val="000537B6"/>
    <w:rsid w:val="0005706A"/>
    <w:rsid w:val="000570C2"/>
    <w:rsid w:val="0006581D"/>
    <w:rsid w:val="000738C9"/>
    <w:rsid w:val="000828E1"/>
    <w:rsid w:val="00083A58"/>
    <w:rsid w:val="00083D49"/>
    <w:rsid w:val="00094850"/>
    <w:rsid w:val="000A4D76"/>
    <w:rsid w:val="000A7A29"/>
    <w:rsid w:val="000B032F"/>
    <w:rsid w:val="000B1730"/>
    <w:rsid w:val="000B2AB9"/>
    <w:rsid w:val="000B4C79"/>
    <w:rsid w:val="000B7F57"/>
    <w:rsid w:val="000C50EB"/>
    <w:rsid w:val="000C5E51"/>
    <w:rsid w:val="000D060A"/>
    <w:rsid w:val="000D40AF"/>
    <w:rsid w:val="000D5C34"/>
    <w:rsid w:val="000D5F49"/>
    <w:rsid w:val="000F4341"/>
    <w:rsid w:val="000F5300"/>
    <w:rsid w:val="000F781A"/>
    <w:rsid w:val="0010079B"/>
    <w:rsid w:val="00110CEE"/>
    <w:rsid w:val="001115C0"/>
    <w:rsid w:val="0011167F"/>
    <w:rsid w:val="001138D3"/>
    <w:rsid w:val="00115977"/>
    <w:rsid w:val="001159B4"/>
    <w:rsid w:val="001214E9"/>
    <w:rsid w:val="00122525"/>
    <w:rsid w:val="00123766"/>
    <w:rsid w:val="001240F1"/>
    <w:rsid w:val="001255A1"/>
    <w:rsid w:val="001306AC"/>
    <w:rsid w:val="00141DB0"/>
    <w:rsid w:val="00150291"/>
    <w:rsid w:val="00152647"/>
    <w:rsid w:val="001615F8"/>
    <w:rsid w:val="00162CAC"/>
    <w:rsid w:val="00164814"/>
    <w:rsid w:val="00170922"/>
    <w:rsid w:val="001738F4"/>
    <w:rsid w:val="00174237"/>
    <w:rsid w:val="001820CD"/>
    <w:rsid w:val="00185945"/>
    <w:rsid w:val="0019156B"/>
    <w:rsid w:val="00192D49"/>
    <w:rsid w:val="001969D2"/>
    <w:rsid w:val="001A3596"/>
    <w:rsid w:val="001A4617"/>
    <w:rsid w:val="001B1ED0"/>
    <w:rsid w:val="001C70A4"/>
    <w:rsid w:val="001D4203"/>
    <w:rsid w:val="001F4F89"/>
    <w:rsid w:val="002052A0"/>
    <w:rsid w:val="00207E8E"/>
    <w:rsid w:val="0021280F"/>
    <w:rsid w:val="002165B5"/>
    <w:rsid w:val="002225E6"/>
    <w:rsid w:val="002347D1"/>
    <w:rsid w:val="0024440C"/>
    <w:rsid w:val="00246BC5"/>
    <w:rsid w:val="0024737A"/>
    <w:rsid w:val="00247613"/>
    <w:rsid w:val="002478BE"/>
    <w:rsid w:val="00255F1A"/>
    <w:rsid w:val="0026291E"/>
    <w:rsid w:val="00263433"/>
    <w:rsid w:val="002636F9"/>
    <w:rsid w:val="00265523"/>
    <w:rsid w:val="00272BD0"/>
    <w:rsid w:val="00276F27"/>
    <w:rsid w:val="00292AAF"/>
    <w:rsid w:val="002A6571"/>
    <w:rsid w:val="002B397F"/>
    <w:rsid w:val="002C22AD"/>
    <w:rsid w:val="002C3341"/>
    <w:rsid w:val="002D36BD"/>
    <w:rsid w:val="002E7E7F"/>
    <w:rsid w:val="002F1953"/>
    <w:rsid w:val="002F491E"/>
    <w:rsid w:val="00301320"/>
    <w:rsid w:val="003025CC"/>
    <w:rsid w:val="00311947"/>
    <w:rsid w:val="00313A47"/>
    <w:rsid w:val="00314C9B"/>
    <w:rsid w:val="00314F3E"/>
    <w:rsid w:val="0031638B"/>
    <w:rsid w:val="00316754"/>
    <w:rsid w:val="003231CF"/>
    <w:rsid w:val="00341271"/>
    <w:rsid w:val="00343D85"/>
    <w:rsid w:val="00346CE6"/>
    <w:rsid w:val="0035080A"/>
    <w:rsid w:val="00353C99"/>
    <w:rsid w:val="00366C09"/>
    <w:rsid w:val="00371C73"/>
    <w:rsid w:val="0037352C"/>
    <w:rsid w:val="00377E23"/>
    <w:rsid w:val="00380F14"/>
    <w:rsid w:val="00386BA0"/>
    <w:rsid w:val="00395357"/>
    <w:rsid w:val="003A2AB3"/>
    <w:rsid w:val="003A4201"/>
    <w:rsid w:val="003A4434"/>
    <w:rsid w:val="003A6D90"/>
    <w:rsid w:val="003B463F"/>
    <w:rsid w:val="003B5E40"/>
    <w:rsid w:val="003C332E"/>
    <w:rsid w:val="003C4137"/>
    <w:rsid w:val="003C4E90"/>
    <w:rsid w:val="003C73C9"/>
    <w:rsid w:val="003D6193"/>
    <w:rsid w:val="003F4CC8"/>
    <w:rsid w:val="0040242B"/>
    <w:rsid w:val="00406EB7"/>
    <w:rsid w:val="00413BB7"/>
    <w:rsid w:val="0042778A"/>
    <w:rsid w:val="004325BF"/>
    <w:rsid w:val="00435506"/>
    <w:rsid w:val="004356DA"/>
    <w:rsid w:val="00440220"/>
    <w:rsid w:val="00444C61"/>
    <w:rsid w:val="0044653B"/>
    <w:rsid w:val="00450424"/>
    <w:rsid w:val="0045389C"/>
    <w:rsid w:val="004556E9"/>
    <w:rsid w:val="00457AAB"/>
    <w:rsid w:val="0046056E"/>
    <w:rsid w:val="00466668"/>
    <w:rsid w:val="00466BBF"/>
    <w:rsid w:val="00472735"/>
    <w:rsid w:val="00475EA7"/>
    <w:rsid w:val="00480965"/>
    <w:rsid w:val="0048244D"/>
    <w:rsid w:val="00487361"/>
    <w:rsid w:val="00490CD6"/>
    <w:rsid w:val="004978DC"/>
    <w:rsid w:val="004A0A49"/>
    <w:rsid w:val="004A2697"/>
    <w:rsid w:val="004B4C61"/>
    <w:rsid w:val="004B691E"/>
    <w:rsid w:val="004B7739"/>
    <w:rsid w:val="004D1D9D"/>
    <w:rsid w:val="004D24FC"/>
    <w:rsid w:val="004D4FF6"/>
    <w:rsid w:val="004E5C6D"/>
    <w:rsid w:val="004F2C9C"/>
    <w:rsid w:val="00500ECD"/>
    <w:rsid w:val="005044E2"/>
    <w:rsid w:val="0051547C"/>
    <w:rsid w:val="00525E2B"/>
    <w:rsid w:val="005305D8"/>
    <w:rsid w:val="0053157E"/>
    <w:rsid w:val="00541F6E"/>
    <w:rsid w:val="0054336F"/>
    <w:rsid w:val="0055756E"/>
    <w:rsid w:val="00557856"/>
    <w:rsid w:val="00561B13"/>
    <w:rsid w:val="005625D9"/>
    <w:rsid w:val="005643D3"/>
    <w:rsid w:val="00574E0F"/>
    <w:rsid w:val="005772F8"/>
    <w:rsid w:val="005811FB"/>
    <w:rsid w:val="005860E4"/>
    <w:rsid w:val="00587F59"/>
    <w:rsid w:val="00590E01"/>
    <w:rsid w:val="0059158E"/>
    <w:rsid w:val="005A0BD3"/>
    <w:rsid w:val="005A2826"/>
    <w:rsid w:val="005A3215"/>
    <w:rsid w:val="005A5C3A"/>
    <w:rsid w:val="005B6D6D"/>
    <w:rsid w:val="005D356A"/>
    <w:rsid w:val="005D3DFB"/>
    <w:rsid w:val="005D64A2"/>
    <w:rsid w:val="005D7724"/>
    <w:rsid w:val="005E3501"/>
    <w:rsid w:val="005E42AA"/>
    <w:rsid w:val="005E46F0"/>
    <w:rsid w:val="005E47C5"/>
    <w:rsid w:val="005E7462"/>
    <w:rsid w:val="005F7897"/>
    <w:rsid w:val="00602689"/>
    <w:rsid w:val="00613E67"/>
    <w:rsid w:val="00614405"/>
    <w:rsid w:val="00617016"/>
    <w:rsid w:val="0062572D"/>
    <w:rsid w:val="0062707A"/>
    <w:rsid w:val="00627FCD"/>
    <w:rsid w:val="00632FD7"/>
    <w:rsid w:val="006331C0"/>
    <w:rsid w:val="00651C6C"/>
    <w:rsid w:val="00660362"/>
    <w:rsid w:val="00661E23"/>
    <w:rsid w:val="00662D00"/>
    <w:rsid w:val="006633D0"/>
    <w:rsid w:val="00680DF2"/>
    <w:rsid w:val="00694E6A"/>
    <w:rsid w:val="00697DF1"/>
    <w:rsid w:val="006A3C9F"/>
    <w:rsid w:val="006A6148"/>
    <w:rsid w:val="006B2EE5"/>
    <w:rsid w:val="006B77E3"/>
    <w:rsid w:val="006C3DF0"/>
    <w:rsid w:val="006C3E04"/>
    <w:rsid w:val="006C5403"/>
    <w:rsid w:val="006C67C7"/>
    <w:rsid w:val="006C6F7D"/>
    <w:rsid w:val="006D16DB"/>
    <w:rsid w:val="006D16F3"/>
    <w:rsid w:val="006E1388"/>
    <w:rsid w:val="006E4C68"/>
    <w:rsid w:val="006F676D"/>
    <w:rsid w:val="006F6CCE"/>
    <w:rsid w:val="00703770"/>
    <w:rsid w:val="00704C7D"/>
    <w:rsid w:val="00706F33"/>
    <w:rsid w:val="00722C6A"/>
    <w:rsid w:val="00725031"/>
    <w:rsid w:val="00726DBE"/>
    <w:rsid w:val="00734502"/>
    <w:rsid w:val="00734657"/>
    <w:rsid w:val="007359BE"/>
    <w:rsid w:val="007456DD"/>
    <w:rsid w:val="00745756"/>
    <w:rsid w:val="00751DF5"/>
    <w:rsid w:val="0075577B"/>
    <w:rsid w:val="00756687"/>
    <w:rsid w:val="007637E2"/>
    <w:rsid w:val="00763DC8"/>
    <w:rsid w:val="007661B9"/>
    <w:rsid w:val="00766FEC"/>
    <w:rsid w:val="0077408C"/>
    <w:rsid w:val="00783BBE"/>
    <w:rsid w:val="0078439B"/>
    <w:rsid w:val="00786F06"/>
    <w:rsid w:val="00790436"/>
    <w:rsid w:val="007970ED"/>
    <w:rsid w:val="007A5572"/>
    <w:rsid w:val="007A73F8"/>
    <w:rsid w:val="007A7A7D"/>
    <w:rsid w:val="007B76C0"/>
    <w:rsid w:val="007D56F4"/>
    <w:rsid w:val="007E3073"/>
    <w:rsid w:val="007E5A8F"/>
    <w:rsid w:val="007F3D75"/>
    <w:rsid w:val="00801164"/>
    <w:rsid w:val="00803B57"/>
    <w:rsid w:val="008046B1"/>
    <w:rsid w:val="00805CF1"/>
    <w:rsid w:val="00813AA8"/>
    <w:rsid w:val="00813AD8"/>
    <w:rsid w:val="00815DA5"/>
    <w:rsid w:val="00815E5B"/>
    <w:rsid w:val="00817F36"/>
    <w:rsid w:val="008203CC"/>
    <w:rsid w:val="00822D53"/>
    <w:rsid w:val="008262F7"/>
    <w:rsid w:val="00830E37"/>
    <w:rsid w:val="00834873"/>
    <w:rsid w:val="00836F11"/>
    <w:rsid w:val="0084215F"/>
    <w:rsid w:val="00851E22"/>
    <w:rsid w:val="00852D42"/>
    <w:rsid w:val="0086356D"/>
    <w:rsid w:val="00863667"/>
    <w:rsid w:val="008744D5"/>
    <w:rsid w:val="00886C9F"/>
    <w:rsid w:val="00896B45"/>
    <w:rsid w:val="008A2D93"/>
    <w:rsid w:val="008A6040"/>
    <w:rsid w:val="008B3450"/>
    <w:rsid w:val="008C1F3B"/>
    <w:rsid w:val="008E0DC1"/>
    <w:rsid w:val="008E748C"/>
    <w:rsid w:val="008F3F79"/>
    <w:rsid w:val="008F5F8A"/>
    <w:rsid w:val="008F6BA6"/>
    <w:rsid w:val="00903911"/>
    <w:rsid w:val="0091606C"/>
    <w:rsid w:val="00930FAD"/>
    <w:rsid w:val="0093120B"/>
    <w:rsid w:val="00936E5C"/>
    <w:rsid w:val="00944042"/>
    <w:rsid w:val="0095080B"/>
    <w:rsid w:val="0096294E"/>
    <w:rsid w:val="00973D38"/>
    <w:rsid w:val="00976C07"/>
    <w:rsid w:val="00982514"/>
    <w:rsid w:val="00983919"/>
    <w:rsid w:val="009942BA"/>
    <w:rsid w:val="00994A1E"/>
    <w:rsid w:val="00994BD6"/>
    <w:rsid w:val="009A2F67"/>
    <w:rsid w:val="009B2D66"/>
    <w:rsid w:val="009C26A5"/>
    <w:rsid w:val="009C5D80"/>
    <w:rsid w:val="009D1685"/>
    <w:rsid w:val="009D2857"/>
    <w:rsid w:val="009D2F5E"/>
    <w:rsid w:val="009D3073"/>
    <w:rsid w:val="009D3FF3"/>
    <w:rsid w:val="009D5D67"/>
    <w:rsid w:val="009D6C8D"/>
    <w:rsid w:val="009E0E81"/>
    <w:rsid w:val="009E1582"/>
    <w:rsid w:val="009E2981"/>
    <w:rsid w:val="009E4FF3"/>
    <w:rsid w:val="009E60A5"/>
    <w:rsid w:val="009F098C"/>
    <w:rsid w:val="009F2A98"/>
    <w:rsid w:val="00A1433E"/>
    <w:rsid w:val="00A14E3C"/>
    <w:rsid w:val="00A31EDC"/>
    <w:rsid w:val="00A4676C"/>
    <w:rsid w:val="00A46E23"/>
    <w:rsid w:val="00A52BA6"/>
    <w:rsid w:val="00A53223"/>
    <w:rsid w:val="00A570AB"/>
    <w:rsid w:val="00A66981"/>
    <w:rsid w:val="00A77F84"/>
    <w:rsid w:val="00A80299"/>
    <w:rsid w:val="00A802FC"/>
    <w:rsid w:val="00A80E68"/>
    <w:rsid w:val="00A82611"/>
    <w:rsid w:val="00A83B0F"/>
    <w:rsid w:val="00A84168"/>
    <w:rsid w:val="00A846E6"/>
    <w:rsid w:val="00A97A93"/>
    <w:rsid w:val="00AA2587"/>
    <w:rsid w:val="00AA4065"/>
    <w:rsid w:val="00AA5814"/>
    <w:rsid w:val="00AB27F6"/>
    <w:rsid w:val="00AD0FD9"/>
    <w:rsid w:val="00AD2E1A"/>
    <w:rsid w:val="00AD48DE"/>
    <w:rsid w:val="00AF4121"/>
    <w:rsid w:val="00AF5366"/>
    <w:rsid w:val="00AF728B"/>
    <w:rsid w:val="00B00076"/>
    <w:rsid w:val="00B01C32"/>
    <w:rsid w:val="00B02867"/>
    <w:rsid w:val="00B029A4"/>
    <w:rsid w:val="00B05FE8"/>
    <w:rsid w:val="00B175BD"/>
    <w:rsid w:val="00B21744"/>
    <w:rsid w:val="00B2266A"/>
    <w:rsid w:val="00B23F75"/>
    <w:rsid w:val="00B32781"/>
    <w:rsid w:val="00B3419B"/>
    <w:rsid w:val="00B34F96"/>
    <w:rsid w:val="00B37361"/>
    <w:rsid w:val="00B37FE9"/>
    <w:rsid w:val="00B416DF"/>
    <w:rsid w:val="00B473FE"/>
    <w:rsid w:val="00B53D56"/>
    <w:rsid w:val="00B6667B"/>
    <w:rsid w:val="00B73EAD"/>
    <w:rsid w:val="00B765E3"/>
    <w:rsid w:val="00B82D7F"/>
    <w:rsid w:val="00B97AEE"/>
    <w:rsid w:val="00BA4B86"/>
    <w:rsid w:val="00BB2355"/>
    <w:rsid w:val="00BB377F"/>
    <w:rsid w:val="00BB46A3"/>
    <w:rsid w:val="00BB620F"/>
    <w:rsid w:val="00BC17C6"/>
    <w:rsid w:val="00BD0736"/>
    <w:rsid w:val="00BD1EFE"/>
    <w:rsid w:val="00BD25E8"/>
    <w:rsid w:val="00BD385B"/>
    <w:rsid w:val="00BD435D"/>
    <w:rsid w:val="00BD5687"/>
    <w:rsid w:val="00BD7CF7"/>
    <w:rsid w:val="00BE036B"/>
    <w:rsid w:val="00BE1FE1"/>
    <w:rsid w:val="00BE3FB4"/>
    <w:rsid w:val="00BE5139"/>
    <w:rsid w:val="00BE6F47"/>
    <w:rsid w:val="00BE78A7"/>
    <w:rsid w:val="00BF44F2"/>
    <w:rsid w:val="00BF700A"/>
    <w:rsid w:val="00C03F9C"/>
    <w:rsid w:val="00C05D0C"/>
    <w:rsid w:val="00C07A4E"/>
    <w:rsid w:val="00C1505A"/>
    <w:rsid w:val="00C15252"/>
    <w:rsid w:val="00C177B8"/>
    <w:rsid w:val="00C201A0"/>
    <w:rsid w:val="00C23475"/>
    <w:rsid w:val="00C24CF4"/>
    <w:rsid w:val="00C30980"/>
    <w:rsid w:val="00C3586E"/>
    <w:rsid w:val="00C362BF"/>
    <w:rsid w:val="00C378F3"/>
    <w:rsid w:val="00C807E7"/>
    <w:rsid w:val="00C80DBA"/>
    <w:rsid w:val="00C82A0B"/>
    <w:rsid w:val="00C85C3F"/>
    <w:rsid w:val="00C86493"/>
    <w:rsid w:val="00C93ABB"/>
    <w:rsid w:val="00C93C86"/>
    <w:rsid w:val="00C944E4"/>
    <w:rsid w:val="00C95896"/>
    <w:rsid w:val="00C95BCF"/>
    <w:rsid w:val="00CA76DB"/>
    <w:rsid w:val="00CA7813"/>
    <w:rsid w:val="00CA7C24"/>
    <w:rsid w:val="00CB0891"/>
    <w:rsid w:val="00CB5818"/>
    <w:rsid w:val="00CC23D5"/>
    <w:rsid w:val="00CD1673"/>
    <w:rsid w:val="00CE0EF4"/>
    <w:rsid w:val="00CE6243"/>
    <w:rsid w:val="00CF4830"/>
    <w:rsid w:val="00CF63D4"/>
    <w:rsid w:val="00D010A4"/>
    <w:rsid w:val="00D0522B"/>
    <w:rsid w:val="00D12CF4"/>
    <w:rsid w:val="00D13874"/>
    <w:rsid w:val="00D16234"/>
    <w:rsid w:val="00D16A1E"/>
    <w:rsid w:val="00D20395"/>
    <w:rsid w:val="00D23C09"/>
    <w:rsid w:val="00D2587F"/>
    <w:rsid w:val="00D31126"/>
    <w:rsid w:val="00D37748"/>
    <w:rsid w:val="00D37EDE"/>
    <w:rsid w:val="00D4036D"/>
    <w:rsid w:val="00D42D5C"/>
    <w:rsid w:val="00D51463"/>
    <w:rsid w:val="00D53721"/>
    <w:rsid w:val="00D53E31"/>
    <w:rsid w:val="00D612EA"/>
    <w:rsid w:val="00D61F4A"/>
    <w:rsid w:val="00D61F8B"/>
    <w:rsid w:val="00D652F1"/>
    <w:rsid w:val="00D66D6C"/>
    <w:rsid w:val="00D7188B"/>
    <w:rsid w:val="00D720DD"/>
    <w:rsid w:val="00D8333B"/>
    <w:rsid w:val="00D8446D"/>
    <w:rsid w:val="00D90D3E"/>
    <w:rsid w:val="00DA429A"/>
    <w:rsid w:val="00DA551E"/>
    <w:rsid w:val="00DB2FE6"/>
    <w:rsid w:val="00DB668F"/>
    <w:rsid w:val="00DB71B9"/>
    <w:rsid w:val="00DC0DDD"/>
    <w:rsid w:val="00DC0E65"/>
    <w:rsid w:val="00DC2163"/>
    <w:rsid w:val="00DC2F3D"/>
    <w:rsid w:val="00DD0944"/>
    <w:rsid w:val="00DD4793"/>
    <w:rsid w:val="00DD6B8A"/>
    <w:rsid w:val="00DF13FF"/>
    <w:rsid w:val="00DF4E70"/>
    <w:rsid w:val="00E007EB"/>
    <w:rsid w:val="00E00EEC"/>
    <w:rsid w:val="00E0437A"/>
    <w:rsid w:val="00E146C1"/>
    <w:rsid w:val="00E162A1"/>
    <w:rsid w:val="00E21649"/>
    <w:rsid w:val="00E21BA7"/>
    <w:rsid w:val="00E22DB7"/>
    <w:rsid w:val="00E3083A"/>
    <w:rsid w:val="00E32D5A"/>
    <w:rsid w:val="00E3374E"/>
    <w:rsid w:val="00E411AB"/>
    <w:rsid w:val="00E42095"/>
    <w:rsid w:val="00E42312"/>
    <w:rsid w:val="00E47F61"/>
    <w:rsid w:val="00E509B3"/>
    <w:rsid w:val="00E50C3C"/>
    <w:rsid w:val="00E5241B"/>
    <w:rsid w:val="00E54182"/>
    <w:rsid w:val="00E54C31"/>
    <w:rsid w:val="00E67914"/>
    <w:rsid w:val="00E75EEB"/>
    <w:rsid w:val="00E8078D"/>
    <w:rsid w:val="00E95126"/>
    <w:rsid w:val="00EB3356"/>
    <w:rsid w:val="00EB44B1"/>
    <w:rsid w:val="00EB4C8C"/>
    <w:rsid w:val="00EC411A"/>
    <w:rsid w:val="00EC601B"/>
    <w:rsid w:val="00EC6334"/>
    <w:rsid w:val="00ED35AA"/>
    <w:rsid w:val="00ED6FB5"/>
    <w:rsid w:val="00EE13E5"/>
    <w:rsid w:val="00EE4311"/>
    <w:rsid w:val="00EE7F71"/>
    <w:rsid w:val="00EF5716"/>
    <w:rsid w:val="00EF7454"/>
    <w:rsid w:val="00F10C9B"/>
    <w:rsid w:val="00F10EA4"/>
    <w:rsid w:val="00F1146A"/>
    <w:rsid w:val="00F22E99"/>
    <w:rsid w:val="00F33B22"/>
    <w:rsid w:val="00F33D81"/>
    <w:rsid w:val="00F33E3F"/>
    <w:rsid w:val="00F34C9E"/>
    <w:rsid w:val="00F46492"/>
    <w:rsid w:val="00F549EF"/>
    <w:rsid w:val="00F57F6F"/>
    <w:rsid w:val="00F61793"/>
    <w:rsid w:val="00F70463"/>
    <w:rsid w:val="00F75880"/>
    <w:rsid w:val="00F75F46"/>
    <w:rsid w:val="00F808BD"/>
    <w:rsid w:val="00FA4CCB"/>
    <w:rsid w:val="00FB1FBC"/>
    <w:rsid w:val="00FB21DF"/>
    <w:rsid w:val="00FB2CB0"/>
    <w:rsid w:val="00FC5AB7"/>
    <w:rsid w:val="00FC6D29"/>
    <w:rsid w:val="00FC7206"/>
    <w:rsid w:val="00FD0F5E"/>
    <w:rsid w:val="00FD2012"/>
    <w:rsid w:val="00FE104D"/>
    <w:rsid w:val="00FE6DD3"/>
    <w:rsid w:val="00FF2D55"/>
    <w:rsid w:val="00FF45B4"/>
    <w:rsid w:val="00FF4E73"/>
    <w:rsid w:val="3AA714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E470F4B"/>
  <w15:docId w15:val="{C670E907-8ABA-44B7-AAEC-6A9A0F49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numPr>
        <w:numId w:val="1"/>
      </w:numPr>
      <w:spacing w:before="240" w:after="60"/>
      <w:outlineLvl w:val="0"/>
    </w:pPr>
    <w:rPr>
      <w:rFonts w:ascii="Arial" w:eastAsia="MS Mincho" w:hAnsi="Arial" w:cs="Arial"/>
      <w:b/>
      <w:bCs/>
      <w:color w:val="000000"/>
      <w:kern w:val="32"/>
      <w:sz w:val="32"/>
      <w:szCs w:val="32"/>
      <w:lang w:eastAsia="ja-JP"/>
    </w:rPr>
  </w:style>
  <w:style w:type="paragraph" w:styleId="Heading2">
    <w:name w:val="heading 2"/>
    <w:basedOn w:val="Normal"/>
    <w:next w:val="Normal"/>
    <w:qFormat/>
    <w:pPr>
      <w:keepNext/>
      <w:numPr>
        <w:ilvl w:val="1"/>
        <w:numId w:val="1"/>
      </w:numPr>
      <w:spacing w:before="240" w:after="60"/>
      <w:outlineLvl w:val="1"/>
    </w:pPr>
    <w:rPr>
      <w:rFonts w:ascii="Arial" w:eastAsia="MS Mincho" w:hAnsi="Arial" w:cs="Arial"/>
      <w:b/>
      <w:bCs/>
      <w:i/>
      <w:iCs/>
      <w:color w:val="000000"/>
      <w:sz w:val="28"/>
      <w:szCs w:val="28"/>
      <w:lang w:eastAsia="ja-JP"/>
    </w:rPr>
  </w:style>
  <w:style w:type="paragraph" w:styleId="Heading3">
    <w:name w:val="heading 3"/>
    <w:basedOn w:val="Normal"/>
    <w:next w:val="Normal"/>
    <w:qFormat/>
    <w:pPr>
      <w:keepNext/>
      <w:numPr>
        <w:ilvl w:val="2"/>
        <w:numId w:val="1"/>
      </w:numPr>
      <w:outlineLvl w:val="2"/>
    </w:pPr>
    <w:rPr>
      <w:b/>
    </w:rPr>
  </w:style>
  <w:style w:type="paragraph" w:styleId="Heading4">
    <w:name w:val="heading 4"/>
    <w:basedOn w:val="Normal"/>
    <w:next w:val="Normal"/>
    <w:qFormat/>
    <w:pPr>
      <w:keepNext/>
      <w:numPr>
        <w:ilvl w:val="3"/>
        <w:numId w:val="1"/>
      </w:numPr>
      <w:outlineLvl w:val="3"/>
    </w:pPr>
    <w:rPr>
      <w:rFonts w:eastAsia="Arial Unicode M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680"/>
        <w:tab w:val="right" w:pos="9360"/>
      </w:tabs>
    </w:pPr>
  </w:style>
  <w:style w:type="character" w:styleId="Hyperlink">
    <w:name w:val="Hyperlink"/>
    <w:rPr>
      <w:color w:val="0000FF"/>
      <w:u w:val="single"/>
    </w:r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qFormat/>
    <w:pPr>
      <w:spacing w:after="160" w:line="240" w:lineRule="exact"/>
    </w:pPr>
    <w:rPr>
      <w:rFonts w:ascii="Verdana" w:eastAsia="MS Mincho" w:hAnsi="Verdana"/>
      <w:sz w:val="20"/>
      <w:szCs w:val="20"/>
    </w:rPr>
  </w:style>
  <w:style w:type="paragraph" w:customStyle="1" w:styleId="CharCharCharChar">
    <w:name w:val="Char Char Char Char"/>
    <w:basedOn w:val="Normal"/>
    <w:pPr>
      <w:spacing w:after="160" w:line="240" w:lineRule="exact"/>
    </w:pPr>
    <w:rPr>
      <w:rFonts w:ascii="Verdana" w:eastAsia="MS Mincho" w:hAnsi="Verdana"/>
      <w:sz w:val="20"/>
      <w:szCs w:val="20"/>
    </w:rPr>
  </w:style>
  <w:style w:type="character" w:customStyle="1" w:styleId="HeaderChar">
    <w:name w:val="Header Char"/>
    <w:link w:val="Header"/>
    <w:uiPriority w:val="99"/>
    <w:qFormat/>
    <w:rPr>
      <w:sz w:val="24"/>
      <w:szCs w:val="24"/>
    </w:rPr>
  </w:style>
  <w:style w:type="paragraph" w:styleId="ListParagraph">
    <w:name w:val="List Paragraph"/>
    <w:basedOn w:val="Normal"/>
    <w:link w:val="ListParagraphChar"/>
    <w:unhideWhenUsed/>
    <w:qFormat/>
    <w:rsid w:val="00457AAB"/>
    <w:pPr>
      <w:ind w:left="720"/>
      <w:contextualSpacing/>
    </w:pPr>
  </w:style>
  <w:style w:type="character" w:customStyle="1" w:styleId="Vnbnnidung">
    <w:name w:val="Văn bản nội dung_"/>
    <w:link w:val="Vnbnnidung0"/>
    <w:rsid w:val="00E162A1"/>
    <w:rPr>
      <w:color w:val="29292C"/>
      <w:sz w:val="26"/>
      <w:szCs w:val="26"/>
    </w:rPr>
  </w:style>
  <w:style w:type="paragraph" w:customStyle="1" w:styleId="Vnbnnidung0">
    <w:name w:val="Văn bản nội dung"/>
    <w:basedOn w:val="Normal"/>
    <w:link w:val="Vnbnnidung"/>
    <w:rsid w:val="00E162A1"/>
    <w:pPr>
      <w:widowControl w:val="0"/>
      <w:spacing w:after="100" w:line="264" w:lineRule="auto"/>
      <w:ind w:firstLine="400"/>
    </w:pPr>
    <w:rPr>
      <w:color w:val="29292C"/>
      <w:sz w:val="26"/>
      <w:szCs w:val="26"/>
    </w:rPr>
  </w:style>
  <w:style w:type="character" w:customStyle="1" w:styleId="ListParagraphChar">
    <w:name w:val="List Paragraph Char"/>
    <w:link w:val="ListParagraph"/>
    <w:locked/>
    <w:rsid w:val="00E162A1"/>
    <w:rPr>
      <w:sz w:val="24"/>
      <w:szCs w:val="24"/>
    </w:rPr>
  </w:style>
  <w:style w:type="paragraph" w:styleId="BodyTextIndent">
    <w:name w:val="Body Text Indent"/>
    <w:basedOn w:val="Normal"/>
    <w:link w:val="BodyTextIndentChar"/>
    <w:rsid w:val="00031C1D"/>
    <w:pPr>
      <w:ind w:firstLine="720"/>
      <w:jc w:val="both"/>
    </w:pPr>
    <w:rPr>
      <w:sz w:val="26"/>
      <w:szCs w:val="26"/>
    </w:rPr>
  </w:style>
  <w:style w:type="character" w:customStyle="1" w:styleId="BodyTextIndentChar">
    <w:name w:val="Body Text Indent Char"/>
    <w:basedOn w:val="DefaultParagraphFont"/>
    <w:link w:val="BodyTextIndent"/>
    <w:rsid w:val="00031C1D"/>
    <w:rPr>
      <w:sz w:val="26"/>
      <w:szCs w:val="26"/>
    </w:rPr>
  </w:style>
  <w:style w:type="character" w:styleId="PlaceholderText">
    <w:name w:val="Placeholder Text"/>
    <w:basedOn w:val="DefaultParagraphFont"/>
    <w:uiPriority w:val="99"/>
    <w:unhideWhenUsed/>
    <w:rsid w:val="006B2EE5"/>
    <w:rPr>
      <w:color w:val="666666"/>
    </w:rPr>
  </w:style>
  <w:style w:type="paragraph" w:customStyle="1" w:styleId="Normal1">
    <w:name w:val="Normal1"/>
    <w:basedOn w:val="Normal"/>
    <w:next w:val="Normal"/>
    <w:autoRedefine/>
    <w:semiHidden/>
    <w:rsid w:val="009D1685"/>
    <w:pPr>
      <w:spacing w:after="160" w:line="240" w:lineRule="exact"/>
    </w:pPr>
    <w:rPr>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1328">
      <w:bodyDiv w:val="1"/>
      <w:marLeft w:val="0"/>
      <w:marRight w:val="0"/>
      <w:marTop w:val="0"/>
      <w:marBottom w:val="0"/>
      <w:divBdr>
        <w:top w:val="none" w:sz="0" w:space="0" w:color="auto"/>
        <w:left w:val="none" w:sz="0" w:space="0" w:color="auto"/>
        <w:bottom w:val="none" w:sz="0" w:space="0" w:color="auto"/>
        <w:right w:val="none" w:sz="0" w:space="0" w:color="auto"/>
      </w:divBdr>
    </w:div>
    <w:div w:id="22706477">
      <w:bodyDiv w:val="1"/>
      <w:marLeft w:val="0"/>
      <w:marRight w:val="0"/>
      <w:marTop w:val="0"/>
      <w:marBottom w:val="0"/>
      <w:divBdr>
        <w:top w:val="none" w:sz="0" w:space="0" w:color="auto"/>
        <w:left w:val="none" w:sz="0" w:space="0" w:color="auto"/>
        <w:bottom w:val="none" w:sz="0" w:space="0" w:color="auto"/>
        <w:right w:val="none" w:sz="0" w:space="0" w:color="auto"/>
      </w:divBdr>
    </w:div>
    <w:div w:id="81882628">
      <w:bodyDiv w:val="1"/>
      <w:marLeft w:val="0"/>
      <w:marRight w:val="0"/>
      <w:marTop w:val="0"/>
      <w:marBottom w:val="0"/>
      <w:divBdr>
        <w:top w:val="none" w:sz="0" w:space="0" w:color="auto"/>
        <w:left w:val="none" w:sz="0" w:space="0" w:color="auto"/>
        <w:bottom w:val="none" w:sz="0" w:space="0" w:color="auto"/>
        <w:right w:val="none" w:sz="0" w:space="0" w:color="auto"/>
      </w:divBdr>
    </w:div>
    <w:div w:id="294723918">
      <w:bodyDiv w:val="1"/>
      <w:marLeft w:val="0"/>
      <w:marRight w:val="0"/>
      <w:marTop w:val="0"/>
      <w:marBottom w:val="0"/>
      <w:divBdr>
        <w:top w:val="none" w:sz="0" w:space="0" w:color="auto"/>
        <w:left w:val="none" w:sz="0" w:space="0" w:color="auto"/>
        <w:bottom w:val="none" w:sz="0" w:space="0" w:color="auto"/>
        <w:right w:val="none" w:sz="0" w:space="0" w:color="auto"/>
      </w:divBdr>
    </w:div>
    <w:div w:id="299847205">
      <w:bodyDiv w:val="1"/>
      <w:marLeft w:val="0"/>
      <w:marRight w:val="0"/>
      <w:marTop w:val="0"/>
      <w:marBottom w:val="0"/>
      <w:divBdr>
        <w:top w:val="none" w:sz="0" w:space="0" w:color="auto"/>
        <w:left w:val="none" w:sz="0" w:space="0" w:color="auto"/>
        <w:bottom w:val="none" w:sz="0" w:space="0" w:color="auto"/>
        <w:right w:val="none" w:sz="0" w:space="0" w:color="auto"/>
      </w:divBdr>
    </w:div>
    <w:div w:id="395862538">
      <w:bodyDiv w:val="1"/>
      <w:marLeft w:val="0"/>
      <w:marRight w:val="0"/>
      <w:marTop w:val="0"/>
      <w:marBottom w:val="0"/>
      <w:divBdr>
        <w:top w:val="none" w:sz="0" w:space="0" w:color="auto"/>
        <w:left w:val="none" w:sz="0" w:space="0" w:color="auto"/>
        <w:bottom w:val="none" w:sz="0" w:space="0" w:color="auto"/>
        <w:right w:val="none" w:sz="0" w:space="0" w:color="auto"/>
      </w:divBdr>
    </w:div>
    <w:div w:id="398097475">
      <w:bodyDiv w:val="1"/>
      <w:marLeft w:val="0"/>
      <w:marRight w:val="0"/>
      <w:marTop w:val="0"/>
      <w:marBottom w:val="0"/>
      <w:divBdr>
        <w:top w:val="none" w:sz="0" w:space="0" w:color="auto"/>
        <w:left w:val="none" w:sz="0" w:space="0" w:color="auto"/>
        <w:bottom w:val="none" w:sz="0" w:space="0" w:color="auto"/>
        <w:right w:val="none" w:sz="0" w:space="0" w:color="auto"/>
      </w:divBdr>
    </w:div>
    <w:div w:id="475873280">
      <w:bodyDiv w:val="1"/>
      <w:marLeft w:val="0"/>
      <w:marRight w:val="0"/>
      <w:marTop w:val="0"/>
      <w:marBottom w:val="0"/>
      <w:divBdr>
        <w:top w:val="none" w:sz="0" w:space="0" w:color="auto"/>
        <w:left w:val="none" w:sz="0" w:space="0" w:color="auto"/>
        <w:bottom w:val="none" w:sz="0" w:space="0" w:color="auto"/>
        <w:right w:val="none" w:sz="0" w:space="0" w:color="auto"/>
      </w:divBdr>
    </w:div>
    <w:div w:id="493028117">
      <w:bodyDiv w:val="1"/>
      <w:marLeft w:val="0"/>
      <w:marRight w:val="0"/>
      <w:marTop w:val="0"/>
      <w:marBottom w:val="0"/>
      <w:divBdr>
        <w:top w:val="none" w:sz="0" w:space="0" w:color="auto"/>
        <w:left w:val="none" w:sz="0" w:space="0" w:color="auto"/>
        <w:bottom w:val="none" w:sz="0" w:space="0" w:color="auto"/>
        <w:right w:val="none" w:sz="0" w:space="0" w:color="auto"/>
      </w:divBdr>
    </w:div>
    <w:div w:id="522404131">
      <w:bodyDiv w:val="1"/>
      <w:marLeft w:val="0"/>
      <w:marRight w:val="0"/>
      <w:marTop w:val="0"/>
      <w:marBottom w:val="0"/>
      <w:divBdr>
        <w:top w:val="none" w:sz="0" w:space="0" w:color="auto"/>
        <w:left w:val="none" w:sz="0" w:space="0" w:color="auto"/>
        <w:bottom w:val="none" w:sz="0" w:space="0" w:color="auto"/>
        <w:right w:val="none" w:sz="0" w:space="0" w:color="auto"/>
      </w:divBdr>
    </w:div>
    <w:div w:id="681660712">
      <w:bodyDiv w:val="1"/>
      <w:marLeft w:val="0"/>
      <w:marRight w:val="0"/>
      <w:marTop w:val="0"/>
      <w:marBottom w:val="0"/>
      <w:divBdr>
        <w:top w:val="none" w:sz="0" w:space="0" w:color="auto"/>
        <w:left w:val="none" w:sz="0" w:space="0" w:color="auto"/>
        <w:bottom w:val="none" w:sz="0" w:space="0" w:color="auto"/>
        <w:right w:val="none" w:sz="0" w:space="0" w:color="auto"/>
      </w:divBdr>
    </w:div>
    <w:div w:id="762729080">
      <w:bodyDiv w:val="1"/>
      <w:marLeft w:val="0"/>
      <w:marRight w:val="0"/>
      <w:marTop w:val="0"/>
      <w:marBottom w:val="0"/>
      <w:divBdr>
        <w:top w:val="none" w:sz="0" w:space="0" w:color="auto"/>
        <w:left w:val="none" w:sz="0" w:space="0" w:color="auto"/>
        <w:bottom w:val="none" w:sz="0" w:space="0" w:color="auto"/>
        <w:right w:val="none" w:sz="0" w:space="0" w:color="auto"/>
      </w:divBdr>
    </w:div>
    <w:div w:id="827399472">
      <w:bodyDiv w:val="1"/>
      <w:marLeft w:val="0"/>
      <w:marRight w:val="0"/>
      <w:marTop w:val="0"/>
      <w:marBottom w:val="0"/>
      <w:divBdr>
        <w:top w:val="none" w:sz="0" w:space="0" w:color="auto"/>
        <w:left w:val="none" w:sz="0" w:space="0" w:color="auto"/>
        <w:bottom w:val="none" w:sz="0" w:space="0" w:color="auto"/>
        <w:right w:val="none" w:sz="0" w:space="0" w:color="auto"/>
      </w:divBdr>
    </w:div>
    <w:div w:id="840395377">
      <w:bodyDiv w:val="1"/>
      <w:marLeft w:val="0"/>
      <w:marRight w:val="0"/>
      <w:marTop w:val="0"/>
      <w:marBottom w:val="0"/>
      <w:divBdr>
        <w:top w:val="none" w:sz="0" w:space="0" w:color="auto"/>
        <w:left w:val="none" w:sz="0" w:space="0" w:color="auto"/>
        <w:bottom w:val="none" w:sz="0" w:space="0" w:color="auto"/>
        <w:right w:val="none" w:sz="0" w:space="0" w:color="auto"/>
      </w:divBdr>
    </w:div>
    <w:div w:id="876233358">
      <w:bodyDiv w:val="1"/>
      <w:marLeft w:val="0"/>
      <w:marRight w:val="0"/>
      <w:marTop w:val="0"/>
      <w:marBottom w:val="0"/>
      <w:divBdr>
        <w:top w:val="none" w:sz="0" w:space="0" w:color="auto"/>
        <w:left w:val="none" w:sz="0" w:space="0" w:color="auto"/>
        <w:bottom w:val="none" w:sz="0" w:space="0" w:color="auto"/>
        <w:right w:val="none" w:sz="0" w:space="0" w:color="auto"/>
      </w:divBdr>
    </w:div>
    <w:div w:id="995185665">
      <w:bodyDiv w:val="1"/>
      <w:marLeft w:val="0"/>
      <w:marRight w:val="0"/>
      <w:marTop w:val="0"/>
      <w:marBottom w:val="0"/>
      <w:divBdr>
        <w:top w:val="none" w:sz="0" w:space="0" w:color="auto"/>
        <w:left w:val="none" w:sz="0" w:space="0" w:color="auto"/>
        <w:bottom w:val="none" w:sz="0" w:space="0" w:color="auto"/>
        <w:right w:val="none" w:sz="0" w:space="0" w:color="auto"/>
      </w:divBdr>
    </w:div>
    <w:div w:id="1041250418">
      <w:bodyDiv w:val="1"/>
      <w:marLeft w:val="0"/>
      <w:marRight w:val="0"/>
      <w:marTop w:val="0"/>
      <w:marBottom w:val="0"/>
      <w:divBdr>
        <w:top w:val="none" w:sz="0" w:space="0" w:color="auto"/>
        <w:left w:val="none" w:sz="0" w:space="0" w:color="auto"/>
        <w:bottom w:val="none" w:sz="0" w:space="0" w:color="auto"/>
        <w:right w:val="none" w:sz="0" w:space="0" w:color="auto"/>
      </w:divBdr>
    </w:div>
    <w:div w:id="1172792131">
      <w:bodyDiv w:val="1"/>
      <w:marLeft w:val="0"/>
      <w:marRight w:val="0"/>
      <w:marTop w:val="0"/>
      <w:marBottom w:val="0"/>
      <w:divBdr>
        <w:top w:val="none" w:sz="0" w:space="0" w:color="auto"/>
        <w:left w:val="none" w:sz="0" w:space="0" w:color="auto"/>
        <w:bottom w:val="none" w:sz="0" w:space="0" w:color="auto"/>
        <w:right w:val="none" w:sz="0" w:space="0" w:color="auto"/>
      </w:divBdr>
    </w:div>
    <w:div w:id="1241714592">
      <w:bodyDiv w:val="1"/>
      <w:marLeft w:val="0"/>
      <w:marRight w:val="0"/>
      <w:marTop w:val="0"/>
      <w:marBottom w:val="0"/>
      <w:divBdr>
        <w:top w:val="none" w:sz="0" w:space="0" w:color="auto"/>
        <w:left w:val="none" w:sz="0" w:space="0" w:color="auto"/>
        <w:bottom w:val="none" w:sz="0" w:space="0" w:color="auto"/>
        <w:right w:val="none" w:sz="0" w:space="0" w:color="auto"/>
      </w:divBdr>
    </w:div>
    <w:div w:id="1294753503">
      <w:bodyDiv w:val="1"/>
      <w:marLeft w:val="0"/>
      <w:marRight w:val="0"/>
      <w:marTop w:val="0"/>
      <w:marBottom w:val="0"/>
      <w:divBdr>
        <w:top w:val="none" w:sz="0" w:space="0" w:color="auto"/>
        <w:left w:val="none" w:sz="0" w:space="0" w:color="auto"/>
        <w:bottom w:val="none" w:sz="0" w:space="0" w:color="auto"/>
        <w:right w:val="none" w:sz="0" w:space="0" w:color="auto"/>
      </w:divBdr>
    </w:div>
    <w:div w:id="1296060534">
      <w:bodyDiv w:val="1"/>
      <w:marLeft w:val="0"/>
      <w:marRight w:val="0"/>
      <w:marTop w:val="0"/>
      <w:marBottom w:val="0"/>
      <w:divBdr>
        <w:top w:val="none" w:sz="0" w:space="0" w:color="auto"/>
        <w:left w:val="none" w:sz="0" w:space="0" w:color="auto"/>
        <w:bottom w:val="none" w:sz="0" w:space="0" w:color="auto"/>
        <w:right w:val="none" w:sz="0" w:space="0" w:color="auto"/>
      </w:divBdr>
    </w:div>
    <w:div w:id="1307009574">
      <w:bodyDiv w:val="1"/>
      <w:marLeft w:val="0"/>
      <w:marRight w:val="0"/>
      <w:marTop w:val="0"/>
      <w:marBottom w:val="0"/>
      <w:divBdr>
        <w:top w:val="none" w:sz="0" w:space="0" w:color="auto"/>
        <w:left w:val="none" w:sz="0" w:space="0" w:color="auto"/>
        <w:bottom w:val="none" w:sz="0" w:space="0" w:color="auto"/>
        <w:right w:val="none" w:sz="0" w:space="0" w:color="auto"/>
      </w:divBdr>
    </w:div>
    <w:div w:id="1330714645">
      <w:bodyDiv w:val="1"/>
      <w:marLeft w:val="0"/>
      <w:marRight w:val="0"/>
      <w:marTop w:val="0"/>
      <w:marBottom w:val="0"/>
      <w:divBdr>
        <w:top w:val="none" w:sz="0" w:space="0" w:color="auto"/>
        <w:left w:val="none" w:sz="0" w:space="0" w:color="auto"/>
        <w:bottom w:val="none" w:sz="0" w:space="0" w:color="auto"/>
        <w:right w:val="none" w:sz="0" w:space="0" w:color="auto"/>
      </w:divBdr>
    </w:div>
    <w:div w:id="1379354619">
      <w:bodyDiv w:val="1"/>
      <w:marLeft w:val="0"/>
      <w:marRight w:val="0"/>
      <w:marTop w:val="0"/>
      <w:marBottom w:val="0"/>
      <w:divBdr>
        <w:top w:val="none" w:sz="0" w:space="0" w:color="auto"/>
        <w:left w:val="none" w:sz="0" w:space="0" w:color="auto"/>
        <w:bottom w:val="none" w:sz="0" w:space="0" w:color="auto"/>
        <w:right w:val="none" w:sz="0" w:space="0" w:color="auto"/>
      </w:divBdr>
    </w:div>
    <w:div w:id="1395620385">
      <w:bodyDiv w:val="1"/>
      <w:marLeft w:val="0"/>
      <w:marRight w:val="0"/>
      <w:marTop w:val="0"/>
      <w:marBottom w:val="0"/>
      <w:divBdr>
        <w:top w:val="none" w:sz="0" w:space="0" w:color="auto"/>
        <w:left w:val="none" w:sz="0" w:space="0" w:color="auto"/>
        <w:bottom w:val="none" w:sz="0" w:space="0" w:color="auto"/>
        <w:right w:val="none" w:sz="0" w:space="0" w:color="auto"/>
      </w:divBdr>
    </w:div>
    <w:div w:id="1495603572">
      <w:bodyDiv w:val="1"/>
      <w:marLeft w:val="0"/>
      <w:marRight w:val="0"/>
      <w:marTop w:val="0"/>
      <w:marBottom w:val="0"/>
      <w:divBdr>
        <w:top w:val="none" w:sz="0" w:space="0" w:color="auto"/>
        <w:left w:val="none" w:sz="0" w:space="0" w:color="auto"/>
        <w:bottom w:val="none" w:sz="0" w:space="0" w:color="auto"/>
        <w:right w:val="none" w:sz="0" w:space="0" w:color="auto"/>
      </w:divBdr>
    </w:div>
    <w:div w:id="1500147439">
      <w:bodyDiv w:val="1"/>
      <w:marLeft w:val="0"/>
      <w:marRight w:val="0"/>
      <w:marTop w:val="0"/>
      <w:marBottom w:val="0"/>
      <w:divBdr>
        <w:top w:val="none" w:sz="0" w:space="0" w:color="auto"/>
        <w:left w:val="none" w:sz="0" w:space="0" w:color="auto"/>
        <w:bottom w:val="none" w:sz="0" w:space="0" w:color="auto"/>
        <w:right w:val="none" w:sz="0" w:space="0" w:color="auto"/>
      </w:divBdr>
    </w:div>
    <w:div w:id="1501967524">
      <w:bodyDiv w:val="1"/>
      <w:marLeft w:val="0"/>
      <w:marRight w:val="0"/>
      <w:marTop w:val="0"/>
      <w:marBottom w:val="0"/>
      <w:divBdr>
        <w:top w:val="none" w:sz="0" w:space="0" w:color="auto"/>
        <w:left w:val="none" w:sz="0" w:space="0" w:color="auto"/>
        <w:bottom w:val="none" w:sz="0" w:space="0" w:color="auto"/>
        <w:right w:val="none" w:sz="0" w:space="0" w:color="auto"/>
      </w:divBdr>
    </w:div>
    <w:div w:id="1547063756">
      <w:bodyDiv w:val="1"/>
      <w:marLeft w:val="0"/>
      <w:marRight w:val="0"/>
      <w:marTop w:val="0"/>
      <w:marBottom w:val="0"/>
      <w:divBdr>
        <w:top w:val="none" w:sz="0" w:space="0" w:color="auto"/>
        <w:left w:val="none" w:sz="0" w:space="0" w:color="auto"/>
        <w:bottom w:val="none" w:sz="0" w:space="0" w:color="auto"/>
        <w:right w:val="none" w:sz="0" w:space="0" w:color="auto"/>
      </w:divBdr>
    </w:div>
    <w:div w:id="1701052694">
      <w:bodyDiv w:val="1"/>
      <w:marLeft w:val="0"/>
      <w:marRight w:val="0"/>
      <w:marTop w:val="0"/>
      <w:marBottom w:val="0"/>
      <w:divBdr>
        <w:top w:val="none" w:sz="0" w:space="0" w:color="auto"/>
        <w:left w:val="none" w:sz="0" w:space="0" w:color="auto"/>
        <w:bottom w:val="none" w:sz="0" w:space="0" w:color="auto"/>
        <w:right w:val="none" w:sz="0" w:space="0" w:color="auto"/>
      </w:divBdr>
    </w:div>
    <w:div w:id="1749032492">
      <w:bodyDiv w:val="1"/>
      <w:marLeft w:val="0"/>
      <w:marRight w:val="0"/>
      <w:marTop w:val="0"/>
      <w:marBottom w:val="0"/>
      <w:divBdr>
        <w:top w:val="none" w:sz="0" w:space="0" w:color="auto"/>
        <w:left w:val="none" w:sz="0" w:space="0" w:color="auto"/>
        <w:bottom w:val="none" w:sz="0" w:space="0" w:color="auto"/>
        <w:right w:val="none" w:sz="0" w:space="0" w:color="auto"/>
      </w:divBdr>
    </w:div>
    <w:div w:id="1758944043">
      <w:bodyDiv w:val="1"/>
      <w:marLeft w:val="0"/>
      <w:marRight w:val="0"/>
      <w:marTop w:val="0"/>
      <w:marBottom w:val="0"/>
      <w:divBdr>
        <w:top w:val="none" w:sz="0" w:space="0" w:color="auto"/>
        <w:left w:val="none" w:sz="0" w:space="0" w:color="auto"/>
        <w:bottom w:val="none" w:sz="0" w:space="0" w:color="auto"/>
        <w:right w:val="none" w:sz="0" w:space="0" w:color="auto"/>
      </w:divBdr>
    </w:div>
    <w:div w:id="1807775314">
      <w:bodyDiv w:val="1"/>
      <w:marLeft w:val="0"/>
      <w:marRight w:val="0"/>
      <w:marTop w:val="0"/>
      <w:marBottom w:val="0"/>
      <w:divBdr>
        <w:top w:val="none" w:sz="0" w:space="0" w:color="auto"/>
        <w:left w:val="none" w:sz="0" w:space="0" w:color="auto"/>
        <w:bottom w:val="none" w:sz="0" w:space="0" w:color="auto"/>
        <w:right w:val="none" w:sz="0" w:space="0" w:color="auto"/>
      </w:divBdr>
    </w:div>
    <w:div w:id="2013949237">
      <w:bodyDiv w:val="1"/>
      <w:marLeft w:val="0"/>
      <w:marRight w:val="0"/>
      <w:marTop w:val="0"/>
      <w:marBottom w:val="0"/>
      <w:divBdr>
        <w:top w:val="none" w:sz="0" w:space="0" w:color="auto"/>
        <w:left w:val="none" w:sz="0" w:space="0" w:color="auto"/>
        <w:bottom w:val="none" w:sz="0" w:space="0" w:color="auto"/>
        <w:right w:val="none" w:sz="0" w:space="0" w:color="auto"/>
      </w:divBdr>
    </w:div>
    <w:div w:id="2072730484">
      <w:bodyDiv w:val="1"/>
      <w:marLeft w:val="0"/>
      <w:marRight w:val="0"/>
      <w:marTop w:val="0"/>
      <w:marBottom w:val="0"/>
      <w:divBdr>
        <w:top w:val="none" w:sz="0" w:space="0" w:color="auto"/>
        <w:left w:val="none" w:sz="0" w:space="0" w:color="auto"/>
        <w:bottom w:val="none" w:sz="0" w:space="0" w:color="auto"/>
        <w:right w:val="none" w:sz="0" w:space="0" w:color="auto"/>
      </w:divBdr>
    </w:div>
    <w:div w:id="2082751371">
      <w:bodyDiv w:val="1"/>
      <w:marLeft w:val="0"/>
      <w:marRight w:val="0"/>
      <w:marTop w:val="0"/>
      <w:marBottom w:val="0"/>
      <w:divBdr>
        <w:top w:val="none" w:sz="0" w:space="0" w:color="auto"/>
        <w:left w:val="none" w:sz="0" w:space="0" w:color="auto"/>
        <w:bottom w:val="none" w:sz="0" w:space="0" w:color="auto"/>
        <w:right w:val="none" w:sz="0" w:space="0" w:color="auto"/>
      </w:divBdr>
    </w:div>
    <w:div w:id="2140806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8151BE-4AAE-4568-828C-04468552F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7</Pages>
  <Words>2609</Words>
  <Characters>14877</Characters>
  <Application>Microsoft Office Word</Application>
  <DocSecurity>0</DocSecurity>
  <Lines>123</Lines>
  <Paragraphs>34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UBND TỈNH KHÁNH HÒA</vt:lpstr>
      <vt:lpstr>UBND TỈNH KHÁNH HÒA</vt:lpstr>
    </vt:vector>
  </TitlesOfParts>
  <Company>Khanhhoa's DIC</Company>
  <LinksUpToDate>false</LinksUpToDate>
  <CharactersWithSpaces>17452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KHÁNH HÒA</dc:title>
  <dc:creator>Dr. Hoa</dc:creator>
  <cp:lastModifiedBy>thuynguyen119@gmail.com</cp:lastModifiedBy>
  <cp:revision>18</cp:revision>
  <dcterms:created xsi:type="dcterms:W3CDTF">2025-06-25T03:51:00Z</dcterms:created>
  <dcterms:modified xsi:type="dcterms:W3CDTF">2025-06-30T10:33:00Z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D4AB6EFF463A48008D2726986F81427A</vt:lpwstr>
  </property>
</Properties>
</file>