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17" w:type="dxa"/>
        <w:jc w:val="center"/>
        <w:tblInd w:w="-74" w:type="dxa"/>
        <w:tblCellMar>
          <w:left w:w="0" w:type="dxa"/>
          <w:right w:w="0" w:type="dxa"/>
        </w:tblCellMar>
        <w:tblLook w:val="0000" w:firstRow="0" w:lastRow="0" w:firstColumn="0" w:lastColumn="0" w:noHBand="0" w:noVBand="0"/>
      </w:tblPr>
      <w:tblGrid>
        <w:gridCol w:w="3002"/>
        <w:gridCol w:w="6015"/>
      </w:tblGrid>
      <w:tr w:rsidR="007177C9" w:rsidRPr="00D3490F" w:rsidTr="0052698A">
        <w:trPr>
          <w:jc w:val="center"/>
        </w:trPr>
        <w:tc>
          <w:tcPr>
            <w:tcW w:w="3002" w:type="dxa"/>
            <w:vMerge w:val="restart"/>
            <w:tcBorders>
              <w:top w:val="nil"/>
              <w:left w:val="nil"/>
              <w:right w:val="nil"/>
            </w:tcBorders>
          </w:tcPr>
          <w:p w:rsidR="007177C9" w:rsidRPr="00D3490F" w:rsidRDefault="007177C9" w:rsidP="0052698A">
            <w:pPr>
              <w:spacing w:before="0" w:after="0" w:line="240" w:lineRule="auto"/>
              <w:jc w:val="center"/>
              <w:rPr>
                <w:rFonts w:ascii="Times New Roman" w:hAnsi="Times New Roman" w:cs="Times New Roman"/>
                <w:b/>
                <w:color w:val="auto"/>
                <w:sz w:val="28"/>
                <w:szCs w:val="28"/>
              </w:rPr>
            </w:pPr>
            <w:r w:rsidRPr="00D3490F">
              <w:rPr>
                <w:rFonts w:ascii="Times New Roman" w:hAnsi="Times New Roman" w:cs="Times New Roman"/>
                <w:b/>
                <w:color w:val="auto"/>
                <w:sz w:val="28"/>
                <w:szCs w:val="28"/>
              </w:rPr>
              <w:t>UỶ BAN NHÂN DÂN</w:t>
            </w:r>
          </w:p>
          <w:p w:rsidR="007177C9" w:rsidRPr="00D3490F" w:rsidRDefault="007177C9" w:rsidP="0052698A">
            <w:pPr>
              <w:spacing w:before="0" w:after="0" w:line="240" w:lineRule="auto"/>
              <w:jc w:val="center"/>
              <w:rPr>
                <w:rFonts w:ascii="Times New Roman" w:hAnsi="Times New Roman" w:cs="Times New Roman"/>
                <w:b/>
                <w:color w:val="auto"/>
                <w:sz w:val="28"/>
                <w:szCs w:val="28"/>
              </w:rPr>
            </w:pPr>
            <w:r w:rsidRPr="00D3490F">
              <w:rPr>
                <w:rFonts w:ascii="Times New Roman" w:hAnsi="Times New Roman" w:cs="Times New Roman"/>
                <w:b/>
                <w:color w:val="auto"/>
                <w:sz w:val="28"/>
                <w:szCs w:val="28"/>
              </w:rPr>
              <w:t xml:space="preserve"> TỈNH KHÁNH HÒA</w:t>
            </w:r>
          </w:p>
          <w:p w:rsidR="007177C9" w:rsidRPr="00D3490F" w:rsidRDefault="007177C9" w:rsidP="0052698A">
            <w:pPr>
              <w:spacing w:before="0" w:after="0" w:line="240" w:lineRule="auto"/>
              <w:jc w:val="center"/>
              <w:rPr>
                <w:rFonts w:ascii="Times New Roman" w:hAnsi="Times New Roman" w:cs="Times New Roman"/>
                <w:color w:val="auto"/>
                <w:sz w:val="28"/>
                <w:szCs w:val="28"/>
              </w:rPr>
            </w:pPr>
            <w:r w:rsidRPr="00D3490F">
              <w:rPr>
                <w:rFonts w:ascii="Times New Roman" w:hAnsi="Times New Roman" w:cs="Times New Roman"/>
                <w:b/>
                <w:bCs/>
                <w:noProof/>
                <w:color w:val="auto"/>
                <w:sz w:val="28"/>
                <w:szCs w:val="28"/>
                <w:lang w:val="vi-VN"/>
              </w:rPr>
              <mc:AlternateContent>
                <mc:Choice Requires="wps">
                  <w:drawing>
                    <wp:anchor distT="0" distB="0" distL="114300" distR="114300" simplePos="0" relativeHeight="251659264" behindDoc="0" locked="0" layoutInCell="1" allowOverlap="1" wp14:anchorId="3F819070" wp14:editId="688EDBE5">
                      <wp:simplePos x="0" y="0"/>
                      <wp:positionH relativeFrom="column">
                        <wp:posOffset>649605</wp:posOffset>
                      </wp:positionH>
                      <wp:positionV relativeFrom="paragraph">
                        <wp:posOffset>24130</wp:posOffset>
                      </wp:positionV>
                      <wp:extent cx="6858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15pt,1.9pt" to="105.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tpKHA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"/>
                  </w:pict>
                </mc:Fallback>
              </mc:AlternateContent>
            </w:r>
            <w:r w:rsidRPr="00D3490F">
              <w:rPr>
                <w:rFonts w:ascii="Times New Roman" w:hAnsi="Times New Roman" w:cs="Times New Roman"/>
                <w:b/>
                <w:bCs/>
                <w:color w:val="auto"/>
                <w:sz w:val="28"/>
                <w:szCs w:val="28"/>
              </w:rPr>
              <w:t xml:space="preserve"> </w:t>
            </w:r>
          </w:p>
        </w:tc>
        <w:tc>
          <w:tcPr>
            <w:tcW w:w="6015" w:type="dxa"/>
            <w:tcBorders>
              <w:top w:val="nil"/>
              <w:left w:val="nil"/>
              <w:bottom w:val="nil"/>
              <w:right w:val="nil"/>
            </w:tcBorders>
          </w:tcPr>
          <w:p w:rsidR="007177C9" w:rsidRPr="00D3490F" w:rsidRDefault="007177C9" w:rsidP="0052698A">
            <w:pPr>
              <w:spacing w:before="0" w:after="0" w:line="240" w:lineRule="auto"/>
              <w:jc w:val="center"/>
              <w:rPr>
                <w:rFonts w:ascii="Times New Roman" w:hAnsi="Times New Roman" w:cs="Times New Roman"/>
                <w:b/>
                <w:bCs/>
                <w:color w:val="auto"/>
                <w:spacing w:val="-20"/>
                <w:sz w:val="28"/>
                <w:szCs w:val="28"/>
              </w:rPr>
            </w:pPr>
            <w:r w:rsidRPr="00D3490F">
              <w:rPr>
                <w:rFonts w:ascii="Times New Roman" w:hAnsi="Times New Roman" w:cs="Times New Roman"/>
                <w:b/>
                <w:bCs/>
                <w:color w:val="auto"/>
                <w:spacing w:val="-20"/>
                <w:sz w:val="28"/>
                <w:szCs w:val="28"/>
              </w:rPr>
              <w:t>CỘNG HÒA XÃ HỘI CHỦ NGHĨA VIỆT NAM</w:t>
            </w:r>
          </w:p>
        </w:tc>
      </w:tr>
      <w:tr w:rsidR="007177C9" w:rsidRPr="00D3490F" w:rsidTr="0052698A">
        <w:trPr>
          <w:trHeight w:val="322"/>
          <w:jc w:val="center"/>
        </w:trPr>
        <w:tc>
          <w:tcPr>
            <w:tcW w:w="3002" w:type="dxa"/>
            <w:vMerge/>
            <w:tcBorders>
              <w:left w:val="nil"/>
              <w:bottom w:val="nil"/>
              <w:right w:val="nil"/>
            </w:tcBorders>
          </w:tcPr>
          <w:p w:rsidR="007177C9" w:rsidRPr="00D3490F" w:rsidRDefault="007177C9" w:rsidP="0052698A">
            <w:pPr>
              <w:spacing w:before="0" w:after="0" w:line="240" w:lineRule="auto"/>
              <w:jc w:val="center"/>
              <w:rPr>
                <w:rFonts w:ascii="Times New Roman" w:hAnsi="Times New Roman" w:cs="Times New Roman"/>
                <w:b/>
                <w:bCs/>
                <w:color w:val="auto"/>
                <w:sz w:val="28"/>
                <w:szCs w:val="28"/>
              </w:rPr>
            </w:pPr>
          </w:p>
        </w:tc>
        <w:tc>
          <w:tcPr>
            <w:tcW w:w="6015" w:type="dxa"/>
            <w:tcBorders>
              <w:top w:val="nil"/>
              <w:left w:val="nil"/>
              <w:bottom w:val="nil"/>
              <w:right w:val="nil"/>
            </w:tcBorders>
          </w:tcPr>
          <w:p w:rsidR="007177C9" w:rsidRPr="00D3490F" w:rsidRDefault="007177C9" w:rsidP="0052698A">
            <w:pPr>
              <w:spacing w:before="0" w:after="0" w:line="240" w:lineRule="auto"/>
              <w:jc w:val="center"/>
              <w:rPr>
                <w:rFonts w:ascii="Times New Roman" w:hAnsi="Times New Roman" w:cs="Times New Roman"/>
                <w:b/>
                <w:bCs/>
                <w:color w:val="auto"/>
                <w:sz w:val="28"/>
                <w:szCs w:val="28"/>
              </w:rPr>
            </w:pPr>
            <w:r w:rsidRPr="00D3490F">
              <w:rPr>
                <w:rFonts w:ascii="Times New Roman" w:hAnsi="Times New Roman" w:cs="Times New Roman"/>
                <w:b/>
                <w:bCs/>
                <w:color w:val="auto"/>
                <w:sz w:val="28"/>
                <w:szCs w:val="28"/>
              </w:rPr>
              <w:t>Độc lập - Tự do - Hạnh phúc</w:t>
            </w:r>
          </w:p>
          <w:p w:rsidR="007177C9" w:rsidRPr="00D3490F" w:rsidRDefault="007177C9" w:rsidP="0052698A">
            <w:pPr>
              <w:spacing w:before="0" w:after="0" w:line="240" w:lineRule="auto"/>
              <w:jc w:val="center"/>
              <w:rPr>
                <w:rFonts w:ascii="Times New Roman" w:hAnsi="Times New Roman" w:cs="Times New Roman"/>
                <w:b/>
                <w:bCs/>
                <w:color w:val="auto"/>
                <w:sz w:val="28"/>
                <w:szCs w:val="28"/>
              </w:rPr>
            </w:pPr>
            <w:r w:rsidRPr="00D3490F">
              <w:rPr>
                <w:rFonts w:ascii="Times New Roman" w:hAnsi="Times New Roman" w:cs="Times New Roman"/>
                <w:b/>
                <w:bCs/>
                <w:noProof/>
                <w:color w:val="auto"/>
                <w:sz w:val="28"/>
                <w:szCs w:val="28"/>
                <w:lang w:val="vi-VN"/>
              </w:rPr>
              <mc:AlternateContent>
                <mc:Choice Requires="wps">
                  <w:drawing>
                    <wp:anchor distT="0" distB="0" distL="114300" distR="114300" simplePos="0" relativeHeight="251662336" behindDoc="0" locked="0" layoutInCell="1" allowOverlap="1" wp14:anchorId="4B96DDC5" wp14:editId="75C6B8E3">
                      <wp:simplePos x="0" y="0"/>
                      <wp:positionH relativeFrom="column">
                        <wp:posOffset>790575</wp:posOffset>
                      </wp:positionH>
                      <wp:positionV relativeFrom="paragraph">
                        <wp:posOffset>41910</wp:posOffset>
                      </wp:positionV>
                      <wp:extent cx="22098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25pt,3.3pt" to="236.2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umF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"/>
                  </w:pict>
                </mc:Fallback>
              </mc:AlternateContent>
            </w:r>
          </w:p>
        </w:tc>
      </w:tr>
      <w:tr w:rsidR="007177C9" w:rsidRPr="00D3490F" w:rsidTr="0052698A">
        <w:trPr>
          <w:jc w:val="center"/>
        </w:trPr>
        <w:tc>
          <w:tcPr>
            <w:tcW w:w="3002" w:type="dxa"/>
            <w:tcBorders>
              <w:top w:val="nil"/>
              <w:left w:val="nil"/>
              <w:bottom w:val="nil"/>
              <w:right w:val="nil"/>
            </w:tcBorders>
          </w:tcPr>
          <w:p w:rsidR="007177C9" w:rsidRPr="00D3490F" w:rsidRDefault="007177C9" w:rsidP="0052698A">
            <w:pPr>
              <w:spacing w:before="0" w:after="0" w:line="240" w:lineRule="auto"/>
              <w:jc w:val="center"/>
              <w:rPr>
                <w:rFonts w:ascii="Times New Roman" w:hAnsi="Times New Roman" w:cs="Times New Roman"/>
                <w:color w:val="auto"/>
                <w:sz w:val="28"/>
                <w:szCs w:val="28"/>
              </w:rPr>
            </w:pPr>
            <w:r w:rsidRPr="00D3490F">
              <w:rPr>
                <w:rFonts w:ascii="Times New Roman" w:hAnsi="Times New Roman" w:cs="Times New Roman"/>
                <w:color w:val="auto"/>
                <w:sz w:val="28"/>
                <w:szCs w:val="28"/>
              </w:rPr>
              <w:t>Số:          /TTr-UBND</w:t>
            </w:r>
          </w:p>
        </w:tc>
        <w:tc>
          <w:tcPr>
            <w:tcW w:w="6015" w:type="dxa"/>
            <w:tcBorders>
              <w:top w:val="nil"/>
              <w:left w:val="nil"/>
              <w:bottom w:val="nil"/>
              <w:right w:val="nil"/>
            </w:tcBorders>
          </w:tcPr>
          <w:p w:rsidR="007177C9" w:rsidRPr="00D3490F" w:rsidRDefault="007177C9" w:rsidP="00885017">
            <w:pPr>
              <w:spacing w:before="0" w:after="0" w:line="240" w:lineRule="auto"/>
              <w:jc w:val="right"/>
              <w:rPr>
                <w:rFonts w:ascii="Times New Roman" w:hAnsi="Times New Roman" w:cs="Times New Roman"/>
                <w:i/>
                <w:iCs/>
                <w:color w:val="auto"/>
                <w:sz w:val="28"/>
                <w:szCs w:val="28"/>
              </w:rPr>
            </w:pPr>
            <w:r w:rsidRPr="00D3490F">
              <w:rPr>
                <w:rFonts w:ascii="Times New Roman" w:hAnsi="Times New Roman" w:cs="Times New Roman"/>
                <w:i/>
                <w:iCs/>
                <w:color w:val="auto"/>
                <w:sz w:val="28"/>
                <w:szCs w:val="28"/>
              </w:rPr>
              <w:t>Khánh Hòa, ngày      tháng      năm 202</w:t>
            </w:r>
            <w:r w:rsidR="00885017">
              <w:rPr>
                <w:rFonts w:ascii="Times New Roman" w:hAnsi="Times New Roman" w:cs="Times New Roman"/>
                <w:i/>
                <w:iCs/>
                <w:color w:val="auto"/>
                <w:sz w:val="28"/>
                <w:szCs w:val="28"/>
              </w:rPr>
              <w:t>3</w:t>
            </w:r>
          </w:p>
        </w:tc>
      </w:tr>
    </w:tbl>
    <w:p w:rsidR="007177C9" w:rsidRDefault="007177C9" w:rsidP="007177C9">
      <w:pPr>
        <w:tabs>
          <w:tab w:val="right" w:leader="dot" w:pos="7920"/>
        </w:tabs>
        <w:spacing w:before="0" w:after="0" w:line="264" w:lineRule="auto"/>
        <w:jc w:val="center"/>
        <w:rPr>
          <w:rFonts w:ascii="Times New Roman" w:hAnsi="Times New Roman" w:cs="Times New Roman"/>
          <w:b/>
          <w:color w:val="auto"/>
          <w:sz w:val="28"/>
          <w:szCs w:val="28"/>
        </w:rPr>
      </w:pPr>
      <w:r w:rsidRPr="00D3490F">
        <w:rPr>
          <w:rFonts w:ascii="Times New Roman" w:hAnsi="Times New Roman" w:cs="Times New Roman"/>
          <w:b/>
          <w:noProof/>
          <w:color w:val="auto"/>
          <w:sz w:val="28"/>
          <w:szCs w:val="28"/>
          <w:lang w:val="vi-VN"/>
        </w:rPr>
        <mc:AlternateContent>
          <mc:Choice Requires="wps">
            <w:drawing>
              <wp:anchor distT="0" distB="0" distL="114300" distR="114300" simplePos="0" relativeHeight="251661312" behindDoc="0" locked="0" layoutInCell="1" allowOverlap="1" wp14:anchorId="63AFD300" wp14:editId="6B3E8EA0">
                <wp:simplePos x="0" y="0"/>
                <wp:positionH relativeFrom="column">
                  <wp:posOffset>-489585</wp:posOffset>
                </wp:positionH>
                <wp:positionV relativeFrom="paragraph">
                  <wp:posOffset>191135</wp:posOffset>
                </wp:positionV>
                <wp:extent cx="882650" cy="196850"/>
                <wp:effectExtent l="0" t="0" r="1270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0" cy="196850"/>
                        </a:xfrm>
                        <a:prstGeom prst="rect">
                          <a:avLst/>
                        </a:prstGeom>
                        <a:solidFill>
                          <a:srgbClr val="FFFFFF"/>
                        </a:solidFill>
                        <a:ln w="9525">
                          <a:solidFill>
                            <a:srgbClr val="000000"/>
                          </a:solidFill>
                          <a:miter lim="800000"/>
                          <a:headEnd/>
                          <a:tailEnd/>
                        </a:ln>
                      </wps:spPr>
                      <wps:txbx>
                        <w:txbxContent>
                          <w:p w:rsidR="00590C58" w:rsidRPr="0074171D" w:rsidRDefault="00590C58" w:rsidP="007177C9">
                            <w:pPr>
                              <w:spacing w:before="0" w:after="0" w:line="240" w:lineRule="auto"/>
                              <w:jc w:val="center"/>
                              <w:rPr>
                                <w:rFonts w:ascii="Times New Roman" w:hAnsi="Times New Roman" w:cs="Times New Roman"/>
                                <w:b/>
                              </w:rPr>
                            </w:pPr>
                            <w:r w:rsidRPr="0074171D">
                              <w:rPr>
                                <w:rFonts w:ascii="Times New Roman" w:hAnsi="Times New Roman" w:cs="Times New Roman"/>
                                <w:b/>
                              </w:rPr>
                              <w:t>DỰ THẢO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8.55pt;margin-top:15.05pt;width:69.5pt;height: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">
                <v:textbox inset="0,0,0,0">
                  <w:txbxContent>
                    <w:p w:rsidR="00590C58" w:rsidRPr="0074171D" w:rsidRDefault="00590C58" w:rsidP="007177C9">
                      <w:pPr>
                        <w:spacing w:before="0" w:after="0" w:line="240" w:lineRule="auto"/>
                        <w:jc w:val="center"/>
                        <w:rPr>
                          <w:rFonts w:ascii="Times New Roman" w:hAnsi="Times New Roman" w:cs="Times New Roman"/>
                          <w:b/>
                        </w:rPr>
                      </w:pPr>
                      <w:r w:rsidRPr="0074171D">
                        <w:rPr>
                          <w:rFonts w:ascii="Times New Roman" w:hAnsi="Times New Roman" w:cs="Times New Roman"/>
                          <w:b/>
                        </w:rPr>
                        <w:t>DỰ THẢO</w:t>
                      </w:r>
                    </w:p>
                  </w:txbxContent>
                </v:textbox>
              </v:rect>
            </w:pict>
          </mc:Fallback>
        </mc:AlternateContent>
      </w:r>
    </w:p>
    <w:p w:rsidR="007177C9" w:rsidRPr="00C442D8" w:rsidRDefault="007177C9" w:rsidP="007177C9">
      <w:pPr>
        <w:tabs>
          <w:tab w:val="right" w:leader="dot" w:pos="7920"/>
        </w:tabs>
        <w:spacing w:before="0" w:after="0" w:line="264" w:lineRule="auto"/>
        <w:jc w:val="center"/>
        <w:rPr>
          <w:rFonts w:ascii="Times New Roman" w:hAnsi="Times New Roman" w:cs="Times New Roman"/>
          <w:b/>
          <w:color w:val="auto"/>
          <w:sz w:val="6"/>
          <w:szCs w:val="28"/>
        </w:rPr>
      </w:pPr>
    </w:p>
    <w:p w:rsidR="007177C9" w:rsidRPr="00D3490F" w:rsidRDefault="007177C9" w:rsidP="007177C9">
      <w:pPr>
        <w:tabs>
          <w:tab w:val="right" w:leader="dot" w:pos="7920"/>
        </w:tabs>
        <w:spacing w:before="0" w:after="0" w:line="240" w:lineRule="auto"/>
        <w:jc w:val="center"/>
        <w:rPr>
          <w:rFonts w:ascii="Times New Roman" w:hAnsi="Times New Roman" w:cs="Times New Roman"/>
          <w:b/>
          <w:color w:val="auto"/>
          <w:sz w:val="28"/>
          <w:szCs w:val="28"/>
        </w:rPr>
      </w:pPr>
      <w:r w:rsidRPr="00D3490F">
        <w:rPr>
          <w:rFonts w:ascii="Times New Roman" w:hAnsi="Times New Roman" w:cs="Times New Roman"/>
          <w:b/>
          <w:color w:val="auto"/>
          <w:sz w:val="28"/>
          <w:szCs w:val="28"/>
        </w:rPr>
        <w:t>TỜ TRÌNH</w:t>
      </w:r>
    </w:p>
    <w:p w:rsidR="00885017" w:rsidRPr="00885017" w:rsidRDefault="007177C9" w:rsidP="00885017">
      <w:pPr>
        <w:spacing w:before="0" w:after="0" w:line="24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Dự thảo</w:t>
      </w:r>
      <w:r w:rsidRPr="00D3490F">
        <w:rPr>
          <w:rFonts w:ascii="Times New Roman" w:hAnsi="Times New Roman" w:cs="Times New Roman"/>
          <w:b/>
          <w:color w:val="auto"/>
          <w:sz w:val="28"/>
          <w:szCs w:val="28"/>
        </w:rPr>
        <w:t xml:space="preserve"> Nghị quyết </w:t>
      </w:r>
      <w:r w:rsidR="00885017">
        <w:rPr>
          <w:rFonts w:ascii="Times New Roman" w:hAnsi="Times New Roman" w:cs="Times New Roman"/>
          <w:b/>
          <w:color w:val="auto"/>
          <w:sz w:val="28"/>
          <w:szCs w:val="28"/>
        </w:rPr>
        <w:t>q</w:t>
      </w:r>
      <w:r w:rsidR="00885017" w:rsidRPr="00885017">
        <w:rPr>
          <w:rFonts w:ascii="Times New Roman" w:hAnsi="Times New Roman" w:cs="Times New Roman"/>
          <w:b/>
          <w:color w:val="auto"/>
          <w:sz w:val="28"/>
          <w:szCs w:val="28"/>
        </w:rPr>
        <w:t xml:space="preserve">uy định một số nội dung, định mức xây dựng dự toán, mức chi đối với nhiệm vụ khoa học và công nghệ cấp tỉnh và cấp cơ sở </w:t>
      </w:r>
    </w:p>
    <w:p w:rsidR="007177C9" w:rsidRPr="00D3490F" w:rsidRDefault="00885017" w:rsidP="00885017">
      <w:pPr>
        <w:spacing w:before="0" w:after="0" w:line="240" w:lineRule="auto"/>
        <w:jc w:val="center"/>
        <w:rPr>
          <w:rFonts w:ascii="Times New Roman" w:hAnsi="Times New Roman" w:cs="Times New Roman"/>
          <w:b/>
          <w:color w:val="auto"/>
          <w:sz w:val="28"/>
          <w:szCs w:val="28"/>
        </w:rPr>
      </w:pPr>
      <w:r w:rsidRPr="00885017">
        <w:rPr>
          <w:rFonts w:ascii="Times New Roman" w:hAnsi="Times New Roman" w:cs="Times New Roman"/>
          <w:b/>
          <w:color w:val="auto"/>
          <w:sz w:val="28"/>
          <w:szCs w:val="28"/>
        </w:rPr>
        <w:t>trên địa bàn tỉnh Khánh Hòa</w:t>
      </w:r>
    </w:p>
    <w:p w:rsidR="007177C9" w:rsidRPr="00D3490F" w:rsidRDefault="007177C9" w:rsidP="007177C9">
      <w:pPr>
        <w:tabs>
          <w:tab w:val="right" w:leader="dot" w:pos="7920"/>
        </w:tabs>
        <w:spacing w:before="0" w:after="0" w:line="264" w:lineRule="auto"/>
        <w:jc w:val="center"/>
        <w:rPr>
          <w:rFonts w:ascii="Times New Roman" w:hAnsi="Times New Roman" w:cs="Times New Roman"/>
          <w:b/>
          <w:color w:val="auto"/>
          <w:sz w:val="28"/>
          <w:szCs w:val="28"/>
        </w:rPr>
      </w:pPr>
      <w:r w:rsidRPr="00D3490F">
        <w:rPr>
          <w:rFonts w:ascii="Times New Roman" w:hAnsi="Times New Roman" w:cs="Times New Roman"/>
          <w:b/>
          <w:noProof/>
          <w:color w:val="auto"/>
          <w:sz w:val="28"/>
          <w:szCs w:val="28"/>
          <w:lang w:val="vi-VN"/>
        </w:rPr>
        <mc:AlternateContent>
          <mc:Choice Requires="wps">
            <w:drawing>
              <wp:anchor distT="0" distB="0" distL="114300" distR="114300" simplePos="0" relativeHeight="251660288" behindDoc="0" locked="0" layoutInCell="1" allowOverlap="1" wp14:anchorId="59F271FB" wp14:editId="450B8CB7">
                <wp:simplePos x="0" y="0"/>
                <wp:positionH relativeFrom="column">
                  <wp:posOffset>2219589</wp:posOffset>
                </wp:positionH>
                <wp:positionV relativeFrom="paragraph">
                  <wp:posOffset>35560</wp:posOffset>
                </wp:positionV>
                <wp:extent cx="1318260" cy="0"/>
                <wp:effectExtent l="0" t="0" r="1524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174.75pt;margin-top:2.8pt;width:103.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"/>
            </w:pict>
          </mc:Fallback>
        </mc:AlternateContent>
      </w:r>
    </w:p>
    <w:p w:rsidR="007177C9" w:rsidRDefault="007177C9" w:rsidP="007177C9">
      <w:pPr>
        <w:tabs>
          <w:tab w:val="right" w:leader="dot" w:pos="7920"/>
        </w:tabs>
        <w:spacing w:after="0" w:line="264" w:lineRule="auto"/>
        <w:jc w:val="center"/>
        <w:rPr>
          <w:rFonts w:ascii="Times New Roman" w:hAnsi="Times New Roman" w:cs="Times New Roman"/>
          <w:color w:val="auto"/>
          <w:sz w:val="28"/>
          <w:szCs w:val="28"/>
        </w:rPr>
      </w:pPr>
      <w:r w:rsidRPr="00D3490F">
        <w:rPr>
          <w:rFonts w:ascii="Times New Roman" w:hAnsi="Times New Roman" w:cs="Times New Roman"/>
          <w:color w:val="auto"/>
          <w:sz w:val="28"/>
          <w:szCs w:val="28"/>
        </w:rPr>
        <w:t>Kính gửi: Hội đồng nhân dân tỉ</w:t>
      </w:r>
      <w:r>
        <w:rPr>
          <w:rFonts w:ascii="Times New Roman" w:hAnsi="Times New Roman" w:cs="Times New Roman"/>
          <w:color w:val="auto"/>
          <w:sz w:val="28"/>
          <w:szCs w:val="28"/>
        </w:rPr>
        <w:t>nh</w:t>
      </w:r>
    </w:p>
    <w:p w:rsidR="007177C9" w:rsidRPr="00C442D8" w:rsidRDefault="007177C9" w:rsidP="007177C9">
      <w:pPr>
        <w:tabs>
          <w:tab w:val="right" w:leader="dot" w:pos="7920"/>
        </w:tabs>
        <w:spacing w:after="0" w:line="264" w:lineRule="auto"/>
        <w:jc w:val="center"/>
        <w:rPr>
          <w:rFonts w:ascii="Times New Roman" w:hAnsi="Times New Roman" w:cs="Times New Roman"/>
          <w:color w:val="auto"/>
          <w:sz w:val="2"/>
          <w:szCs w:val="16"/>
        </w:rPr>
      </w:pPr>
    </w:p>
    <w:p w:rsidR="00536A95" w:rsidRPr="00536A95" w:rsidRDefault="00536A95" w:rsidP="00536A95">
      <w:pPr>
        <w:spacing w:line="240" w:lineRule="auto"/>
        <w:ind w:firstLine="720"/>
        <w:jc w:val="both"/>
        <w:rPr>
          <w:rFonts w:ascii="Times New Roman" w:hAnsi="Times New Roman" w:cs="Times New Roman"/>
          <w:color w:val="auto"/>
          <w:sz w:val="28"/>
          <w:szCs w:val="28"/>
        </w:rPr>
      </w:pPr>
      <w:r w:rsidRPr="00536A95">
        <w:rPr>
          <w:rFonts w:ascii="Times New Roman" w:hAnsi="Times New Roman" w:cs="Times New Roman"/>
          <w:color w:val="auto"/>
          <w:sz w:val="28"/>
          <w:szCs w:val="28"/>
        </w:rPr>
        <w:t>Căn cứ Luật Tổ chức chính quyền địa phương ngày 19 tháng 6 năm 2015; Luật Sửa đổi, bổ sung một số điều của Luật Tổ chức chính phủ và Luật Tổ chức chính quyền địa phương ngày 22 tháng 11 năm 2019;</w:t>
      </w:r>
    </w:p>
    <w:p w:rsidR="00536A95" w:rsidRDefault="00536A95" w:rsidP="00536A95">
      <w:pPr>
        <w:spacing w:line="240" w:lineRule="auto"/>
        <w:ind w:firstLine="720"/>
        <w:jc w:val="both"/>
        <w:rPr>
          <w:rFonts w:ascii="Times New Roman" w:hAnsi="Times New Roman" w:cs="Times New Roman"/>
          <w:color w:val="auto"/>
          <w:sz w:val="28"/>
          <w:szCs w:val="28"/>
        </w:rPr>
      </w:pPr>
      <w:r w:rsidRPr="00536A95">
        <w:rPr>
          <w:rFonts w:ascii="Times New Roman" w:hAnsi="Times New Roman" w:cs="Times New Roman"/>
          <w:color w:val="auto"/>
          <w:sz w:val="28"/>
          <w:szCs w:val="28"/>
        </w:rPr>
        <w:t>Căn cứ Luật Ban hành văn bản quy phạm pháp luật ngày 22 tháng 6 năm 2015; Luật Sửa đổi, bổ sung một số điều của Luật Ban hành văn bản quy phạm pháp luật ngày 18 tháng 6 năm 2020;</w:t>
      </w:r>
    </w:p>
    <w:p w:rsidR="007177C9" w:rsidRPr="00D3490F" w:rsidRDefault="007177C9" w:rsidP="001439F1">
      <w:pPr>
        <w:spacing w:line="240" w:lineRule="auto"/>
        <w:ind w:firstLine="720"/>
        <w:jc w:val="both"/>
        <w:rPr>
          <w:rFonts w:ascii="Times New Roman" w:hAnsi="Times New Roman" w:cs="Times New Roman"/>
          <w:color w:val="auto"/>
          <w:sz w:val="28"/>
          <w:szCs w:val="28"/>
        </w:rPr>
      </w:pPr>
      <w:r w:rsidRPr="00D3490F">
        <w:rPr>
          <w:rFonts w:ascii="Times New Roman" w:hAnsi="Times New Roman" w:cs="Times New Roman"/>
          <w:color w:val="auto"/>
          <w:sz w:val="28"/>
          <w:szCs w:val="28"/>
        </w:rPr>
        <w:t xml:space="preserve">Thực hiện </w:t>
      </w:r>
      <w:r w:rsidR="00EF34A3">
        <w:rPr>
          <w:rFonts w:ascii="Times New Roman" w:hAnsi="Times New Roman" w:cs="Times New Roman"/>
          <w:color w:val="auto"/>
          <w:sz w:val="28"/>
          <w:szCs w:val="28"/>
        </w:rPr>
        <w:t>Văn bản số</w:t>
      </w:r>
      <w:r w:rsidR="00536A95">
        <w:rPr>
          <w:rFonts w:ascii="Times New Roman" w:hAnsi="Times New Roman" w:cs="Times New Roman"/>
          <w:color w:val="auto"/>
          <w:sz w:val="28"/>
          <w:szCs w:val="28"/>
        </w:rPr>
        <w:t xml:space="preserve"> 543/HĐND-VP ngày 18/10/2023</w:t>
      </w:r>
      <w:r w:rsidR="001439F1">
        <w:rPr>
          <w:rFonts w:ascii="Times New Roman" w:hAnsi="Times New Roman" w:cs="Times New Roman"/>
          <w:color w:val="auto"/>
          <w:sz w:val="28"/>
          <w:szCs w:val="28"/>
        </w:rPr>
        <w:t xml:space="preserve"> của Thường trực Hội đồng nhân dân tỉnh</w:t>
      </w:r>
      <w:r w:rsidR="00EF34A3">
        <w:rPr>
          <w:rFonts w:ascii="Times New Roman" w:hAnsi="Times New Roman" w:cs="Times New Roman"/>
          <w:color w:val="auto"/>
          <w:sz w:val="28"/>
          <w:szCs w:val="28"/>
        </w:rPr>
        <w:t>,</w:t>
      </w:r>
      <w:r w:rsidRPr="00D3490F">
        <w:rPr>
          <w:rFonts w:ascii="Times New Roman" w:hAnsi="Times New Roman" w:cs="Times New Roman"/>
          <w:color w:val="auto"/>
          <w:sz w:val="28"/>
          <w:szCs w:val="28"/>
        </w:rPr>
        <w:t xml:space="preserve"> Ủy ban nhân dân tỉnh</w:t>
      </w:r>
      <w:r w:rsidR="00EF34A3">
        <w:rPr>
          <w:rFonts w:ascii="Times New Roman" w:hAnsi="Times New Roman" w:cs="Times New Roman"/>
          <w:color w:val="auto"/>
          <w:sz w:val="28"/>
          <w:szCs w:val="28"/>
        </w:rPr>
        <w:t xml:space="preserve"> kính</w:t>
      </w:r>
      <w:r w:rsidRPr="00D3490F">
        <w:rPr>
          <w:rFonts w:ascii="Times New Roman" w:hAnsi="Times New Roman" w:cs="Times New Roman"/>
          <w:color w:val="auto"/>
          <w:sz w:val="28"/>
          <w:szCs w:val="28"/>
        </w:rPr>
        <w:t xml:space="preserve"> trình Hội đồng nhân dân tỉnh </w:t>
      </w:r>
      <w:r w:rsidR="00EF34A3">
        <w:rPr>
          <w:rFonts w:ascii="Times New Roman" w:hAnsi="Times New Roman" w:cs="Times New Roman"/>
          <w:color w:val="auto"/>
          <w:sz w:val="28"/>
          <w:szCs w:val="28"/>
        </w:rPr>
        <w:t>dự thảo</w:t>
      </w:r>
      <w:r w:rsidRPr="00D3490F">
        <w:rPr>
          <w:rFonts w:ascii="Times New Roman" w:hAnsi="Times New Roman" w:cs="Times New Roman"/>
          <w:color w:val="auto"/>
          <w:sz w:val="28"/>
          <w:szCs w:val="28"/>
        </w:rPr>
        <w:t xml:space="preserve"> Nghị quyết </w:t>
      </w:r>
      <w:r w:rsidR="001439F1" w:rsidRPr="001439F1">
        <w:rPr>
          <w:rFonts w:ascii="Times New Roman" w:hAnsi="Times New Roman" w:cs="Times New Roman"/>
          <w:color w:val="auto"/>
          <w:sz w:val="28"/>
          <w:szCs w:val="28"/>
        </w:rPr>
        <w:t>quy định một số nội dung, định mức xây dựng dự toán, mức chi đối với nhiệm vụ khoa học và công nghệ cấp tỉnh và cấp cơ sở</w:t>
      </w:r>
      <w:r w:rsidR="001439F1">
        <w:rPr>
          <w:rFonts w:ascii="Times New Roman" w:hAnsi="Times New Roman" w:cs="Times New Roman"/>
          <w:color w:val="auto"/>
          <w:sz w:val="28"/>
          <w:szCs w:val="28"/>
        </w:rPr>
        <w:t xml:space="preserve"> </w:t>
      </w:r>
      <w:r w:rsidR="001439F1" w:rsidRPr="001439F1">
        <w:rPr>
          <w:rFonts w:ascii="Times New Roman" w:hAnsi="Times New Roman" w:cs="Times New Roman"/>
          <w:color w:val="auto"/>
          <w:sz w:val="28"/>
          <w:szCs w:val="28"/>
        </w:rPr>
        <w:t>trên địa bàn tỉnh Khánh Hòa</w:t>
      </w:r>
      <w:r>
        <w:rPr>
          <w:rFonts w:ascii="Times New Roman" w:hAnsi="Times New Roman" w:cs="Times New Roman"/>
          <w:color w:val="auto"/>
          <w:sz w:val="28"/>
          <w:szCs w:val="28"/>
        </w:rPr>
        <w:t>,</w:t>
      </w:r>
      <w:r w:rsidRPr="00D3490F">
        <w:rPr>
          <w:rFonts w:ascii="Times New Roman" w:hAnsi="Times New Roman" w:cs="Times New Roman"/>
          <w:color w:val="auto"/>
          <w:sz w:val="28"/>
          <w:szCs w:val="28"/>
        </w:rPr>
        <w:t xml:space="preserve"> như sau:</w:t>
      </w:r>
    </w:p>
    <w:p w:rsidR="007177C9" w:rsidRPr="00D3490F" w:rsidRDefault="00EF34A3" w:rsidP="007177C9">
      <w:pPr>
        <w:spacing w:line="240" w:lineRule="auto"/>
        <w:ind w:firstLine="720"/>
        <w:jc w:val="both"/>
        <w:rPr>
          <w:rFonts w:ascii="Times New Roman" w:hAnsi="Times New Roman" w:cs="Times New Roman"/>
          <w:b/>
          <w:color w:val="auto"/>
          <w:sz w:val="28"/>
          <w:szCs w:val="28"/>
        </w:rPr>
      </w:pPr>
      <w:r>
        <w:rPr>
          <w:rFonts w:ascii="Times New Roman" w:hAnsi="Times New Roman" w:cs="Times New Roman"/>
          <w:b/>
          <w:color w:val="auto"/>
          <w:sz w:val="28"/>
          <w:szCs w:val="28"/>
        </w:rPr>
        <w:t xml:space="preserve">I. </w:t>
      </w:r>
      <w:r w:rsidR="007177C9">
        <w:rPr>
          <w:rFonts w:ascii="Times New Roman" w:hAnsi="Times New Roman" w:cs="Times New Roman"/>
          <w:b/>
          <w:color w:val="auto"/>
          <w:sz w:val="28"/>
          <w:szCs w:val="28"/>
        </w:rPr>
        <w:t>SỰ CẦN THIẾT BAN HÀNH NGHỊ QUYẾT</w:t>
      </w:r>
    </w:p>
    <w:p w:rsidR="008772DA" w:rsidRDefault="008772DA" w:rsidP="008772DA">
      <w:pPr>
        <w:autoSpaceDE w:val="0"/>
        <w:autoSpaceDN w:val="0"/>
        <w:spacing w:line="240" w:lineRule="auto"/>
        <w:ind w:right="2" w:firstLine="719"/>
        <w:jc w:val="both"/>
        <w:rPr>
          <w:rFonts w:ascii="Times New Roman" w:eastAsia="Times New Roman" w:hAnsi="Times New Roman" w:cs="Times New Roman"/>
          <w:color w:val="auto"/>
          <w:sz w:val="28"/>
          <w:szCs w:val="28"/>
          <w:lang w:val="nl-NL" w:eastAsia="en-US"/>
        </w:rPr>
      </w:pPr>
      <w:r w:rsidRPr="006E647F">
        <w:rPr>
          <w:rFonts w:ascii="Times New Roman" w:eastAsia="Times New Roman" w:hAnsi="Times New Roman" w:cs="Times New Roman"/>
          <w:color w:val="auto"/>
          <w:sz w:val="28"/>
          <w:szCs w:val="28"/>
          <w:lang w:val="nl-NL" w:eastAsia="en-US"/>
        </w:rPr>
        <w:t>Căn cứ quy định tại khoản 1, Điều 3 Thông tư liên tịch số 55/2015/TTLT-BTC-BKHCN ngày 22/4/2015 của Bộ Tài chính và Bộ Khoa học và Công nghệ hướng dẫn định mức xây dựng, phân bổ dự toán và quyết toán kinh phí đối với nhiệm vụ khoa học và công nghệ có sử dụng ngân sách nhà nước, ngày 06/12/2018, Hội đồng nhân dân tỉnh Khánh Hòa ban hành Nghị quyết số 10/2018/NQ-HĐND Quy định mức hỗ trợ nhiệm vụ khoa học và công nghệ cấp cơ sở; nội dung và định mức kinh phí thực hiện nhiệm vụ khoa học và công nghệ cấp tỉnh, cấp cơ sở sử dụng ng</w:t>
      </w:r>
      <w:r>
        <w:rPr>
          <w:rFonts w:ascii="Times New Roman" w:eastAsia="Times New Roman" w:hAnsi="Times New Roman" w:cs="Times New Roman"/>
          <w:color w:val="auto"/>
          <w:sz w:val="28"/>
          <w:szCs w:val="28"/>
          <w:lang w:val="nl-NL" w:eastAsia="en-US"/>
        </w:rPr>
        <w:t>ân sách nhà nước tỉnh Khánh Hòa.</w:t>
      </w:r>
    </w:p>
    <w:p w:rsidR="008772DA" w:rsidRDefault="008772DA" w:rsidP="008772DA">
      <w:pPr>
        <w:autoSpaceDE w:val="0"/>
        <w:autoSpaceDN w:val="0"/>
        <w:spacing w:line="240" w:lineRule="auto"/>
        <w:ind w:right="2" w:firstLine="719"/>
        <w:jc w:val="both"/>
        <w:rPr>
          <w:rFonts w:ascii="Times New Roman" w:eastAsia="Times New Roman" w:hAnsi="Times New Roman" w:cs="Times New Roman"/>
          <w:color w:val="auto"/>
          <w:sz w:val="28"/>
          <w:szCs w:val="28"/>
          <w:lang w:val="nl-NL" w:eastAsia="en-US"/>
        </w:rPr>
      </w:pPr>
      <w:r w:rsidRPr="0001682B">
        <w:rPr>
          <w:rFonts w:ascii="Times New Roman" w:eastAsia="Times New Roman" w:hAnsi="Times New Roman" w:cs="Times New Roman"/>
          <w:color w:val="auto"/>
          <w:sz w:val="28"/>
          <w:szCs w:val="28"/>
          <w:lang w:val="nl-NL" w:eastAsia="en-US"/>
        </w:rPr>
        <w:t>Tuy nhiên, trong năm 2023, một số văn bản quy phạm pháp luật được ban hành dẫn đến hầu hết các nội dung quy định tại Nghị quyết số 10/2018/NQ-HĐND không còn phù hợp với quy định hiện hành, cụ thể như sau:</w:t>
      </w:r>
    </w:p>
    <w:p w:rsidR="008772DA" w:rsidRDefault="008772DA" w:rsidP="008772DA">
      <w:pPr>
        <w:autoSpaceDE w:val="0"/>
        <w:autoSpaceDN w:val="0"/>
        <w:spacing w:line="240" w:lineRule="auto"/>
        <w:ind w:right="2" w:firstLine="719"/>
        <w:jc w:val="both"/>
        <w:rPr>
          <w:rFonts w:ascii="Times New Roman" w:eastAsia="Times New Roman" w:hAnsi="Times New Roman" w:cs="Times New Roman"/>
          <w:color w:val="auto"/>
          <w:sz w:val="28"/>
          <w:szCs w:val="28"/>
          <w:lang w:val="nl-NL" w:eastAsia="en-US"/>
        </w:rPr>
      </w:pPr>
      <w:r>
        <w:rPr>
          <w:rFonts w:ascii="Times New Roman" w:eastAsia="Times New Roman" w:hAnsi="Times New Roman" w:cs="Times New Roman"/>
          <w:color w:val="auto"/>
          <w:sz w:val="28"/>
          <w:szCs w:val="28"/>
          <w:lang w:val="nl-NL" w:eastAsia="en-US"/>
        </w:rPr>
        <w:t xml:space="preserve">a) </w:t>
      </w:r>
      <w:r w:rsidRPr="009E6FE9">
        <w:rPr>
          <w:rFonts w:ascii="Times New Roman" w:eastAsia="Times New Roman" w:hAnsi="Times New Roman" w:cs="Times New Roman"/>
          <w:color w:val="auto"/>
          <w:sz w:val="28"/>
          <w:szCs w:val="28"/>
          <w:lang w:val="nl-NL" w:eastAsia="en-US"/>
        </w:rPr>
        <w:t>Ngày 10/01/2023, Bộ Tài chính ban hành Thông tư số 03/2023/TT-BTC Quy định lập dự toán, quản lý sử dụng và quyết toán kinh phí ngân sách nhà nước thực hiện nhiệm vụ KH&amp;CN có hiệu lực thi hành từ ngày 26/02/2023 (</w:t>
      </w:r>
      <w:r w:rsidRPr="009E6FE9">
        <w:rPr>
          <w:rFonts w:ascii="Times New Roman" w:eastAsia="Times New Roman" w:hAnsi="Times New Roman" w:cs="Times New Roman"/>
          <w:i/>
          <w:color w:val="auto"/>
          <w:sz w:val="28"/>
          <w:szCs w:val="28"/>
          <w:lang w:val="nl-NL" w:eastAsia="en-US"/>
        </w:rPr>
        <w:t>sau đây gọi tắt là Thông tư số 03/2023/TT-BTC</w:t>
      </w:r>
      <w:r w:rsidRPr="009E6FE9">
        <w:rPr>
          <w:rFonts w:ascii="Times New Roman" w:eastAsia="Times New Roman" w:hAnsi="Times New Roman" w:cs="Times New Roman"/>
          <w:color w:val="auto"/>
          <w:sz w:val="28"/>
          <w:szCs w:val="28"/>
          <w:lang w:val="nl-NL" w:eastAsia="en-US"/>
        </w:rPr>
        <w:t xml:space="preserve">). </w:t>
      </w:r>
    </w:p>
    <w:p w:rsidR="008772DA" w:rsidRPr="00C726F2" w:rsidRDefault="008772DA" w:rsidP="008772DA">
      <w:pPr>
        <w:autoSpaceDE w:val="0"/>
        <w:autoSpaceDN w:val="0"/>
        <w:spacing w:line="240" w:lineRule="auto"/>
        <w:ind w:right="2" w:firstLine="719"/>
        <w:jc w:val="both"/>
        <w:rPr>
          <w:rFonts w:ascii="Times New Roman" w:eastAsia="Times New Roman" w:hAnsi="Times New Roman" w:cs="Times New Roman"/>
          <w:color w:val="auto"/>
          <w:sz w:val="28"/>
          <w:szCs w:val="28"/>
          <w:lang w:val="nl-NL" w:eastAsia="en-US"/>
        </w:rPr>
      </w:pPr>
      <w:r w:rsidRPr="00C726F2">
        <w:rPr>
          <w:rFonts w:ascii="Times New Roman" w:eastAsia="Times New Roman" w:hAnsi="Times New Roman" w:cs="Times New Roman"/>
          <w:color w:val="auto"/>
          <w:sz w:val="28"/>
          <w:szCs w:val="28"/>
          <w:lang w:val="nl-NL" w:eastAsia="en-US"/>
        </w:rPr>
        <w:t xml:space="preserve">- Tại khoản 1 Điều 2 quy định: </w:t>
      </w:r>
    </w:p>
    <w:p w:rsidR="008772DA" w:rsidRPr="00C726F2" w:rsidRDefault="008772DA" w:rsidP="008772DA">
      <w:pPr>
        <w:autoSpaceDE w:val="0"/>
        <w:autoSpaceDN w:val="0"/>
        <w:spacing w:line="240" w:lineRule="auto"/>
        <w:ind w:right="2" w:firstLine="719"/>
        <w:jc w:val="both"/>
        <w:rPr>
          <w:rFonts w:ascii="Times New Roman" w:eastAsia="Times New Roman" w:hAnsi="Times New Roman" w:cs="Times New Roman"/>
          <w:i/>
          <w:color w:val="auto"/>
          <w:sz w:val="28"/>
          <w:szCs w:val="28"/>
          <w:lang w:val="nl-NL" w:eastAsia="en-US"/>
        </w:rPr>
      </w:pPr>
      <w:r w:rsidRPr="00C726F2">
        <w:rPr>
          <w:rFonts w:ascii="Times New Roman" w:eastAsia="Times New Roman" w:hAnsi="Times New Roman" w:cs="Times New Roman"/>
          <w:color w:val="auto"/>
          <w:sz w:val="28"/>
          <w:szCs w:val="28"/>
          <w:lang w:val="nl-NL" w:eastAsia="en-US"/>
        </w:rPr>
        <w:t>“</w:t>
      </w:r>
      <w:r w:rsidRPr="00C726F2">
        <w:rPr>
          <w:rFonts w:ascii="Times New Roman" w:eastAsia="Times New Roman" w:hAnsi="Times New Roman" w:cs="Times New Roman"/>
          <w:i/>
          <w:color w:val="auto"/>
          <w:sz w:val="28"/>
          <w:szCs w:val="28"/>
          <w:lang w:val="nl-NL" w:eastAsia="en-US"/>
        </w:rPr>
        <w:t xml:space="preserve">Các định mức lập dự toán kinh phí ngân sách nhà nước quy định tại </w:t>
      </w:r>
      <w:r w:rsidRPr="00C726F2">
        <w:rPr>
          <w:rFonts w:ascii="Times New Roman" w:eastAsia="Times New Roman" w:hAnsi="Times New Roman" w:cs="Times New Roman"/>
          <w:i/>
          <w:color w:val="auto"/>
          <w:sz w:val="28"/>
          <w:szCs w:val="28"/>
          <w:lang w:val="nl-NL" w:eastAsia="en-US"/>
        </w:rPr>
        <w:lastRenderedPageBreak/>
        <w:t>Thông tư này là định mức tối đa áp dụng đối với nhiệm vụ khoa học và công nghệ cấp quốc gia sử dụng ngân sách nhà nước. Căn cứ quy định tại Thông tư này, các bộ, cơ quan ngang bộ, cơ quan thuộc Chính phủ (sau đây gọi là các bộ, cơ quan trung ương) và các địa phương căn cứ tình hình thực tế và khả năng ngân sách được giao để phê duyệt định mức lập dự toán thực hiện nhiệm vụ khoa học và công nghệ thuộc phạm vi quản lý để thực hiện thống nhất trong phạm vi bộ, cơ quan trung ương và địa phương, đảm bảo phù hợp với đặc thù hoạt động khoa học và công nghệ của bộ, cơ quan trung ương, địa phương và khả năng cân đối ngân sách được giao, nhưng tối đa không vượt quá định mức quy định tại Thông tư này.</w:t>
      </w:r>
    </w:p>
    <w:p w:rsidR="008772DA" w:rsidRPr="00C726F2" w:rsidRDefault="008772DA" w:rsidP="008772DA">
      <w:pPr>
        <w:autoSpaceDE w:val="0"/>
        <w:autoSpaceDN w:val="0"/>
        <w:spacing w:line="240" w:lineRule="auto"/>
        <w:ind w:right="2" w:firstLine="719"/>
        <w:jc w:val="both"/>
        <w:rPr>
          <w:rFonts w:ascii="Times New Roman" w:eastAsia="Times New Roman" w:hAnsi="Times New Roman" w:cs="Times New Roman"/>
          <w:color w:val="auto"/>
          <w:sz w:val="28"/>
          <w:szCs w:val="28"/>
          <w:lang w:val="nl-NL" w:eastAsia="en-US"/>
        </w:rPr>
      </w:pPr>
      <w:r w:rsidRPr="00C726F2">
        <w:rPr>
          <w:rFonts w:ascii="Times New Roman" w:eastAsia="Times New Roman" w:hAnsi="Times New Roman" w:cs="Times New Roman"/>
          <w:i/>
          <w:color w:val="auto"/>
          <w:sz w:val="28"/>
          <w:szCs w:val="28"/>
          <w:lang w:val="nl-NL" w:eastAsia="en-US"/>
        </w:rPr>
        <w:t>Trong trường hợp cần thiết, căn cứ khả năng cân đối ngân sách và điều kiện cụ thể của từng địa phương, Ủy ban nhân dân cấp tỉnh trình Hội đồng nhân dân cùng cấp quyết định bổ sung một số nội dung và mức chi ngoài các nội dung, định mức chi quy định tại Thông tư này để thực hiện các nhiệm vụ khoa học và công nghệ của địa phương đảm bảo hiệu quả, phù hợp với thực tế và theo đúng quy định của Luật Ngân sách nhà nước và các văn bản hướng dẫn</w:t>
      </w:r>
      <w:r w:rsidRPr="00C726F2">
        <w:rPr>
          <w:rFonts w:ascii="Times New Roman" w:eastAsia="Times New Roman" w:hAnsi="Times New Roman" w:cs="Times New Roman"/>
          <w:color w:val="auto"/>
          <w:sz w:val="28"/>
          <w:szCs w:val="28"/>
          <w:lang w:val="nl-NL" w:eastAsia="en-US"/>
        </w:rPr>
        <w:t>”.</w:t>
      </w:r>
    </w:p>
    <w:p w:rsidR="008772DA" w:rsidRDefault="008772DA" w:rsidP="008772DA">
      <w:pPr>
        <w:autoSpaceDE w:val="0"/>
        <w:autoSpaceDN w:val="0"/>
        <w:spacing w:line="240" w:lineRule="auto"/>
        <w:ind w:right="2" w:firstLine="719"/>
        <w:jc w:val="both"/>
        <w:rPr>
          <w:rFonts w:ascii="Times New Roman" w:eastAsia="Times New Roman" w:hAnsi="Times New Roman" w:cs="Times New Roman"/>
          <w:color w:val="auto"/>
          <w:sz w:val="28"/>
          <w:szCs w:val="28"/>
          <w:lang w:val="nl-NL" w:eastAsia="en-US"/>
        </w:rPr>
      </w:pPr>
      <w:r w:rsidRPr="00C726F2">
        <w:rPr>
          <w:rFonts w:ascii="Times New Roman" w:eastAsia="Times New Roman" w:hAnsi="Times New Roman" w:cs="Times New Roman"/>
          <w:color w:val="auto"/>
          <w:sz w:val="28"/>
          <w:szCs w:val="28"/>
          <w:lang w:val="nl-NL" w:eastAsia="en-US"/>
        </w:rPr>
        <w:t>- Tại điểm a khoản 3 Điều 12 quy định: “</w:t>
      </w:r>
      <w:r w:rsidRPr="00C726F2">
        <w:rPr>
          <w:rFonts w:ascii="Times New Roman" w:eastAsia="Times New Roman" w:hAnsi="Times New Roman" w:cs="Times New Roman"/>
          <w:i/>
          <w:color w:val="auto"/>
          <w:sz w:val="28"/>
          <w:szCs w:val="28"/>
          <w:lang w:val="nl-NL" w:eastAsia="en-US"/>
        </w:rPr>
        <w:t>Các nội dung sau đây hết hiệu lực thi hành kể từ ngày Thông tư này có hiệu lực thi hành: Điều 1; Điều 2; Điều 3; Điều 4; Điều 6; điểm b khoản 1 Điều 7 (đối với nội dung quy định về tiền công trực tiếp cho các chức danh thực hiện nhiệm vụ khoa học và công nghệ được tính theo ngày công lao động quy đổi); khoản 2, khoản 3, khoản 4, khoản 5, khoản 6, khoản 7, khoản 8 và khoản 9 Điều 7; Điều 8; Điều 9; Điều 10; Điều 11; Điều 12; Điều 13; Điều 14; Điều 15; Điều 16 Thông tư liên tịch số 55/2015/TTLT-BTC-BKHCN</w:t>
      </w:r>
      <w:r w:rsidRPr="00C726F2">
        <w:rPr>
          <w:rFonts w:ascii="Times New Roman" w:eastAsia="Times New Roman" w:hAnsi="Times New Roman" w:cs="Times New Roman"/>
          <w:color w:val="auto"/>
          <w:sz w:val="28"/>
          <w:szCs w:val="28"/>
          <w:lang w:val="nl-NL" w:eastAsia="en-US"/>
        </w:rPr>
        <w:t>”.</w:t>
      </w:r>
    </w:p>
    <w:p w:rsidR="008772DA" w:rsidRDefault="008772DA" w:rsidP="008772DA">
      <w:pPr>
        <w:autoSpaceDE w:val="0"/>
        <w:autoSpaceDN w:val="0"/>
        <w:spacing w:line="240" w:lineRule="auto"/>
        <w:ind w:right="2" w:firstLine="719"/>
        <w:jc w:val="both"/>
        <w:rPr>
          <w:rFonts w:ascii="Times New Roman" w:eastAsia="Times New Roman" w:hAnsi="Times New Roman" w:cs="Times New Roman"/>
          <w:color w:val="auto"/>
          <w:sz w:val="28"/>
          <w:szCs w:val="28"/>
          <w:lang w:val="nl-NL" w:eastAsia="en-US"/>
        </w:rPr>
      </w:pPr>
      <w:r>
        <w:rPr>
          <w:rFonts w:ascii="Times New Roman" w:eastAsia="Times New Roman" w:hAnsi="Times New Roman" w:cs="Times New Roman"/>
          <w:color w:val="auto"/>
          <w:sz w:val="28"/>
          <w:szCs w:val="28"/>
          <w:lang w:val="nl-NL" w:eastAsia="en-US"/>
        </w:rPr>
        <w:t xml:space="preserve">b) Ngày 08/5/2023, Bộ KH&amp;CN ban hành Thông tư số 02/2023/TT-BKHCN Hướng dẫn một số nội dung chuyên môn phục vụ công tác xây dựng dự toán thực hiện nhiệm vụ khoa học và công nghệ có sử dụng ngân sách nhà nước có hiệu lực thi hành từ ngày 23/6/2023 </w:t>
      </w:r>
    </w:p>
    <w:p w:rsidR="008772DA" w:rsidRDefault="008772DA" w:rsidP="008772DA">
      <w:pPr>
        <w:autoSpaceDE w:val="0"/>
        <w:autoSpaceDN w:val="0"/>
        <w:spacing w:line="240" w:lineRule="auto"/>
        <w:ind w:right="2" w:firstLine="719"/>
        <w:jc w:val="both"/>
        <w:rPr>
          <w:rFonts w:ascii="Times New Roman" w:eastAsia="Times New Roman" w:hAnsi="Times New Roman" w:cs="Times New Roman"/>
          <w:color w:val="auto"/>
          <w:sz w:val="28"/>
          <w:szCs w:val="28"/>
          <w:lang w:val="nl-NL" w:eastAsia="en-US"/>
        </w:rPr>
      </w:pPr>
      <w:r w:rsidRPr="00B90081">
        <w:rPr>
          <w:rFonts w:ascii="Times New Roman" w:eastAsia="Times New Roman" w:hAnsi="Times New Roman" w:cs="Times New Roman"/>
          <w:color w:val="auto"/>
          <w:sz w:val="28"/>
          <w:szCs w:val="28"/>
          <w:lang w:val="nl-NL" w:eastAsia="en-US"/>
        </w:rPr>
        <w:t>Tại khoản 3 Điều 10 quy định: “</w:t>
      </w:r>
      <w:r w:rsidRPr="00B90081">
        <w:rPr>
          <w:rFonts w:ascii="Times New Roman" w:eastAsia="Times New Roman" w:hAnsi="Times New Roman" w:cs="Times New Roman"/>
          <w:i/>
          <w:color w:val="auto"/>
          <w:sz w:val="28"/>
          <w:szCs w:val="28"/>
          <w:lang w:val="nl-NL" w:eastAsia="en-US"/>
        </w:rPr>
        <w:t>Điều 5, điểm a khoản 1 Điều 7, điểm b khoản 1 Điều 7 Thông tư liên tịch số 55/2015/TTLT-BTC-BKHCN ngày 22 tháng 4 năm 2015 của Bộ Tài chính, Bộ Khoa học và Công nghệ hướng dẫn định mức xây dựng, phân bổ dự toán và quyết toán kinh phí đối với nhiệm vụ khoa học và công nghệ có sử dụng ngân sách nhà nước hết hiệu lực thi hành kể từ ngày Thông tư này có hiệu lực thi hành</w:t>
      </w:r>
      <w:r w:rsidRPr="00B90081">
        <w:rPr>
          <w:rFonts w:ascii="Times New Roman" w:eastAsia="Times New Roman" w:hAnsi="Times New Roman" w:cs="Times New Roman"/>
          <w:color w:val="auto"/>
          <w:sz w:val="28"/>
          <w:szCs w:val="28"/>
          <w:lang w:val="nl-NL" w:eastAsia="en-US"/>
        </w:rPr>
        <w:t>”</w:t>
      </w:r>
    </w:p>
    <w:p w:rsidR="008772DA" w:rsidRDefault="008772DA" w:rsidP="008772DA">
      <w:pPr>
        <w:autoSpaceDE w:val="0"/>
        <w:autoSpaceDN w:val="0"/>
        <w:spacing w:line="240" w:lineRule="auto"/>
        <w:ind w:right="2" w:firstLine="719"/>
        <w:jc w:val="both"/>
        <w:rPr>
          <w:rFonts w:ascii="Times New Roman" w:eastAsia="Times New Roman" w:hAnsi="Times New Roman" w:cs="Times New Roman"/>
          <w:color w:val="auto"/>
          <w:sz w:val="28"/>
          <w:szCs w:val="28"/>
          <w:lang w:val="nl-NL" w:eastAsia="en-US"/>
        </w:rPr>
      </w:pPr>
      <w:r w:rsidRPr="000075A2">
        <w:rPr>
          <w:rFonts w:ascii="Times New Roman" w:eastAsia="Times New Roman" w:hAnsi="Times New Roman" w:cs="Times New Roman"/>
          <w:color w:val="auto"/>
          <w:sz w:val="28"/>
          <w:szCs w:val="28"/>
          <w:lang w:val="nl-NL" w:eastAsia="en-US"/>
        </w:rPr>
        <w:t xml:space="preserve">Theo các quy định nêu trên thì hầu hết các nội dung tại Thông tư liên tịch số 55/2015/TTLT-BTC-BKHCN làm căn cứ xây dựng Nghị quyết số </w:t>
      </w:r>
      <w:r w:rsidRPr="00BB4A53">
        <w:rPr>
          <w:rFonts w:ascii="Times New Roman" w:eastAsia="Times New Roman" w:hAnsi="Times New Roman" w:cs="Times New Roman"/>
          <w:color w:val="auto"/>
          <w:sz w:val="28"/>
          <w:szCs w:val="28"/>
          <w:lang w:val="nl-NL" w:eastAsia="en-US"/>
        </w:rPr>
        <w:t>10/2018/NQ-HĐND</w:t>
      </w:r>
      <w:r w:rsidRPr="000075A2">
        <w:rPr>
          <w:rFonts w:ascii="Times New Roman" w:eastAsia="Times New Roman" w:hAnsi="Times New Roman" w:cs="Times New Roman"/>
          <w:color w:val="auto"/>
          <w:sz w:val="28"/>
          <w:szCs w:val="28"/>
          <w:lang w:val="nl-NL" w:eastAsia="en-US"/>
        </w:rPr>
        <w:t xml:space="preserve"> hết hiệu lực, dẫn đến Nghị quyết số </w:t>
      </w:r>
      <w:r w:rsidRPr="00BB4A53">
        <w:rPr>
          <w:rFonts w:ascii="Times New Roman" w:eastAsia="Times New Roman" w:hAnsi="Times New Roman" w:cs="Times New Roman"/>
          <w:color w:val="auto"/>
          <w:sz w:val="28"/>
          <w:szCs w:val="28"/>
          <w:lang w:val="nl-NL" w:eastAsia="en-US"/>
        </w:rPr>
        <w:t xml:space="preserve">10/2018/NQ-HĐND </w:t>
      </w:r>
      <w:r w:rsidRPr="000075A2">
        <w:rPr>
          <w:rFonts w:ascii="Times New Roman" w:eastAsia="Times New Roman" w:hAnsi="Times New Roman" w:cs="Times New Roman"/>
          <w:color w:val="auto"/>
          <w:sz w:val="28"/>
          <w:szCs w:val="28"/>
          <w:lang w:val="nl-NL" w:eastAsia="en-US"/>
        </w:rPr>
        <w:t>không còn phù hợp với quy định hiện hành.</w:t>
      </w:r>
    </w:p>
    <w:p w:rsidR="008772DA" w:rsidRDefault="008772DA" w:rsidP="008772DA">
      <w:pPr>
        <w:autoSpaceDE w:val="0"/>
        <w:autoSpaceDN w:val="0"/>
        <w:spacing w:line="240" w:lineRule="auto"/>
        <w:ind w:right="2" w:firstLine="719"/>
        <w:jc w:val="both"/>
        <w:rPr>
          <w:rFonts w:ascii="Times New Roman" w:eastAsia="Times New Roman" w:hAnsi="Times New Roman" w:cs="Times New Roman"/>
          <w:color w:val="auto"/>
          <w:sz w:val="28"/>
          <w:szCs w:val="28"/>
          <w:lang w:val="nl-NL" w:eastAsia="en-US"/>
        </w:rPr>
      </w:pPr>
      <w:r>
        <w:rPr>
          <w:rFonts w:ascii="Times New Roman" w:eastAsia="Times New Roman" w:hAnsi="Times New Roman" w:cs="Times New Roman"/>
          <w:color w:val="auto"/>
          <w:sz w:val="28"/>
          <w:szCs w:val="28"/>
          <w:lang w:val="nl-NL" w:eastAsia="en-US"/>
        </w:rPr>
        <w:t>Căn cứ điểm g, điểm h, khoản 9 Điều 10 Luật Ngân sách Nhà nước quy định nhiệm vụ, quyền hạn của Hội đồng nhân dân các cấp:</w:t>
      </w:r>
    </w:p>
    <w:p w:rsidR="008772DA" w:rsidRPr="00185312" w:rsidRDefault="008772DA" w:rsidP="008772DA">
      <w:pPr>
        <w:autoSpaceDE w:val="0"/>
        <w:autoSpaceDN w:val="0"/>
        <w:spacing w:line="240" w:lineRule="auto"/>
        <w:ind w:right="2" w:firstLine="719"/>
        <w:jc w:val="both"/>
        <w:rPr>
          <w:rFonts w:ascii="Times New Roman" w:eastAsia="Times New Roman" w:hAnsi="Times New Roman" w:cs="Times New Roman"/>
          <w:i/>
          <w:color w:val="auto"/>
          <w:sz w:val="28"/>
          <w:szCs w:val="28"/>
          <w:lang w:val="nl-NL" w:eastAsia="en-US"/>
        </w:rPr>
      </w:pPr>
      <w:r w:rsidRPr="00185312">
        <w:rPr>
          <w:rFonts w:ascii="Times New Roman" w:eastAsia="Times New Roman" w:hAnsi="Times New Roman" w:cs="Times New Roman"/>
          <w:i/>
          <w:color w:val="auto"/>
          <w:sz w:val="28"/>
          <w:szCs w:val="28"/>
          <w:lang w:val="nl-NL" w:eastAsia="en-US"/>
        </w:rPr>
        <w:t xml:space="preserve">“g) Quyết định cụ thể đối với một số chế độ, tiêu chuẩn, định mức chi </w:t>
      </w:r>
      <w:r w:rsidRPr="00185312">
        <w:rPr>
          <w:rFonts w:ascii="Times New Roman" w:eastAsia="Times New Roman" w:hAnsi="Times New Roman" w:cs="Times New Roman"/>
          <w:i/>
          <w:color w:val="auto"/>
          <w:sz w:val="28"/>
          <w:szCs w:val="28"/>
          <w:lang w:val="nl-NL" w:eastAsia="en-US"/>
        </w:rPr>
        <w:lastRenderedPageBreak/>
        <w:t>ngân sách theo quy định khung của Chính phủ;</w:t>
      </w:r>
    </w:p>
    <w:p w:rsidR="008772DA" w:rsidRPr="00B52613" w:rsidRDefault="008772DA" w:rsidP="008772DA">
      <w:pPr>
        <w:autoSpaceDE w:val="0"/>
        <w:autoSpaceDN w:val="0"/>
        <w:spacing w:line="240" w:lineRule="auto"/>
        <w:ind w:right="2" w:firstLine="719"/>
        <w:jc w:val="both"/>
        <w:rPr>
          <w:rFonts w:ascii="Times New Roman" w:eastAsia="Times New Roman" w:hAnsi="Times New Roman" w:cs="Times New Roman"/>
          <w:i/>
          <w:color w:val="auto"/>
          <w:sz w:val="28"/>
          <w:szCs w:val="28"/>
          <w:lang w:val="nl-NL" w:eastAsia="en-US"/>
        </w:rPr>
      </w:pPr>
      <w:r w:rsidRPr="00185312">
        <w:rPr>
          <w:rFonts w:ascii="Times New Roman" w:eastAsia="Times New Roman" w:hAnsi="Times New Roman" w:cs="Times New Roman"/>
          <w:i/>
          <w:color w:val="auto"/>
          <w:sz w:val="28"/>
          <w:szCs w:val="28"/>
          <w:lang w:val="nl-NL" w:eastAsia="en-US"/>
        </w:rPr>
        <w:t>h) Quyết định các chế độ chi ngân sách đối với một số nhiệm vụ chi có tính chất đặc thù ở địa phương ngoài các chế độ, tiêu chuẩn, định mức chi ngân sách do Chính phủ, Bộ trưởng Bộ Tài chính ban hành để thực hiện nhiệm vụ phát triển kinh tế - xã hội, bảo đảm trật tự, an toàn xã hội trên địa bàn, phù hợp với khả năng cân đối của ngân sách địa phương.”</w:t>
      </w:r>
    </w:p>
    <w:p w:rsidR="003F75DB" w:rsidRDefault="003F75DB" w:rsidP="002534B2">
      <w:pPr>
        <w:autoSpaceDE w:val="0"/>
        <w:autoSpaceDN w:val="0"/>
        <w:spacing w:line="240" w:lineRule="auto"/>
        <w:ind w:right="2" w:firstLine="719"/>
        <w:jc w:val="both"/>
        <w:rPr>
          <w:rFonts w:ascii="Times New Roman" w:eastAsia="Times New Roman" w:hAnsi="Times New Roman" w:cs="Times New Roman"/>
          <w:color w:val="auto"/>
          <w:sz w:val="28"/>
          <w:szCs w:val="28"/>
          <w:lang w:val="nl-NL" w:eastAsia="en-US"/>
        </w:rPr>
      </w:pPr>
      <w:r>
        <w:rPr>
          <w:rFonts w:ascii="Times New Roman" w:eastAsia="Times New Roman" w:hAnsi="Times New Roman" w:cs="Times New Roman"/>
          <w:color w:val="auto"/>
          <w:sz w:val="28"/>
          <w:szCs w:val="28"/>
          <w:lang w:val="nl-NL" w:eastAsia="en-US"/>
        </w:rPr>
        <w:t>Các nội dung</w:t>
      </w:r>
      <w:r w:rsidR="00423667">
        <w:rPr>
          <w:rFonts w:ascii="Times New Roman" w:eastAsia="Times New Roman" w:hAnsi="Times New Roman" w:cs="Times New Roman"/>
          <w:color w:val="auto"/>
          <w:sz w:val="28"/>
          <w:szCs w:val="28"/>
          <w:lang w:val="nl-NL" w:eastAsia="en-US"/>
        </w:rPr>
        <w:t xml:space="preserve"> chi và định mức </w:t>
      </w:r>
      <w:r w:rsidR="005C393E">
        <w:rPr>
          <w:rFonts w:ascii="Times New Roman" w:eastAsia="Times New Roman" w:hAnsi="Times New Roman" w:cs="Times New Roman"/>
          <w:color w:val="auto"/>
          <w:sz w:val="28"/>
          <w:szCs w:val="28"/>
          <w:lang w:val="nl-NL" w:eastAsia="en-US"/>
        </w:rPr>
        <w:t xml:space="preserve">chi </w:t>
      </w:r>
      <w:r w:rsidR="00423667">
        <w:rPr>
          <w:rFonts w:ascii="Times New Roman" w:eastAsia="Times New Roman" w:hAnsi="Times New Roman" w:cs="Times New Roman"/>
          <w:color w:val="auto"/>
          <w:sz w:val="28"/>
          <w:szCs w:val="28"/>
          <w:lang w:val="nl-NL" w:eastAsia="en-US"/>
        </w:rPr>
        <w:t xml:space="preserve">cho nhiệm vụ khoa học và công nghệ theo quy định của Thông tư </w:t>
      </w:r>
      <w:r w:rsidR="005C393E" w:rsidRPr="005C393E">
        <w:rPr>
          <w:rFonts w:ascii="Times New Roman" w:eastAsia="Times New Roman" w:hAnsi="Times New Roman" w:cs="Times New Roman"/>
          <w:color w:val="auto"/>
          <w:sz w:val="28"/>
          <w:szCs w:val="28"/>
          <w:lang w:val="nl-NL" w:eastAsia="en-US"/>
        </w:rPr>
        <w:t>03/2023/TT-BTC</w:t>
      </w:r>
      <w:r w:rsidR="005C393E">
        <w:rPr>
          <w:rFonts w:ascii="Times New Roman" w:eastAsia="Times New Roman" w:hAnsi="Times New Roman" w:cs="Times New Roman"/>
          <w:color w:val="auto"/>
          <w:sz w:val="28"/>
          <w:szCs w:val="28"/>
          <w:lang w:val="nl-NL" w:eastAsia="en-US"/>
        </w:rPr>
        <w:t xml:space="preserve"> phù hợp với </w:t>
      </w:r>
      <w:r w:rsidR="0010215C">
        <w:rPr>
          <w:rFonts w:ascii="Times New Roman" w:eastAsia="Times New Roman" w:hAnsi="Times New Roman" w:cs="Times New Roman"/>
          <w:color w:val="auto"/>
          <w:sz w:val="28"/>
          <w:szCs w:val="28"/>
          <w:lang w:val="nl-NL" w:eastAsia="en-US"/>
        </w:rPr>
        <w:t>việc triển khai thực hiện và</w:t>
      </w:r>
      <w:r w:rsidR="000E4DBF">
        <w:rPr>
          <w:rFonts w:ascii="Times New Roman" w:eastAsia="Times New Roman" w:hAnsi="Times New Roman" w:cs="Times New Roman"/>
          <w:color w:val="auto"/>
          <w:sz w:val="28"/>
          <w:szCs w:val="28"/>
          <w:lang w:val="nl-NL" w:eastAsia="en-US"/>
        </w:rPr>
        <w:t xml:space="preserve"> công tác</w:t>
      </w:r>
      <w:r w:rsidR="0010215C">
        <w:rPr>
          <w:rFonts w:ascii="Times New Roman" w:eastAsia="Times New Roman" w:hAnsi="Times New Roman" w:cs="Times New Roman"/>
          <w:color w:val="auto"/>
          <w:sz w:val="28"/>
          <w:szCs w:val="28"/>
          <w:lang w:val="nl-NL" w:eastAsia="en-US"/>
        </w:rPr>
        <w:t xml:space="preserve"> quản lý nhiệm vụ khoa học và công nghệ sử dụng ngân sách nhà nước</w:t>
      </w:r>
      <w:r w:rsidR="00161180">
        <w:rPr>
          <w:rFonts w:ascii="Times New Roman" w:eastAsia="Times New Roman" w:hAnsi="Times New Roman" w:cs="Times New Roman"/>
          <w:color w:val="auto"/>
          <w:sz w:val="28"/>
          <w:szCs w:val="28"/>
          <w:lang w:val="nl-NL" w:eastAsia="en-US"/>
        </w:rPr>
        <w:t>,</w:t>
      </w:r>
      <w:r w:rsidR="00682554">
        <w:rPr>
          <w:rFonts w:ascii="Times New Roman" w:eastAsia="Times New Roman" w:hAnsi="Times New Roman" w:cs="Times New Roman"/>
          <w:color w:val="auto"/>
          <w:sz w:val="28"/>
          <w:szCs w:val="28"/>
          <w:lang w:val="nl-NL" w:eastAsia="en-US"/>
        </w:rPr>
        <w:t xml:space="preserve"> vì vậy,</w:t>
      </w:r>
      <w:r w:rsidR="00593C39">
        <w:rPr>
          <w:rFonts w:ascii="Times New Roman" w:eastAsia="Times New Roman" w:hAnsi="Times New Roman" w:cs="Times New Roman"/>
          <w:color w:val="auto"/>
          <w:sz w:val="28"/>
          <w:szCs w:val="28"/>
          <w:lang w:val="nl-NL" w:eastAsia="en-US"/>
        </w:rPr>
        <w:t xml:space="preserve"> </w:t>
      </w:r>
      <w:r w:rsidR="00BF7618" w:rsidRPr="00BF7618">
        <w:rPr>
          <w:rFonts w:ascii="Times New Roman" w:eastAsia="Times New Roman" w:hAnsi="Times New Roman" w:cs="Times New Roman"/>
          <w:color w:val="auto"/>
          <w:sz w:val="28"/>
          <w:szCs w:val="28"/>
          <w:lang w:val="nl-NL" w:eastAsia="en-US"/>
        </w:rPr>
        <w:t>Ủy ban nhân dân tỉnh</w:t>
      </w:r>
      <w:r w:rsidR="00682554">
        <w:rPr>
          <w:rFonts w:ascii="Times New Roman" w:eastAsia="Times New Roman" w:hAnsi="Times New Roman" w:cs="Times New Roman"/>
          <w:color w:val="auto"/>
          <w:sz w:val="28"/>
          <w:szCs w:val="28"/>
          <w:lang w:val="nl-NL" w:eastAsia="en-US"/>
        </w:rPr>
        <w:t xml:space="preserve"> </w:t>
      </w:r>
      <w:r w:rsidR="00BF7618">
        <w:rPr>
          <w:rFonts w:ascii="Times New Roman" w:eastAsia="Times New Roman" w:hAnsi="Times New Roman" w:cs="Times New Roman"/>
          <w:color w:val="auto"/>
          <w:sz w:val="28"/>
          <w:szCs w:val="28"/>
          <w:lang w:val="nl-NL" w:eastAsia="en-US"/>
        </w:rPr>
        <w:t>không</w:t>
      </w:r>
      <w:r w:rsidR="00AF37DF">
        <w:rPr>
          <w:rFonts w:ascii="Times New Roman" w:eastAsia="Times New Roman" w:hAnsi="Times New Roman" w:cs="Times New Roman"/>
          <w:color w:val="auto"/>
          <w:sz w:val="28"/>
          <w:szCs w:val="28"/>
          <w:lang w:val="nl-NL" w:eastAsia="en-US"/>
        </w:rPr>
        <w:t xml:space="preserve"> đề nghị</w:t>
      </w:r>
      <w:r w:rsidR="00BF7618">
        <w:rPr>
          <w:rFonts w:ascii="Times New Roman" w:eastAsia="Times New Roman" w:hAnsi="Times New Roman" w:cs="Times New Roman"/>
          <w:color w:val="auto"/>
          <w:sz w:val="28"/>
          <w:szCs w:val="28"/>
          <w:lang w:val="nl-NL" w:eastAsia="en-US"/>
        </w:rPr>
        <w:t xml:space="preserve"> </w:t>
      </w:r>
      <w:r w:rsidR="006F76CA">
        <w:rPr>
          <w:rFonts w:ascii="Times New Roman" w:eastAsia="Times New Roman" w:hAnsi="Times New Roman" w:cs="Times New Roman"/>
          <w:color w:val="auto"/>
          <w:sz w:val="28"/>
          <w:szCs w:val="28"/>
          <w:lang w:val="nl-NL" w:eastAsia="en-US"/>
        </w:rPr>
        <w:t>áp dụng thêm một số cơ chế chính sách đặc thù của địa phương</w:t>
      </w:r>
      <w:r w:rsidR="0010215C">
        <w:rPr>
          <w:rFonts w:ascii="Times New Roman" w:eastAsia="Times New Roman" w:hAnsi="Times New Roman" w:cs="Times New Roman"/>
          <w:color w:val="auto"/>
          <w:sz w:val="28"/>
          <w:szCs w:val="28"/>
          <w:lang w:val="nl-NL" w:eastAsia="en-US"/>
        </w:rPr>
        <w:t xml:space="preserve">. Tuy nhiên để </w:t>
      </w:r>
      <w:r w:rsidR="00975AAE">
        <w:rPr>
          <w:rFonts w:ascii="Times New Roman" w:eastAsia="Times New Roman" w:hAnsi="Times New Roman" w:cs="Times New Roman"/>
          <w:color w:val="auto"/>
          <w:sz w:val="28"/>
          <w:szCs w:val="28"/>
          <w:lang w:val="nl-NL" w:eastAsia="en-US"/>
        </w:rPr>
        <w:t>đảm bảo</w:t>
      </w:r>
      <w:r w:rsidR="000E4DBF" w:rsidRPr="000E4DBF">
        <w:rPr>
          <w:rFonts w:ascii="Times New Roman" w:eastAsia="Times New Roman" w:hAnsi="Times New Roman" w:cs="Times New Roman"/>
          <w:color w:val="auto"/>
          <w:sz w:val="28"/>
          <w:szCs w:val="28"/>
          <w:lang w:val="nl-NL" w:eastAsia="en-US"/>
        </w:rPr>
        <w:t xml:space="preserve"> khả năng cân đối ngân sách và điều kiện thực tế của địa phương</w:t>
      </w:r>
      <w:r w:rsidR="006C30C3">
        <w:rPr>
          <w:rFonts w:ascii="Times New Roman" w:eastAsia="Times New Roman" w:hAnsi="Times New Roman" w:cs="Times New Roman"/>
          <w:color w:val="auto"/>
          <w:sz w:val="28"/>
          <w:szCs w:val="28"/>
          <w:lang w:val="nl-NL" w:eastAsia="en-US"/>
        </w:rPr>
        <w:t xml:space="preserve"> đồng thời</w:t>
      </w:r>
      <w:r w:rsidR="00682554">
        <w:rPr>
          <w:rFonts w:ascii="Times New Roman" w:eastAsia="Times New Roman" w:hAnsi="Times New Roman" w:cs="Times New Roman"/>
          <w:color w:val="auto"/>
          <w:sz w:val="28"/>
          <w:szCs w:val="28"/>
          <w:lang w:val="nl-NL" w:eastAsia="en-US"/>
        </w:rPr>
        <w:t xml:space="preserve"> </w:t>
      </w:r>
      <w:r w:rsidR="006C30C3" w:rsidRPr="006C30C3">
        <w:rPr>
          <w:rFonts w:ascii="Times New Roman" w:eastAsia="Times New Roman" w:hAnsi="Times New Roman" w:cs="Times New Roman"/>
          <w:color w:val="auto"/>
          <w:sz w:val="28"/>
          <w:szCs w:val="28"/>
          <w:lang w:val="nl-NL" w:eastAsia="en-US"/>
        </w:rPr>
        <w:t>để cơ quan quản lý nhiệm vụ khoa học và công nghệ và các tổ chức, cá nhân thực hiện nhiệm vụ khoa học và công nghệ có sử dụng ngân sách nhà nước có cơ sở triển khai thực hiện đúng quy định của pháp luật và phù hợp với tình hình thực tế</w:t>
      </w:r>
      <w:r w:rsidR="000E4DBF">
        <w:rPr>
          <w:rFonts w:ascii="Times New Roman" w:eastAsia="Times New Roman" w:hAnsi="Times New Roman" w:cs="Times New Roman"/>
          <w:color w:val="auto"/>
          <w:sz w:val="28"/>
          <w:szCs w:val="28"/>
          <w:lang w:val="nl-NL" w:eastAsia="en-US"/>
        </w:rPr>
        <w:t xml:space="preserve">, </w:t>
      </w:r>
      <w:r w:rsidR="006C30C3" w:rsidRPr="006C30C3">
        <w:rPr>
          <w:rFonts w:ascii="Times New Roman" w:eastAsia="Times New Roman" w:hAnsi="Times New Roman" w:cs="Times New Roman"/>
          <w:color w:val="auto"/>
          <w:sz w:val="28"/>
          <w:szCs w:val="28"/>
          <w:lang w:val="nl-NL" w:eastAsia="en-US"/>
        </w:rPr>
        <w:t>Ủy ban nhân dân tỉnh trình Hội đồng nhân dân tỉnh khóa VII xem xét ban hành Nghị quyết quy định một số nội dung, định mức xây dựng dự toán, mức chi đối với nhiệm vụ khoa học và công nghệ cấp tỉnh và cấp c</w:t>
      </w:r>
      <w:bookmarkStart w:id="0" w:name="_GoBack"/>
      <w:bookmarkEnd w:id="0"/>
      <w:r w:rsidR="006C30C3" w:rsidRPr="006C30C3">
        <w:rPr>
          <w:rFonts w:ascii="Times New Roman" w:eastAsia="Times New Roman" w:hAnsi="Times New Roman" w:cs="Times New Roman"/>
          <w:color w:val="auto"/>
          <w:sz w:val="28"/>
          <w:szCs w:val="28"/>
          <w:lang w:val="nl-NL" w:eastAsia="en-US"/>
        </w:rPr>
        <w:t>ơ sở trên địa bàn tỉnh Khánh Hòa để quy định chi tiết điều, khoản điểm được giao tại Thông tư số 03/2023/TT-BTC (theo quy định tại khoản 1, Điều 27, Luật Ban hành văn bản quy phạm pháp luật năm 2015).</w:t>
      </w:r>
    </w:p>
    <w:p w:rsidR="003A28C7" w:rsidRPr="00885017" w:rsidRDefault="003A28C7" w:rsidP="003A28C7">
      <w:pPr>
        <w:pStyle w:val="NormalWeb"/>
        <w:spacing w:before="120" w:beforeAutospacing="0" w:after="0" w:afterAutospacing="0"/>
        <w:jc w:val="both"/>
        <w:rPr>
          <w:b/>
          <w:sz w:val="28"/>
          <w:szCs w:val="28"/>
          <w:lang w:val="nb-NO"/>
        </w:rPr>
      </w:pPr>
      <w:r w:rsidRPr="00885017">
        <w:rPr>
          <w:sz w:val="28"/>
          <w:szCs w:val="28"/>
          <w:lang w:val="nb-NO"/>
        </w:rPr>
        <w:tab/>
      </w:r>
      <w:r w:rsidRPr="00885017">
        <w:rPr>
          <w:b/>
          <w:sz w:val="28"/>
          <w:szCs w:val="28"/>
          <w:lang w:val="nb-NO"/>
        </w:rPr>
        <w:t>II. MỤC ĐÍCH, QUAN ĐIỂM CHỈ ĐẠO VIỆC XÂY DỰNG DỰ THẢO NGHỊ QUYẾT</w:t>
      </w:r>
    </w:p>
    <w:p w:rsidR="00863D6B" w:rsidRPr="00625FAE" w:rsidRDefault="00863D6B" w:rsidP="00863D6B">
      <w:pPr>
        <w:autoSpaceDE w:val="0"/>
        <w:autoSpaceDN w:val="0"/>
        <w:spacing w:line="240" w:lineRule="auto"/>
        <w:ind w:firstLine="720"/>
        <w:jc w:val="both"/>
        <w:rPr>
          <w:rFonts w:ascii="Times New Roman" w:eastAsia="Times New Roman" w:hAnsi="Times New Roman" w:cs="Times New Roman"/>
          <w:b/>
          <w:color w:val="auto"/>
          <w:sz w:val="28"/>
          <w:szCs w:val="28"/>
          <w:lang w:val="nl-NL" w:eastAsia="en-US"/>
        </w:rPr>
      </w:pPr>
      <w:r w:rsidRPr="00625FAE">
        <w:rPr>
          <w:rFonts w:ascii="Times New Roman" w:eastAsia="Times New Roman" w:hAnsi="Times New Roman" w:cs="Times New Roman"/>
          <w:b/>
          <w:color w:val="auto"/>
          <w:sz w:val="28"/>
          <w:szCs w:val="28"/>
          <w:lang w:val="nl-NL" w:eastAsia="en-US"/>
        </w:rPr>
        <w:t>1. Mục đích</w:t>
      </w:r>
    </w:p>
    <w:p w:rsidR="00863D6B" w:rsidRDefault="00863D6B" w:rsidP="00863D6B">
      <w:pPr>
        <w:autoSpaceDE w:val="0"/>
        <w:autoSpaceDN w:val="0"/>
        <w:spacing w:line="240" w:lineRule="auto"/>
        <w:ind w:firstLine="720"/>
        <w:jc w:val="both"/>
        <w:rPr>
          <w:rFonts w:ascii="Times New Roman" w:eastAsia="Times New Roman" w:hAnsi="Times New Roman" w:cs="Times New Roman"/>
          <w:color w:val="auto"/>
          <w:sz w:val="28"/>
          <w:szCs w:val="28"/>
          <w:lang w:val="nl-NL" w:eastAsia="en-US"/>
        </w:rPr>
      </w:pPr>
      <w:r w:rsidRPr="00957A2C">
        <w:rPr>
          <w:rFonts w:ascii="Times New Roman" w:eastAsia="Times New Roman" w:hAnsi="Times New Roman" w:cs="Times New Roman"/>
          <w:color w:val="auto"/>
          <w:sz w:val="28"/>
          <w:szCs w:val="28"/>
          <w:lang w:val="nl-NL" w:eastAsia="en-US"/>
        </w:rPr>
        <w:t xml:space="preserve">Đảm bảo tính pháp lý để triển khai một số nội dung và định mức lập dự toán kinh phí ngân sách nhà nước thực hiện nhiệm vụ khoa học và công nghệ cấp tỉnh và cấp cơ sở trên địa bàn tỉnh </w:t>
      </w:r>
      <w:r>
        <w:rPr>
          <w:rFonts w:ascii="Times New Roman" w:eastAsia="Times New Roman" w:hAnsi="Times New Roman" w:cs="Times New Roman"/>
          <w:color w:val="auto"/>
          <w:sz w:val="28"/>
          <w:szCs w:val="28"/>
          <w:lang w:val="nl-NL" w:eastAsia="en-US"/>
        </w:rPr>
        <w:t>Khánh Hòa</w:t>
      </w:r>
      <w:r w:rsidRPr="00957A2C">
        <w:rPr>
          <w:rFonts w:ascii="Times New Roman" w:eastAsia="Times New Roman" w:hAnsi="Times New Roman" w:cs="Times New Roman"/>
          <w:color w:val="auto"/>
          <w:sz w:val="28"/>
          <w:szCs w:val="28"/>
          <w:lang w:val="nl-NL" w:eastAsia="en-US"/>
        </w:rPr>
        <w:t>.</w:t>
      </w:r>
    </w:p>
    <w:p w:rsidR="00863D6B" w:rsidRPr="00625FAE" w:rsidRDefault="00863D6B" w:rsidP="00863D6B">
      <w:pPr>
        <w:autoSpaceDE w:val="0"/>
        <w:autoSpaceDN w:val="0"/>
        <w:spacing w:line="240" w:lineRule="auto"/>
        <w:ind w:firstLine="720"/>
        <w:jc w:val="both"/>
        <w:rPr>
          <w:rFonts w:ascii="Times New Roman" w:eastAsia="Times New Roman" w:hAnsi="Times New Roman" w:cs="Times New Roman"/>
          <w:b/>
          <w:color w:val="auto"/>
          <w:sz w:val="28"/>
          <w:szCs w:val="28"/>
          <w:lang w:val="nl-NL" w:eastAsia="en-US"/>
        </w:rPr>
      </w:pPr>
      <w:r w:rsidRPr="00625FAE">
        <w:rPr>
          <w:rFonts w:ascii="Times New Roman" w:eastAsia="Times New Roman" w:hAnsi="Times New Roman" w:cs="Times New Roman"/>
          <w:b/>
          <w:color w:val="auto"/>
          <w:sz w:val="28"/>
          <w:szCs w:val="28"/>
          <w:lang w:val="nl-NL" w:eastAsia="en-US"/>
        </w:rPr>
        <w:t>2. Quan điểm xây dựng văn bản</w:t>
      </w:r>
    </w:p>
    <w:p w:rsidR="00863D6B" w:rsidRPr="00957A2C" w:rsidRDefault="00863D6B" w:rsidP="00863D6B">
      <w:pPr>
        <w:autoSpaceDE w:val="0"/>
        <w:autoSpaceDN w:val="0"/>
        <w:spacing w:line="240" w:lineRule="auto"/>
        <w:ind w:firstLine="720"/>
        <w:jc w:val="both"/>
        <w:rPr>
          <w:rFonts w:ascii="Times New Roman" w:eastAsia="Times New Roman" w:hAnsi="Times New Roman" w:cs="Times New Roman"/>
          <w:color w:val="auto"/>
          <w:sz w:val="28"/>
          <w:szCs w:val="28"/>
          <w:lang w:val="nl-NL" w:eastAsia="en-US"/>
        </w:rPr>
      </w:pPr>
      <w:r w:rsidRPr="00957A2C">
        <w:rPr>
          <w:rFonts w:ascii="Times New Roman" w:eastAsia="Times New Roman" w:hAnsi="Times New Roman" w:cs="Times New Roman"/>
          <w:color w:val="auto"/>
          <w:sz w:val="28"/>
          <w:szCs w:val="28"/>
          <w:lang w:val="nl-NL" w:eastAsia="en-US"/>
        </w:rPr>
        <w:t>- Việc xây dựng Nghị quyết bảo đảm tính hợp hiến, hợp pháp, đúng thẩm quyền và quy định của pháp luật.</w:t>
      </w:r>
    </w:p>
    <w:p w:rsidR="00863D6B" w:rsidRDefault="00863D6B" w:rsidP="00863D6B">
      <w:pPr>
        <w:autoSpaceDE w:val="0"/>
        <w:autoSpaceDN w:val="0"/>
        <w:spacing w:line="240" w:lineRule="auto"/>
        <w:ind w:firstLine="720"/>
        <w:jc w:val="both"/>
        <w:rPr>
          <w:rFonts w:ascii="Times New Roman" w:eastAsia="Times New Roman" w:hAnsi="Times New Roman" w:cs="Times New Roman"/>
          <w:color w:val="auto"/>
          <w:sz w:val="28"/>
          <w:szCs w:val="28"/>
          <w:lang w:val="nl-NL" w:eastAsia="en-US"/>
        </w:rPr>
      </w:pPr>
      <w:r w:rsidRPr="00957A2C">
        <w:rPr>
          <w:rFonts w:ascii="Times New Roman" w:eastAsia="Times New Roman" w:hAnsi="Times New Roman" w:cs="Times New Roman"/>
          <w:color w:val="auto"/>
          <w:sz w:val="28"/>
          <w:szCs w:val="28"/>
          <w:lang w:val="nl-NL" w:eastAsia="en-US"/>
        </w:rPr>
        <w:t>- Trình tự, thủ tục xây dựng Nghị quyết phải đảm bảo đúng quy định của Luật Ban hành văn bản quy phạm pháp luật ngày 22/6/2015 và Luật sửa đổi, bổ sung một số điều của Luật Ban hành văn bản quy phạm pháp luật ngày 18/6/2020.</w:t>
      </w:r>
    </w:p>
    <w:p w:rsidR="00863D6B" w:rsidRPr="00625FAE" w:rsidRDefault="00863D6B" w:rsidP="00863D6B">
      <w:pPr>
        <w:autoSpaceDE w:val="0"/>
        <w:autoSpaceDN w:val="0"/>
        <w:spacing w:line="240" w:lineRule="auto"/>
        <w:ind w:firstLine="720"/>
        <w:jc w:val="both"/>
        <w:rPr>
          <w:rFonts w:ascii="Times New Roman" w:eastAsia="Times New Roman" w:hAnsi="Times New Roman" w:cs="Times New Roman"/>
          <w:color w:val="auto"/>
          <w:sz w:val="28"/>
          <w:szCs w:val="28"/>
          <w:lang w:val="nl-NL" w:eastAsia="en-US"/>
        </w:rPr>
      </w:pPr>
      <w:r w:rsidRPr="00625FAE">
        <w:rPr>
          <w:rFonts w:ascii="Times New Roman" w:eastAsia="Times New Roman" w:hAnsi="Times New Roman" w:cs="Times New Roman"/>
          <w:color w:val="auto"/>
          <w:sz w:val="28"/>
          <w:szCs w:val="28"/>
          <w:lang w:val="nl-NL" w:eastAsia="en-US"/>
        </w:rPr>
        <w:t xml:space="preserve">- Tuân thủ Luật Ngân sách nhà nước, Luật Khoa học và Công nghệ, Thông tư số 03/2023/TT-BTC ngày 10 tháng 01 năm 2023 của Bộ Tài chính Ban hành Quy định lập dự toán, quản lý sử dụng và quyết toán kinh phí ngân sách nhà nước thực hiện nhiệm vụ khoa học và công nghệ, Thông tư số 02/2023/TT-BKHCN ngày 08 tháng 5 năm 2023 của Bộ Khoa học và Công nghệ Hướng dẫn một số nội dung chuyên môn phục vụ công tác xây dựng dự </w:t>
      </w:r>
      <w:r w:rsidRPr="00625FAE">
        <w:rPr>
          <w:rFonts w:ascii="Times New Roman" w:eastAsia="Times New Roman" w:hAnsi="Times New Roman" w:cs="Times New Roman"/>
          <w:color w:val="auto"/>
          <w:sz w:val="28"/>
          <w:szCs w:val="28"/>
          <w:lang w:val="nl-NL" w:eastAsia="en-US"/>
        </w:rPr>
        <w:lastRenderedPageBreak/>
        <w:t>toán thực hiện nhiệm vụ khoa học và công nghệ có sử dụng ngân sách nhà nước và các văn bản khác có liên quan.</w:t>
      </w:r>
    </w:p>
    <w:p w:rsidR="00863D6B" w:rsidRPr="00625FAE" w:rsidRDefault="00863D6B" w:rsidP="00863D6B">
      <w:pPr>
        <w:autoSpaceDE w:val="0"/>
        <w:autoSpaceDN w:val="0"/>
        <w:spacing w:line="240" w:lineRule="auto"/>
        <w:ind w:firstLine="720"/>
        <w:jc w:val="both"/>
        <w:rPr>
          <w:rFonts w:ascii="Times New Roman" w:eastAsia="Times New Roman" w:hAnsi="Times New Roman" w:cs="Times New Roman"/>
          <w:color w:val="auto"/>
          <w:sz w:val="28"/>
          <w:szCs w:val="28"/>
          <w:lang w:val="nl-NL" w:eastAsia="en-US"/>
        </w:rPr>
      </w:pPr>
      <w:r w:rsidRPr="00625FAE">
        <w:rPr>
          <w:rFonts w:ascii="Times New Roman" w:eastAsia="Times New Roman" w:hAnsi="Times New Roman" w:cs="Times New Roman"/>
          <w:color w:val="auto"/>
          <w:sz w:val="28"/>
          <w:szCs w:val="28"/>
          <w:lang w:val="nl-NL" w:eastAsia="en-US"/>
        </w:rPr>
        <w:t>- Phù hợp với đặc điểm, tình hình kinh tế - xã hội của tỉnh.</w:t>
      </w:r>
    </w:p>
    <w:p w:rsidR="00863D6B" w:rsidRPr="00625FAE" w:rsidRDefault="00863D6B" w:rsidP="00863D6B">
      <w:pPr>
        <w:autoSpaceDE w:val="0"/>
        <w:autoSpaceDN w:val="0"/>
        <w:spacing w:line="240" w:lineRule="auto"/>
        <w:ind w:firstLine="720"/>
        <w:jc w:val="both"/>
        <w:rPr>
          <w:rFonts w:ascii="Times New Roman" w:eastAsia="Times New Roman" w:hAnsi="Times New Roman" w:cs="Times New Roman"/>
          <w:color w:val="auto"/>
          <w:sz w:val="28"/>
          <w:szCs w:val="28"/>
          <w:lang w:val="nl-NL" w:eastAsia="en-US"/>
        </w:rPr>
      </w:pPr>
      <w:r w:rsidRPr="00625FAE">
        <w:rPr>
          <w:rFonts w:ascii="Times New Roman" w:eastAsia="Times New Roman" w:hAnsi="Times New Roman" w:cs="Times New Roman"/>
          <w:color w:val="auto"/>
          <w:sz w:val="28"/>
          <w:szCs w:val="28"/>
          <w:lang w:val="nl-NL" w:eastAsia="en-US"/>
        </w:rPr>
        <w:t>- Đảm bảo tính khả thi, hiệu quả, tiết kiệm và đúng quy định pháp luật.</w:t>
      </w:r>
    </w:p>
    <w:p w:rsidR="007624E6" w:rsidRPr="00885017" w:rsidRDefault="007624E6" w:rsidP="00863D6B">
      <w:pPr>
        <w:widowControl/>
        <w:spacing w:line="240" w:lineRule="auto"/>
        <w:ind w:firstLine="601"/>
        <w:jc w:val="both"/>
        <w:rPr>
          <w:rFonts w:ascii="Times New Roman" w:hAnsi="Times New Roman" w:cs="Times New Roman"/>
          <w:b/>
          <w:color w:val="auto"/>
          <w:sz w:val="28"/>
          <w:szCs w:val="28"/>
          <w:lang w:val="nl-NL"/>
        </w:rPr>
      </w:pPr>
      <w:r w:rsidRPr="00885017">
        <w:rPr>
          <w:rFonts w:ascii="Times New Roman" w:hAnsi="Times New Roman" w:cs="Times New Roman"/>
          <w:b/>
          <w:color w:val="auto"/>
          <w:sz w:val="28"/>
          <w:szCs w:val="28"/>
          <w:lang w:val="nl-NL"/>
        </w:rPr>
        <w:t>III. QUÁ TRÌNH XÂY DỰNG DỰ THẢO NGHỊ QUYẾT</w:t>
      </w:r>
    </w:p>
    <w:p w:rsidR="00BE7B44" w:rsidRPr="00BE7B44" w:rsidRDefault="00BE7B44" w:rsidP="00BE7B44">
      <w:pPr>
        <w:spacing w:line="240" w:lineRule="auto"/>
        <w:ind w:firstLine="601"/>
        <w:jc w:val="both"/>
        <w:rPr>
          <w:rFonts w:ascii="Times New Roman" w:hAnsi="Times New Roman" w:cs="Times New Roman"/>
          <w:color w:val="auto"/>
          <w:sz w:val="28"/>
          <w:szCs w:val="28"/>
          <w:lang w:val="nl-NL"/>
        </w:rPr>
      </w:pPr>
      <w:r w:rsidRPr="00BE7B44">
        <w:rPr>
          <w:rFonts w:ascii="Times New Roman" w:hAnsi="Times New Roman" w:cs="Times New Roman"/>
          <w:color w:val="auto"/>
          <w:sz w:val="28"/>
          <w:szCs w:val="28"/>
          <w:lang w:val="nl-NL"/>
        </w:rPr>
        <w:t>1. Trình đề nghị xây dựng Nghị quyế</w:t>
      </w:r>
      <w:r>
        <w:rPr>
          <w:rFonts w:ascii="Times New Roman" w:hAnsi="Times New Roman" w:cs="Times New Roman"/>
          <w:color w:val="auto"/>
          <w:sz w:val="28"/>
          <w:szCs w:val="28"/>
          <w:lang w:val="nl-NL"/>
        </w:rPr>
        <w:t>t: Tháng 09</w:t>
      </w:r>
      <w:r w:rsidRPr="00BE7B44">
        <w:rPr>
          <w:rFonts w:ascii="Times New Roman" w:hAnsi="Times New Roman" w:cs="Times New Roman"/>
          <w:color w:val="auto"/>
          <w:sz w:val="28"/>
          <w:szCs w:val="28"/>
          <w:lang w:val="nl-NL"/>
        </w:rPr>
        <w:t>/2023.</w:t>
      </w:r>
    </w:p>
    <w:p w:rsidR="00BE7B44" w:rsidRPr="00BE7B44" w:rsidRDefault="00BE7B44" w:rsidP="00BE7B44">
      <w:pPr>
        <w:spacing w:line="240" w:lineRule="auto"/>
        <w:ind w:firstLine="601"/>
        <w:jc w:val="both"/>
        <w:rPr>
          <w:rFonts w:ascii="Times New Roman" w:hAnsi="Times New Roman" w:cs="Times New Roman"/>
          <w:color w:val="auto"/>
          <w:sz w:val="28"/>
          <w:szCs w:val="28"/>
          <w:lang w:val="nl-NL"/>
        </w:rPr>
      </w:pPr>
      <w:r w:rsidRPr="00BE7B44">
        <w:rPr>
          <w:rFonts w:ascii="Times New Roman" w:hAnsi="Times New Roman" w:cs="Times New Roman"/>
          <w:color w:val="auto"/>
          <w:sz w:val="28"/>
          <w:szCs w:val="28"/>
          <w:lang w:val="nl-NL"/>
        </w:rPr>
        <w:t>2. Xây dựng dự thảo Tờ trình và dự thảo Nghị quyế</w:t>
      </w:r>
      <w:r>
        <w:rPr>
          <w:rFonts w:ascii="Times New Roman" w:hAnsi="Times New Roman" w:cs="Times New Roman"/>
          <w:color w:val="auto"/>
          <w:sz w:val="28"/>
          <w:szCs w:val="28"/>
          <w:lang w:val="nl-NL"/>
        </w:rPr>
        <w:t>t: Tháng 10</w:t>
      </w:r>
      <w:r w:rsidRPr="00BE7B44">
        <w:rPr>
          <w:rFonts w:ascii="Times New Roman" w:hAnsi="Times New Roman" w:cs="Times New Roman"/>
          <w:color w:val="auto"/>
          <w:sz w:val="28"/>
          <w:szCs w:val="28"/>
          <w:lang w:val="nl-NL"/>
        </w:rPr>
        <w:t>/2023.</w:t>
      </w:r>
    </w:p>
    <w:p w:rsidR="00BE7B44" w:rsidRPr="00BE7B44" w:rsidRDefault="00BE7B44" w:rsidP="00BE7B44">
      <w:pPr>
        <w:spacing w:line="240" w:lineRule="auto"/>
        <w:ind w:firstLine="601"/>
        <w:jc w:val="both"/>
        <w:rPr>
          <w:rFonts w:ascii="Times New Roman" w:hAnsi="Times New Roman" w:cs="Times New Roman"/>
          <w:color w:val="auto"/>
          <w:sz w:val="28"/>
          <w:szCs w:val="28"/>
          <w:lang w:val="nl-NL"/>
        </w:rPr>
      </w:pPr>
      <w:r w:rsidRPr="00BE7B44">
        <w:rPr>
          <w:rFonts w:ascii="Times New Roman" w:hAnsi="Times New Roman" w:cs="Times New Roman"/>
          <w:color w:val="auto"/>
          <w:sz w:val="28"/>
          <w:szCs w:val="28"/>
          <w:lang w:val="nl-NL"/>
        </w:rPr>
        <w:t>3. Tổ chức lấy ý kiến các cơ quan, tổ chức có liên quan, đối tượng tác động của dự thảo văn bản, đăng tải dự thảo nghị quyết trên Cổng Thông tin điện tử của tỉnh để các tổ chức, cá nhân góp ý dự thảo nghị quyết: Từ</w:t>
      </w:r>
      <w:r>
        <w:rPr>
          <w:rFonts w:ascii="Times New Roman" w:hAnsi="Times New Roman" w:cs="Times New Roman"/>
          <w:color w:val="auto"/>
          <w:sz w:val="28"/>
          <w:szCs w:val="28"/>
          <w:lang w:val="nl-NL"/>
        </w:rPr>
        <w:t xml:space="preserve"> tháng 10</w:t>
      </w:r>
      <w:r w:rsidRPr="00BE7B44">
        <w:rPr>
          <w:rFonts w:ascii="Times New Roman" w:hAnsi="Times New Roman" w:cs="Times New Roman"/>
          <w:color w:val="auto"/>
          <w:sz w:val="28"/>
          <w:szCs w:val="28"/>
          <w:lang w:val="nl-NL"/>
        </w:rPr>
        <w:t>/2023 đế</w:t>
      </w:r>
      <w:r>
        <w:rPr>
          <w:rFonts w:ascii="Times New Roman" w:hAnsi="Times New Roman" w:cs="Times New Roman"/>
          <w:color w:val="auto"/>
          <w:sz w:val="28"/>
          <w:szCs w:val="28"/>
          <w:lang w:val="nl-NL"/>
        </w:rPr>
        <w:t>n tháng 11</w:t>
      </w:r>
      <w:r w:rsidRPr="00BE7B44">
        <w:rPr>
          <w:rFonts w:ascii="Times New Roman" w:hAnsi="Times New Roman" w:cs="Times New Roman"/>
          <w:color w:val="auto"/>
          <w:sz w:val="28"/>
          <w:szCs w:val="28"/>
          <w:lang w:val="nl-NL"/>
        </w:rPr>
        <w:t>/2023.</w:t>
      </w:r>
    </w:p>
    <w:p w:rsidR="004B02EB" w:rsidRDefault="00BE7B44" w:rsidP="0069660E">
      <w:pPr>
        <w:spacing w:line="240" w:lineRule="auto"/>
        <w:ind w:firstLine="601"/>
        <w:jc w:val="both"/>
        <w:rPr>
          <w:rFonts w:ascii="Times New Roman" w:hAnsi="Times New Roman" w:cs="Times New Roman"/>
          <w:color w:val="auto"/>
          <w:sz w:val="28"/>
          <w:szCs w:val="28"/>
          <w:lang w:val="nl-NL"/>
        </w:rPr>
      </w:pPr>
      <w:r w:rsidRPr="00BE7B44">
        <w:rPr>
          <w:rFonts w:ascii="Times New Roman" w:hAnsi="Times New Roman" w:cs="Times New Roman"/>
          <w:color w:val="auto"/>
          <w:sz w:val="28"/>
          <w:szCs w:val="28"/>
          <w:lang w:val="nl-NL"/>
        </w:rPr>
        <w:t>4. Tổng hợp ý kiến đóng góp dự thảo nghị quyết,</w:t>
      </w:r>
      <w:r w:rsidR="00A97FD4" w:rsidRPr="0069660E">
        <w:rPr>
          <w:lang w:val="nl-NL"/>
        </w:rPr>
        <w:t xml:space="preserve"> </w:t>
      </w:r>
      <w:r w:rsidR="00A97FD4" w:rsidRPr="00A97FD4">
        <w:rPr>
          <w:rFonts w:ascii="Times New Roman" w:hAnsi="Times New Roman" w:cs="Times New Roman"/>
          <w:color w:val="auto"/>
          <w:sz w:val="28"/>
          <w:szCs w:val="28"/>
          <w:lang w:val="nl-NL"/>
        </w:rPr>
        <w:t>tiếp thu, chỉnh lý</w:t>
      </w:r>
      <w:r w:rsidRPr="00BE7B44">
        <w:rPr>
          <w:rFonts w:ascii="Times New Roman" w:hAnsi="Times New Roman" w:cs="Times New Roman"/>
          <w:color w:val="auto"/>
          <w:sz w:val="28"/>
          <w:szCs w:val="28"/>
          <w:lang w:val="nl-NL"/>
        </w:rPr>
        <w:t xml:space="preserve"> hoàn chỉnh dự thảo nghị quyết và các hồ sơ, tài liệu có liên quan; </w:t>
      </w:r>
      <w:r w:rsidR="004B02EB">
        <w:rPr>
          <w:rFonts w:ascii="Times New Roman" w:hAnsi="Times New Roman" w:cs="Times New Roman"/>
          <w:color w:val="auto"/>
          <w:sz w:val="28"/>
          <w:szCs w:val="28"/>
          <w:lang w:val="nl-NL"/>
        </w:rPr>
        <w:t>gửi Sở Tư pháp</w:t>
      </w:r>
      <w:r w:rsidRPr="00BE7B44">
        <w:rPr>
          <w:rFonts w:ascii="Times New Roman" w:hAnsi="Times New Roman" w:cs="Times New Roman"/>
          <w:color w:val="auto"/>
          <w:sz w:val="28"/>
          <w:szCs w:val="28"/>
          <w:lang w:val="nl-NL"/>
        </w:rPr>
        <w:t xml:space="preserve"> thẩm định dự thảo nghị quyết</w:t>
      </w:r>
      <w:r w:rsidR="00A97FD4">
        <w:rPr>
          <w:rFonts w:ascii="Times New Roman" w:hAnsi="Times New Roman" w:cs="Times New Roman"/>
          <w:color w:val="auto"/>
          <w:sz w:val="28"/>
          <w:szCs w:val="28"/>
          <w:lang w:val="nl-NL"/>
        </w:rPr>
        <w:t>: Tháng 12</w:t>
      </w:r>
      <w:r w:rsidRPr="00BE7B44">
        <w:rPr>
          <w:rFonts w:ascii="Times New Roman" w:hAnsi="Times New Roman" w:cs="Times New Roman"/>
          <w:color w:val="auto"/>
          <w:sz w:val="28"/>
          <w:szCs w:val="28"/>
          <w:lang w:val="nl-NL"/>
        </w:rPr>
        <w:t>/2023.</w:t>
      </w:r>
    </w:p>
    <w:p w:rsidR="008175EC" w:rsidRPr="00885017" w:rsidRDefault="0069660E" w:rsidP="007624E6">
      <w:pPr>
        <w:spacing w:line="240" w:lineRule="auto"/>
        <w:ind w:firstLine="601"/>
        <w:jc w:val="both"/>
        <w:rPr>
          <w:rFonts w:ascii="Times New Roman" w:hAnsi="Times New Roman" w:cs="Times New Roman"/>
          <w:color w:val="auto"/>
          <w:sz w:val="28"/>
          <w:szCs w:val="28"/>
          <w:lang w:val="nl-NL"/>
        </w:rPr>
      </w:pPr>
      <w:r>
        <w:rPr>
          <w:rFonts w:ascii="Times New Roman" w:hAnsi="Times New Roman" w:cs="Times New Roman"/>
          <w:color w:val="auto"/>
          <w:sz w:val="28"/>
          <w:szCs w:val="28"/>
          <w:lang w:val="nl-NL"/>
        </w:rPr>
        <w:t>5.</w:t>
      </w:r>
      <w:r w:rsidR="008175EC" w:rsidRPr="00885017">
        <w:rPr>
          <w:rFonts w:ascii="Times New Roman" w:hAnsi="Times New Roman" w:cs="Times New Roman"/>
          <w:color w:val="auto"/>
          <w:sz w:val="28"/>
          <w:szCs w:val="28"/>
          <w:lang w:val="nl-NL"/>
        </w:rPr>
        <w:t xml:space="preserve"> Báo cáo tiếp thu, giải trình ý kiến thẩm đị</w:t>
      </w:r>
      <w:r w:rsidR="006060BE" w:rsidRPr="00885017">
        <w:rPr>
          <w:rFonts w:ascii="Times New Roman" w:hAnsi="Times New Roman" w:cs="Times New Roman"/>
          <w:color w:val="auto"/>
          <w:sz w:val="28"/>
          <w:szCs w:val="28"/>
          <w:lang w:val="nl-NL"/>
        </w:rPr>
        <w:t>nh.</w:t>
      </w:r>
    </w:p>
    <w:p w:rsidR="008175EC" w:rsidRPr="00885017" w:rsidRDefault="0069660E" w:rsidP="00331D15">
      <w:pPr>
        <w:spacing w:line="240" w:lineRule="auto"/>
        <w:ind w:firstLine="601"/>
        <w:jc w:val="both"/>
        <w:rPr>
          <w:rFonts w:ascii="Times New Roman" w:hAnsi="Times New Roman" w:cs="Times New Roman"/>
          <w:color w:val="auto"/>
          <w:sz w:val="28"/>
          <w:szCs w:val="28"/>
          <w:lang w:val="nl-NL"/>
        </w:rPr>
      </w:pPr>
      <w:r>
        <w:rPr>
          <w:rFonts w:ascii="Times New Roman" w:hAnsi="Times New Roman" w:cs="Times New Roman"/>
          <w:color w:val="auto"/>
          <w:sz w:val="28"/>
          <w:szCs w:val="28"/>
          <w:lang w:val="nl-NL"/>
        </w:rPr>
        <w:t>6.</w:t>
      </w:r>
      <w:r w:rsidR="007624E6" w:rsidRPr="00885017">
        <w:rPr>
          <w:rFonts w:ascii="Times New Roman" w:hAnsi="Times New Roman" w:cs="Times New Roman"/>
          <w:color w:val="auto"/>
          <w:sz w:val="28"/>
          <w:szCs w:val="28"/>
          <w:lang w:val="nl-NL"/>
        </w:rPr>
        <w:t xml:space="preserve"> Xin ý kiế</w:t>
      </w:r>
      <w:r w:rsidR="008175EC" w:rsidRPr="00885017">
        <w:rPr>
          <w:rFonts w:ascii="Times New Roman" w:hAnsi="Times New Roman" w:cs="Times New Roman"/>
          <w:color w:val="auto"/>
          <w:sz w:val="28"/>
          <w:szCs w:val="28"/>
          <w:lang w:val="nl-NL"/>
        </w:rPr>
        <w:t>n t</w:t>
      </w:r>
      <w:r w:rsidR="007624E6" w:rsidRPr="00885017">
        <w:rPr>
          <w:rFonts w:ascii="Times New Roman" w:hAnsi="Times New Roman" w:cs="Times New Roman"/>
          <w:color w:val="auto"/>
          <w:sz w:val="28"/>
          <w:szCs w:val="28"/>
          <w:lang w:val="nl-NL"/>
        </w:rPr>
        <w:t>hành viên UBND tỉnh tại cuộc họp ngày</w:t>
      </w:r>
      <w:r w:rsidR="00E97721" w:rsidRPr="00885017">
        <w:rPr>
          <w:rFonts w:ascii="Times New Roman" w:hAnsi="Times New Roman" w:cs="Times New Roman"/>
          <w:color w:val="auto"/>
          <w:sz w:val="28"/>
          <w:szCs w:val="28"/>
          <w:lang w:val="nl-NL"/>
        </w:rPr>
        <w:t>…</w:t>
      </w:r>
      <w:r w:rsidR="008175EC" w:rsidRPr="00885017">
        <w:rPr>
          <w:rFonts w:ascii="Times New Roman" w:hAnsi="Times New Roman" w:cs="Times New Roman"/>
          <w:color w:val="auto"/>
          <w:sz w:val="28"/>
          <w:szCs w:val="28"/>
          <w:lang w:val="nl-NL"/>
        </w:rPr>
        <w:t xml:space="preserve"> hoặc Văn bản số</w:t>
      </w:r>
    </w:p>
    <w:p w:rsidR="007624E6" w:rsidRPr="00885017" w:rsidRDefault="00B90461" w:rsidP="00331D15">
      <w:pPr>
        <w:spacing w:line="240" w:lineRule="auto"/>
        <w:ind w:firstLine="601"/>
        <w:jc w:val="both"/>
        <w:rPr>
          <w:rFonts w:ascii="Times New Roman" w:hAnsi="Times New Roman" w:cs="Times New Roman"/>
          <w:color w:val="auto"/>
          <w:sz w:val="28"/>
          <w:szCs w:val="28"/>
          <w:lang w:val="nl-NL"/>
        </w:rPr>
      </w:pPr>
      <w:r>
        <w:rPr>
          <w:rFonts w:ascii="Times New Roman" w:hAnsi="Times New Roman" w:cs="Times New Roman"/>
          <w:color w:val="auto"/>
          <w:sz w:val="28"/>
          <w:szCs w:val="28"/>
          <w:lang w:val="nl-NL"/>
        </w:rPr>
        <w:t>7.</w:t>
      </w:r>
      <w:r w:rsidR="007624E6" w:rsidRPr="00885017">
        <w:rPr>
          <w:rFonts w:ascii="Times New Roman" w:hAnsi="Times New Roman" w:cs="Times New Roman"/>
          <w:color w:val="auto"/>
          <w:sz w:val="28"/>
          <w:szCs w:val="28"/>
          <w:lang w:val="nl-NL"/>
        </w:rPr>
        <w:t xml:space="preserve"> Xem xét, chỉnh lý, hoàn chỉnh dự thảo nghị quyết</w:t>
      </w:r>
      <w:r w:rsidR="006060BE" w:rsidRPr="00885017">
        <w:rPr>
          <w:rFonts w:ascii="Times New Roman" w:hAnsi="Times New Roman" w:cs="Times New Roman"/>
          <w:color w:val="auto"/>
          <w:sz w:val="28"/>
          <w:szCs w:val="28"/>
          <w:lang w:val="nl-NL"/>
        </w:rPr>
        <w:t xml:space="preserve"> trình Hội đồng nhân dân tỉnh</w:t>
      </w:r>
      <w:r w:rsidR="007624E6" w:rsidRPr="00885017">
        <w:rPr>
          <w:rFonts w:ascii="Times New Roman" w:hAnsi="Times New Roman" w:cs="Times New Roman"/>
          <w:color w:val="auto"/>
          <w:sz w:val="28"/>
          <w:szCs w:val="28"/>
          <w:lang w:val="nl-NL"/>
        </w:rPr>
        <w:t>.</w:t>
      </w:r>
    </w:p>
    <w:p w:rsidR="00331D15" w:rsidRPr="00885017" w:rsidRDefault="00331D15" w:rsidP="00331D15">
      <w:pPr>
        <w:widowControl/>
        <w:spacing w:line="240" w:lineRule="auto"/>
        <w:jc w:val="both"/>
        <w:rPr>
          <w:rFonts w:ascii="Times New Roman" w:hAnsi="Times New Roman" w:cs="Times New Roman"/>
          <w:b/>
          <w:color w:val="auto"/>
          <w:sz w:val="28"/>
          <w:szCs w:val="28"/>
          <w:lang w:val="nl-NL"/>
        </w:rPr>
      </w:pPr>
      <w:r w:rsidRPr="00885017">
        <w:rPr>
          <w:rFonts w:ascii="Times New Roman" w:hAnsi="Times New Roman" w:cs="Times New Roman"/>
          <w:color w:val="auto"/>
          <w:sz w:val="28"/>
          <w:szCs w:val="28"/>
          <w:lang w:val="nl-NL"/>
        </w:rPr>
        <w:t xml:space="preserve">  </w:t>
      </w:r>
      <w:r w:rsidRPr="00885017">
        <w:rPr>
          <w:rFonts w:ascii="Times New Roman" w:hAnsi="Times New Roman" w:cs="Times New Roman"/>
          <w:color w:val="auto"/>
          <w:sz w:val="28"/>
          <w:szCs w:val="28"/>
          <w:lang w:val="nl-NL"/>
        </w:rPr>
        <w:tab/>
      </w:r>
      <w:r w:rsidRPr="00885017">
        <w:rPr>
          <w:rFonts w:ascii="Times New Roman" w:hAnsi="Times New Roman" w:cs="Times New Roman"/>
          <w:b/>
          <w:color w:val="auto"/>
          <w:sz w:val="28"/>
          <w:szCs w:val="28"/>
          <w:lang w:val="nl-NL"/>
        </w:rPr>
        <w:t>IV. BỐ CỤC VÀ NỘI DUNG CƠ BẢN CỦA DỰ THẢO NGHỊ QUYẾT</w:t>
      </w:r>
    </w:p>
    <w:p w:rsidR="00060460" w:rsidRPr="00885017" w:rsidRDefault="00331D15" w:rsidP="00331D15">
      <w:pPr>
        <w:widowControl/>
        <w:spacing w:line="240" w:lineRule="auto"/>
        <w:jc w:val="both"/>
        <w:rPr>
          <w:rFonts w:ascii="Times New Roman" w:hAnsi="Times New Roman" w:cs="Times New Roman"/>
          <w:b/>
          <w:color w:val="auto"/>
          <w:sz w:val="28"/>
          <w:szCs w:val="28"/>
          <w:lang w:val="nl-NL"/>
        </w:rPr>
      </w:pPr>
      <w:r w:rsidRPr="00885017">
        <w:rPr>
          <w:rFonts w:ascii="Times New Roman" w:hAnsi="Times New Roman" w:cs="Times New Roman"/>
          <w:color w:val="auto"/>
          <w:sz w:val="28"/>
          <w:szCs w:val="28"/>
          <w:lang w:val="nl-NL"/>
        </w:rPr>
        <w:tab/>
      </w:r>
      <w:r w:rsidRPr="00885017">
        <w:rPr>
          <w:rFonts w:ascii="Times New Roman" w:hAnsi="Times New Roman" w:cs="Times New Roman"/>
          <w:b/>
          <w:color w:val="auto"/>
          <w:sz w:val="28"/>
          <w:szCs w:val="28"/>
          <w:lang w:val="nl-NL"/>
        </w:rPr>
        <w:t xml:space="preserve">1. Bố cục </w:t>
      </w:r>
    </w:p>
    <w:p w:rsidR="00331D15" w:rsidRPr="00885017" w:rsidRDefault="00060460" w:rsidP="00331D15">
      <w:pPr>
        <w:widowControl/>
        <w:spacing w:line="240" w:lineRule="auto"/>
        <w:jc w:val="both"/>
        <w:rPr>
          <w:rFonts w:ascii="Times New Roman" w:hAnsi="Times New Roman" w:cs="Times New Roman"/>
          <w:b/>
          <w:color w:val="auto"/>
          <w:sz w:val="28"/>
          <w:szCs w:val="28"/>
          <w:lang w:val="nl-NL"/>
        </w:rPr>
      </w:pPr>
      <w:r w:rsidRPr="00885017">
        <w:rPr>
          <w:rFonts w:ascii="Times New Roman" w:hAnsi="Times New Roman" w:cs="Times New Roman"/>
          <w:sz w:val="28"/>
          <w:szCs w:val="28"/>
          <w:lang w:val="nl-NL"/>
        </w:rPr>
        <w:t xml:space="preserve"> </w:t>
      </w:r>
      <w:r w:rsidRPr="00885017">
        <w:rPr>
          <w:rFonts w:ascii="Times New Roman" w:hAnsi="Times New Roman" w:cs="Times New Roman"/>
          <w:sz w:val="28"/>
          <w:szCs w:val="28"/>
          <w:lang w:val="nl-NL"/>
        </w:rPr>
        <w:tab/>
      </w:r>
      <w:r w:rsidR="00331D15" w:rsidRPr="00885017">
        <w:rPr>
          <w:rFonts w:ascii="Times New Roman" w:hAnsi="Times New Roman" w:cs="Times New Roman"/>
          <w:sz w:val="28"/>
          <w:szCs w:val="28"/>
          <w:lang w:val="nl-NL"/>
        </w:rPr>
        <w:t>Dự thả</w:t>
      </w:r>
      <w:r w:rsidRPr="00885017">
        <w:rPr>
          <w:rFonts w:ascii="Times New Roman" w:hAnsi="Times New Roman" w:cs="Times New Roman"/>
          <w:sz w:val="28"/>
          <w:szCs w:val="28"/>
          <w:lang w:val="nl-NL"/>
        </w:rPr>
        <w:t>o N</w:t>
      </w:r>
      <w:r w:rsidR="00331D15" w:rsidRPr="00885017">
        <w:rPr>
          <w:rFonts w:ascii="Times New Roman" w:hAnsi="Times New Roman" w:cs="Times New Roman"/>
          <w:sz w:val="28"/>
          <w:szCs w:val="28"/>
          <w:lang w:val="nl-NL"/>
        </w:rPr>
        <w:t>ghị quyết gồm</w:t>
      </w:r>
      <w:r w:rsidR="001F5415">
        <w:rPr>
          <w:rFonts w:ascii="Times New Roman" w:hAnsi="Times New Roman" w:cs="Times New Roman"/>
          <w:sz w:val="28"/>
          <w:szCs w:val="28"/>
          <w:lang w:val="nl-NL"/>
        </w:rPr>
        <w:t xml:space="preserve"> có 3 Chương, 08</w:t>
      </w:r>
      <w:r w:rsidRPr="00885017">
        <w:rPr>
          <w:rFonts w:ascii="Times New Roman" w:hAnsi="Times New Roman" w:cs="Times New Roman"/>
          <w:sz w:val="28"/>
          <w:szCs w:val="28"/>
          <w:lang w:val="nl-NL"/>
        </w:rPr>
        <w:t xml:space="preserve"> Đ</w:t>
      </w:r>
      <w:r w:rsidR="00331D15" w:rsidRPr="00885017">
        <w:rPr>
          <w:rFonts w:ascii="Times New Roman" w:hAnsi="Times New Roman" w:cs="Times New Roman"/>
          <w:sz w:val="28"/>
          <w:szCs w:val="28"/>
          <w:lang w:val="nl-NL"/>
        </w:rPr>
        <w:t>iều</w:t>
      </w:r>
      <w:r w:rsidRPr="00885017">
        <w:rPr>
          <w:rFonts w:ascii="Times New Roman" w:hAnsi="Times New Roman" w:cs="Times New Roman"/>
          <w:sz w:val="28"/>
          <w:szCs w:val="28"/>
          <w:lang w:val="nl-NL"/>
        </w:rPr>
        <w:t>, như sau</w:t>
      </w:r>
      <w:r w:rsidR="00331D15" w:rsidRPr="00885017">
        <w:rPr>
          <w:rFonts w:ascii="Times New Roman" w:hAnsi="Times New Roman" w:cs="Times New Roman"/>
          <w:sz w:val="28"/>
          <w:szCs w:val="28"/>
          <w:lang w:val="nl-NL"/>
        </w:rPr>
        <w:t>:</w:t>
      </w:r>
    </w:p>
    <w:p w:rsidR="001F5415" w:rsidRPr="005701E4" w:rsidRDefault="005701E4" w:rsidP="005701E4">
      <w:pPr>
        <w:widowControl/>
        <w:spacing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w:t>
      </w:r>
      <w:r w:rsidR="00C27F92">
        <w:rPr>
          <w:rFonts w:ascii="Times New Roman" w:hAnsi="Times New Roman" w:cs="Times New Roman"/>
          <w:sz w:val="28"/>
          <w:szCs w:val="28"/>
          <w:lang w:val="nl-NL"/>
        </w:rPr>
        <w:t>Chương I.</w:t>
      </w:r>
      <w:r w:rsidR="001F5415" w:rsidRPr="005701E4">
        <w:rPr>
          <w:rFonts w:ascii="Times New Roman" w:hAnsi="Times New Roman" w:cs="Times New Roman"/>
          <w:sz w:val="28"/>
          <w:szCs w:val="28"/>
          <w:lang w:val="nl-NL"/>
        </w:rPr>
        <w:t xml:space="preserve"> Quy định chung</w:t>
      </w:r>
      <w:r w:rsidR="00331D15" w:rsidRPr="005701E4">
        <w:rPr>
          <w:rFonts w:ascii="Times New Roman" w:hAnsi="Times New Roman" w:cs="Times New Roman"/>
          <w:sz w:val="28"/>
          <w:szCs w:val="28"/>
          <w:lang w:val="nl-NL"/>
        </w:rPr>
        <w:t xml:space="preserve"> </w:t>
      </w:r>
    </w:p>
    <w:p w:rsidR="00331D15" w:rsidRDefault="001F5415" w:rsidP="001F5415">
      <w:pPr>
        <w:widowControl/>
        <w:spacing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w:t>
      </w:r>
      <w:r w:rsidR="00331D15" w:rsidRPr="00885017">
        <w:rPr>
          <w:rFonts w:ascii="Times New Roman" w:hAnsi="Times New Roman" w:cs="Times New Roman"/>
          <w:sz w:val="28"/>
          <w:szCs w:val="28"/>
          <w:lang w:val="nl-NL"/>
        </w:rPr>
        <w:t xml:space="preserve">Điều 1. Phạm vi điều chỉnh </w:t>
      </w:r>
    </w:p>
    <w:p w:rsidR="001F5415" w:rsidRDefault="001F5415" w:rsidP="001F5415">
      <w:pPr>
        <w:widowControl/>
        <w:spacing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Điều 2. Đ</w:t>
      </w:r>
      <w:r w:rsidRPr="001F5415">
        <w:rPr>
          <w:rFonts w:ascii="Times New Roman" w:hAnsi="Times New Roman" w:cs="Times New Roman"/>
          <w:sz w:val="28"/>
          <w:szCs w:val="28"/>
          <w:lang w:val="nl-NL"/>
        </w:rPr>
        <w:t>ối tượng áp dụ</w:t>
      </w:r>
      <w:r>
        <w:rPr>
          <w:rFonts w:ascii="Times New Roman" w:hAnsi="Times New Roman" w:cs="Times New Roman"/>
          <w:sz w:val="28"/>
          <w:szCs w:val="28"/>
          <w:lang w:val="nl-NL"/>
        </w:rPr>
        <w:t>ng</w:t>
      </w:r>
    </w:p>
    <w:p w:rsidR="001F5415" w:rsidRDefault="001F5415" w:rsidP="001F5415">
      <w:pPr>
        <w:widowControl/>
        <w:spacing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Điều 3. Nguyên tắc áp dụng</w:t>
      </w:r>
    </w:p>
    <w:p w:rsidR="001F5415" w:rsidRDefault="00C27F92" w:rsidP="001F5415">
      <w:pPr>
        <w:widowControl/>
        <w:spacing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Chương II.</w:t>
      </w:r>
      <w:r w:rsidR="001F5415">
        <w:rPr>
          <w:rFonts w:ascii="Times New Roman" w:hAnsi="Times New Roman" w:cs="Times New Roman"/>
          <w:sz w:val="28"/>
          <w:szCs w:val="28"/>
          <w:lang w:val="nl-NL"/>
        </w:rPr>
        <w:t xml:space="preserve"> Những quy định cụ thể</w:t>
      </w:r>
    </w:p>
    <w:p w:rsidR="001F5415" w:rsidRDefault="001F5415" w:rsidP="001F5415">
      <w:pPr>
        <w:widowControl/>
        <w:spacing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xml:space="preserve">+ Điều 4. </w:t>
      </w:r>
      <w:r w:rsidR="005701E4" w:rsidRPr="005701E4">
        <w:rPr>
          <w:rFonts w:ascii="Times New Roman" w:hAnsi="Times New Roman" w:cs="Times New Roman"/>
          <w:sz w:val="28"/>
          <w:szCs w:val="28"/>
          <w:lang w:val="nl-NL"/>
        </w:rPr>
        <w:t>Các yếu tố đầu vào cấu thành dự toán ngân sách nhà nước thực hiện nhiệm vụ khoa học và công nghệ; chức danh thực hiện nhiệm vụ khoa học và công nghệ</w:t>
      </w:r>
    </w:p>
    <w:p w:rsidR="001F5415" w:rsidRDefault="001F5415" w:rsidP="001F5415">
      <w:pPr>
        <w:widowControl/>
        <w:spacing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Điều 5</w:t>
      </w:r>
      <w:r w:rsidR="005701E4">
        <w:rPr>
          <w:rFonts w:ascii="Times New Roman" w:hAnsi="Times New Roman" w:cs="Times New Roman"/>
          <w:sz w:val="28"/>
          <w:szCs w:val="28"/>
          <w:lang w:val="nl-NL"/>
        </w:rPr>
        <w:t xml:space="preserve">. </w:t>
      </w:r>
      <w:r w:rsidR="005701E4" w:rsidRPr="005701E4">
        <w:rPr>
          <w:rFonts w:ascii="Times New Roman" w:hAnsi="Times New Roman" w:cs="Times New Roman"/>
          <w:sz w:val="28"/>
          <w:szCs w:val="28"/>
          <w:lang w:val="nl-NL"/>
        </w:rPr>
        <w:t>Định mức làm căn cứ xây dựng dự toán nhiệm vụ KH&amp;CN có sử dụng ngân sách nhà nước</w:t>
      </w:r>
    </w:p>
    <w:p w:rsidR="001F5415" w:rsidRDefault="001F5415" w:rsidP="001F5415">
      <w:pPr>
        <w:widowControl/>
        <w:spacing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Điều 6</w:t>
      </w:r>
      <w:r w:rsidR="005701E4">
        <w:rPr>
          <w:rFonts w:ascii="Times New Roman" w:hAnsi="Times New Roman" w:cs="Times New Roman"/>
          <w:sz w:val="28"/>
          <w:szCs w:val="28"/>
          <w:lang w:val="nl-NL"/>
        </w:rPr>
        <w:t xml:space="preserve">. </w:t>
      </w:r>
      <w:r>
        <w:rPr>
          <w:rFonts w:ascii="Times New Roman" w:hAnsi="Times New Roman" w:cs="Times New Roman"/>
          <w:sz w:val="28"/>
          <w:szCs w:val="28"/>
          <w:lang w:val="nl-NL"/>
        </w:rPr>
        <w:t xml:space="preserve"> </w:t>
      </w:r>
      <w:r w:rsidR="005701E4" w:rsidRPr="005701E4">
        <w:rPr>
          <w:rFonts w:ascii="Times New Roman" w:hAnsi="Times New Roman" w:cs="Times New Roman"/>
          <w:sz w:val="28"/>
          <w:szCs w:val="28"/>
          <w:lang w:val="nl-NL"/>
        </w:rPr>
        <w:t>Một số định mức chi quản lý nhiệm vụ khoa học và công nghệ</w:t>
      </w:r>
    </w:p>
    <w:p w:rsidR="00C27F92" w:rsidRPr="00885017" w:rsidRDefault="00C27F92" w:rsidP="001F5415">
      <w:pPr>
        <w:widowControl/>
        <w:spacing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t>- Chương III. Tổ chức thực hiện</w:t>
      </w:r>
    </w:p>
    <w:p w:rsidR="00C27F92" w:rsidRDefault="008175EC" w:rsidP="00C27F92">
      <w:pPr>
        <w:widowControl/>
        <w:spacing w:line="240" w:lineRule="auto"/>
        <w:jc w:val="both"/>
        <w:rPr>
          <w:rFonts w:ascii="Times New Roman" w:hAnsi="Times New Roman" w:cs="Times New Roman"/>
          <w:sz w:val="28"/>
          <w:szCs w:val="28"/>
          <w:lang w:val="nl-NL"/>
        </w:rPr>
      </w:pPr>
      <w:r w:rsidRPr="00885017">
        <w:rPr>
          <w:rFonts w:ascii="Times New Roman" w:hAnsi="Times New Roman" w:cs="Times New Roman"/>
          <w:sz w:val="28"/>
          <w:szCs w:val="28"/>
          <w:lang w:val="nl-NL"/>
        </w:rPr>
        <w:t xml:space="preserve"> </w:t>
      </w:r>
      <w:r w:rsidRPr="00885017">
        <w:rPr>
          <w:rFonts w:ascii="Times New Roman" w:hAnsi="Times New Roman" w:cs="Times New Roman"/>
          <w:sz w:val="28"/>
          <w:szCs w:val="28"/>
          <w:lang w:val="nl-NL"/>
        </w:rPr>
        <w:tab/>
      </w:r>
      <w:r w:rsidR="00C27F92">
        <w:rPr>
          <w:rFonts w:ascii="Times New Roman" w:hAnsi="Times New Roman" w:cs="Times New Roman"/>
          <w:sz w:val="28"/>
          <w:szCs w:val="28"/>
          <w:lang w:val="nl-NL"/>
        </w:rPr>
        <w:t>+ Điều 7. Nguồn kinh phí thực hiện</w:t>
      </w:r>
    </w:p>
    <w:p w:rsidR="00331D15" w:rsidRPr="00885017" w:rsidRDefault="00C27F92" w:rsidP="00C27F92">
      <w:pPr>
        <w:widowControl/>
        <w:spacing w:line="240" w:lineRule="auto"/>
        <w:ind w:firstLine="720"/>
        <w:jc w:val="both"/>
        <w:rPr>
          <w:rFonts w:ascii="Times New Roman" w:hAnsi="Times New Roman" w:cs="Times New Roman"/>
          <w:sz w:val="28"/>
          <w:szCs w:val="28"/>
          <w:lang w:val="nl-NL"/>
        </w:rPr>
      </w:pPr>
      <w:r>
        <w:rPr>
          <w:rFonts w:ascii="Times New Roman" w:hAnsi="Times New Roman" w:cs="Times New Roman"/>
          <w:sz w:val="28"/>
          <w:szCs w:val="28"/>
          <w:lang w:val="nl-NL"/>
        </w:rPr>
        <w:lastRenderedPageBreak/>
        <w:t>+ Điều 8</w:t>
      </w:r>
      <w:r w:rsidR="00331D15" w:rsidRPr="00885017">
        <w:rPr>
          <w:rFonts w:ascii="Times New Roman" w:hAnsi="Times New Roman" w:cs="Times New Roman"/>
          <w:sz w:val="28"/>
          <w:szCs w:val="28"/>
          <w:lang w:val="nl-NL"/>
        </w:rPr>
        <w:t>.</w:t>
      </w:r>
      <w:r>
        <w:rPr>
          <w:rFonts w:ascii="Times New Roman" w:hAnsi="Times New Roman" w:cs="Times New Roman"/>
          <w:sz w:val="28"/>
          <w:szCs w:val="28"/>
          <w:lang w:val="nl-NL"/>
        </w:rPr>
        <w:t xml:space="preserve"> Điều khoản chuyển tiếp</w:t>
      </w:r>
    </w:p>
    <w:p w:rsidR="0052698A" w:rsidRPr="00885017" w:rsidRDefault="00331D15" w:rsidP="0052698A">
      <w:pPr>
        <w:pStyle w:val="05NidungVB"/>
        <w:spacing w:before="120" w:line="240" w:lineRule="auto"/>
        <w:ind w:firstLine="0"/>
        <w:rPr>
          <w:b/>
          <w:lang w:val="nl-NL"/>
        </w:rPr>
      </w:pPr>
      <w:r w:rsidRPr="00885017">
        <w:rPr>
          <w:lang w:val="nl-NL"/>
        </w:rPr>
        <w:tab/>
      </w:r>
      <w:r w:rsidRPr="00885017">
        <w:rPr>
          <w:b/>
          <w:lang w:val="nl-NL"/>
        </w:rPr>
        <w:t>2. Nội dung cơ bản</w:t>
      </w:r>
    </w:p>
    <w:p w:rsidR="00E55151" w:rsidRPr="00E55151" w:rsidRDefault="0052698A" w:rsidP="00E55151">
      <w:pPr>
        <w:spacing w:line="240" w:lineRule="auto"/>
        <w:jc w:val="both"/>
        <w:rPr>
          <w:rFonts w:ascii="Times New Roman" w:hAnsi="Times New Roman" w:cs="Times New Roman"/>
          <w:bCs/>
          <w:sz w:val="28"/>
          <w:szCs w:val="28"/>
          <w:lang w:val="nl-NL"/>
        </w:rPr>
      </w:pPr>
      <w:r w:rsidRPr="00885017">
        <w:rPr>
          <w:b/>
          <w:lang w:val="nl-NL"/>
        </w:rPr>
        <w:t xml:space="preserve"> </w:t>
      </w:r>
      <w:r w:rsidRPr="00885017">
        <w:rPr>
          <w:b/>
          <w:lang w:val="nl-NL"/>
        </w:rPr>
        <w:tab/>
      </w:r>
      <w:r w:rsidR="00E55151" w:rsidRPr="00E55151">
        <w:rPr>
          <w:rFonts w:ascii="Times New Roman" w:hAnsi="Times New Roman" w:cs="Times New Roman"/>
          <w:bCs/>
          <w:sz w:val="28"/>
          <w:szCs w:val="28"/>
          <w:lang w:val="nl-NL"/>
        </w:rPr>
        <w:t xml:space="preserve">Quy định </w:t>
      </w:r>
      <w:r w:rsidR="00AE6DBF" w:rsidRPr="00AE6DBF">
        <w:rPr>
          <w:rFonts w:ascii="Times New Roman" w:hAnsi="Times New Roman" w:cs="Times New Roman"/>
          <w:bCs/>
          <w:sz w:val="28"/>
          <w:szCs w:val="28"/>
          <w:lang w:val="nl-NL"/>
        </w:rPr>
        <w:t>một số nội dung, định mức xây dựng dự toán, mức chi đối với nhiệm vụ khoa học và công nghệ cấp tỉnh và cấp cơ sở trên địa bàn tỉnh Khánh Hòa</w:t>
      </w:r>
      <w:r w:rsidR="00E55151" w:rsidRPr="00E55151">
        <w:rPr>
          <w:rFonts w:ascii="Times New Roman" w:hAnsi="Times New Roman" w:cs="Times New Roman"/>
          <w:bCs/>
          <w:sz w:val="28"/>
          <w:szCs w:val="28"/>
          <w:lang w:val="nl-NL"/>
        </w:rPr>
        <w:t xml:space="preserve"> phù hợp với quy định tại Thông tư số 03/2023/TT-BTC.</w:t>
      </w:r>
    </w:p>
    <w:p w:rsidR="008E1DCE" w:rsidRPr="008E1DCE" w:rsidRDefault="008E1DCE" w:rsidP="008E1DCE">
      <w:pPr>
        <w:spacing w:after="0" w:line="240" w:lineRule="auto"/>
        <w:ind w:firstLine="720"/>
        <w:jc w:val="both"/>
        <w:rPr>
          <w:rFonts w:ascii="Times New Roman" w:eastAsia="Calibri" w:hAnsi="Times New Roman" w:cs="Times New Roman"/>
          <w:b/>
          <w:color w:val="auto"/>
          <w:sz w:val="28"/>
          <w:szCs w:val="28"/>
          <w:lang w:val="nl-NL" w:eastAsia="en-US"/>
        </w:rPr>
      </w:pPr>
      <w:r w:rsidRPr="008E1DCE">
        <w:rPr>
          <w:rFonts w:ascii="Times New Roman" w:eastAsia="Calibri" w:hAnsi="Times New Roman" w:cs="Times New Roman"/>
          <w:b/>
          <w:color w:val="auto"/>
          <w:sz w:val="28"/>
          <w:szCs w:val="28"/>
          <w:lang w:val="nl-NL" w:eastAsia="en-US"/>
        </w:rPr>
        <w:t>V. GIẢI TRÌNH VỀ NỘI DUNG VÀ ĐỊNH MỨC XÂY DỰNG DỰ TOÁN KINH PHÍ NHIỆM VỤ KHOA HỌC VÀ CÔNG NGHỆ</w:t>
      </w:r>
    </w:p>
    <w:p w:rsidR="008E1DCE" w:rsidRPr="008E1DCE" w:rsidRDefault="008E1DCE" w:rsidP="008E1DCE">
      <w:pPr>
        <w:widowControl/>
        <w:spacing w:after="0" w:line="240" w:lineRule="auto"/>
        <w:ind w:firstLine="720"/>
        <w:jc w:val="both"/>
        <w:rPr>
          <w:rFonts w:ascii="Times New Roman" w:eastAsia="Calibri" w:hAnsi="Times New Roman" w:cs="Times New Roman"/>
          <w:color w:val="auto"/>
          <w:sz w:val="28"/>
          <w:szCs w:val="28"/>
          <w:lang w:val="nl-NL" w:eastAsia="en-US"/>
        </w:rPr>
      </w:pPr>
      <w:r w:rsidRPr="008E1DCE">
        <w:rPr>
          <w:rFonts w:ascii="Times New Roman" w:eastAsia="Calibri" w:hAnsi="Times New Roman" w:cs="Times New Roman"/>
          <w:color w:val="auto"/>
          <w:sz w:val="28"/>
          <w:szCs w:val="28"/>
          <w:lang w:val="nl-NL" w:eastAsia="en-US"/>
        </w:rPr>
        <w:t>- Các định mức tại khoản 2, khoả</w:t>
      </w:r>
      <w:r w:rsidR="00325B01">
        <w:rPr>
          <w:rFonts w:ascii="Times New Roman" w:eastAsia="Calibri" w:hAnsi="Times New Roman" w:cs="Times New Roman"/>
          <w:color w:val="auto"/>
          <w:sz w:val="28"/>
          <w:szCs w:val="28"/>
          <w:lang w:val="nl-NL" w:eastAsia="en-US"/>
        </w:rPr>
        <w:t>n 3</w:t>
      </w:r>
      <w:r w:rsidRPr="008E1DCE">
        <w:rPr>
          <w:rFonts w:ascii="Times New Roman" w:eastAsia="Calibri" w:hAnsi="Times New Roman" w:cs="Times New Roman"/>
          <w:color w:val="auto"/>
          <w:sz w:val="28"/>
          <w:szCs w:val="28"/>
          <w:lang w:val="nl-NL" w:eastAsia="en-US"/>
        </w:rPr>
        <w:t>,</w:t>
      </w:r>
      <w:r w:rsidR="00DD1936">
        <w:rPr>
          <w:rFonts w:ascii="Times New Roman" w:eastAsia="Calibri" w:hAnsi="Times New Roman" w:cs="Times New Roman"/>
          <w:color w:val="auto"/>
          <w:sz w:val="28"/>
          <w:szCs w:val="28"/>
          <w:lang w:val="nl-NL" w:eastAsia="en-US"/>
        </w:rPr>
        <w:t xml:space="preserve"> khoản 5,</w:t>
      </w:r>
      <w:r w:rsidRPr="008E1DCE">
        <w:rPr>
          <w:rFonts w:ascii="Times New Roman" w:eastAsia="Calibri" w:hAnsi="Times New Roman" w:cs="Times New Roman"/>
          <w:color w:val="auto"/>
          <w:sz w:val="28"/>
          <w:szCs w:val="28"/>
          <w:lang w:val="nl-NL" w:eastAsia="en-US"/>
        </w:rPr>
        <w:t xml:space="preserve"> khoản 6</w:t>
      </w:r>
      <w:r w:rsidR="00325B01">
        <w:rPr>
          <w:rFonts w:ascii="Times New Roman" w:eastAsia="Calibri" w:hAnsi="Times New Roman" w:cs="Times New Roman"/>
          <w:color w:val="auto"/>
          <w:sz w:val="28"/>
          <w:szCs w:val="28"/>
          <w:lang w:val="nl-NL" w:eastAsia="en-US"/>
        </w:rPr>
        <w:t>, khoản 7, khoản 8</w:t>
      </w:r>
      <w:r w:rsidRPr="008E1DCE">
        <w:rPr>
          <w:rFonts w:ascii="Times New Roman" w:eastAsia="Calibri" w:hAnsi="Times New Roman" w:cs="Times New Roman"/>
          <w:color w:val="auto"/>
          <w:sz w:val="28"/>
          <w:szCs w:val="28"/>
          <w:lang w:val="nl-NL" w:eastAsia="en-US"/>
        </w:rPr>
        <w:t xml:space="preserve"> Điề</w:t>
      </w:r>
      <w:r w:rsidR="007F2F6D">
        <w:rPr>
          <w:rFonts w:ascii="Times New Roman" w:eastAsia="Calibri" w:hAnsi="Times New Roman" w:cs="Times New Roman"/>
          <w:color w:val="auto"/>
          <w:sz w:val="28"/>
          <w:szCs w:val="28"/>
          <w:lang w:val="nl-NL" w:eastAsia="en-US"/>
        </w:rPr>
        <w:t xml:space="preserve">u </w:t>
      </w:r>
      <w:r w:rsidR="00325B01">
        <w:rPr>
          <w:rFonts w:ascii="Times New Roman" w:eastAsia="Calibri" w:hAnsi="Times New Roman" w:cs="Times New Roman"/>
          <w:color w:val="auto"/>
          <w:sz w:val="28"/>
          <w:szCs w:val="28"/>
          <w:lang w:val="nl-NL" w:eastAsia="en-US"/>
        </w:rPr>
        <w:t>5</w:t>
      </w:r>
      <w:r w:rsidRPr="008E1DCE">
        <w:rPr>
          <w:rFonts w:ascii="Times New Roman" w:eastAsia="Calibri" w:hAnsi="Times New Roman" w:cs="Times New Roman"/>
          <w:color w:val="auto"/>
          <w:sz w:val="28"/>
          <w:szCs w:val="28"/>
          <w:lang w:val="nl-NL" w:eastAsia="en-US"/>
        </w:rPr>
        <w:t>; điểm b khoản 1, khoản 3, điểm b khoản 4</w:t>
      </w:r>
      <w:r w:rsidR="00CD1735">
        <w:rPr>
          <w:rFonts w:ascii="Times New Roman" w:eastAsia="Calibri" w:hAnsi="Times New Roman" w:cs="Times New Roman"/>
          <w:color w:val="auto"/>
          <w:sz w:val="28"/>
          <w:szCs w:val="28"/>
          <w:lang w:val="nl-NL" w:eastAsia="en-US"/>
        </w:rPr>
        <w:t xml:space="preserve"> </w:t>
      </w:r>
      <w:r w:rsidRPr="008E1DCE">
        <w:rPr>
          <w:rFonts w:ascii="Times New Roman" w:eastAsia="Calibri" w:hAnsi="Times New Roman" w:cs="Times New Roman"/>
          <w:color w:val="auto"/>
          <w:sz w:val="28"/>
          <w:szCs w:val="28"/>
          <w:lang w:val="nl-NL" w:eastAsia="en-US"/>
        </w:rPr>
        <w:t>Điề</w:t>
      </w:r>
      <w:r w:rsidR="00CD1735">
        <w:rPr>
          <w:rFonts w:ascii="Times New Roman" w:eastAsia="Calibri" w:hAnsi="Times New Roman" w:cs="Times New Roman"/>
          <w:color w:val="auto"/>
          <w:sz w:val="28"/>
          <w:szCs w:val="28"/>
          <w:lang w:val="nl-NL" w:eastAsia="en-US"/>
        </w:rPr>
        <w:t>u 6</w:t>
      </w:r>
      <w:r w:rsidRPr="008E1DCE">
        <w:rPr>
          <w:rFonts w:ascii="Times New Roman" w:eastAsia="Calibri" w:hAnsi="Times New Roman" w:cs="Times New Roman"/>
          <w:color w:val="auto"/>
          <w:sz w:val="28"/>
          <w:szCs w:val="28"/>
          <w:lang w:val="nl-NL" w:eastAsia="en-US"/>
        </w:rPr>
        <w:t xml:space="preserve"> dự thảo Nghị quyết được quy định theo Thông tư số 03/2023/TT-BTC ngày 10/01/2023 của Bộ Tài chính quy định lập dự toán, quản lý sử dụng và quyết toán kinh phí ngân sách nhà nước thực hiện nhiệm vụ khoa học và công nghệ.</w:t>
      </w:r>
    </w:p>
    <w:p w:rsidR="008E1DCE" w:rsidRPr="008E1DCE" w:rsidRDefault="008E1DCE" w:rsidP="008E1DCE">
      <w:pPr>
        <w:widowControl/>
        <w:spacing w:after="0" w:line="240" w:lineRule="auto"/>
        <w:ind w:firstLine="720"/>
        <w:jc w:val="both"/>
        <w:rPr>
          <w:rFonts w:ascii="Times New Roman" w:eastAsia="Calibri" w:hAnsi="Times New Roman" w:cs="Times New Roman"/>
          <w:iCs/>
          <w:color w:val="auto"/>
          <w:sz w:val="28"/>
          <w:szCs w:val="28"/>
          <w:lang w:val="nl-NL" w:eastAsia="en-US"/>
        </w:rPr>
      </w:pPr>
      <w:r w:rsidRPr="008E1DCE">
        <w:rPr>
          <w:rFonts w:ascii="Times New Roman" w:eastAsia="Calibri" w:hAnsi="Times New Roman" w:cs="Times New Roman"/>
          <w:color w:val="auto"/>
          <w:sz w:val="28"/>
          <w:szCs w:val="28"/>
          <w:lang w:val="nl-NL" w:eastAsia="en-US"/>
        </w:rPr>
        <w:t>Lý do để xuất: Đ</w:t>
      </w:r>
      <w:r w:rsidRPr="008E1DCE">
        <w:rPr>
          <w:rFonts w:ascii="Times New Roman" w:eastAsia="Calibri" w:hAnsi="Times New Roman" w:cs="Times New Roman"/>
          <w:color w:val="000000" w:themeColor="text1"/>
          <w:sz w:val="28"/>
          <w:szCs w:val="28"/>
          <w:lang w:val="nl-NL" w:eastAsia="en-US"/>
        </w:rPr>
        <w:t xml:space="preserve">ể </w:t>
      </w:r>
      <w:r w:rsidRPr="008E1DCE">
        <w:rPr>
          <w:rFonts w:ascii="Times New Roman" w:eastAsia="Calibri" w:hAnsi="Times New Roman" w:cs="Times New Roman"/>
          <w:color w:val="auto"/>
          <w:sz w:val="28"/>
          <w:szCs w:val="28"/>
          <w:lang w:val="vi-VN" w:eastAsia="en-US"/>
        </w:rPr>
        <w:t>cơ quan quản lý nhiệm vụ khoa học và công nghệ và các tổ chức, cá nhân thực hiện nhiệm vụ khoa học và công nghệ có sử dụng ngân sách nhà nước</w:t>
      </w:r>
      <w:r w:rsidRPr="008E1DCE">
        <w:rPr>
          <w:rFonts w:ascii="Times New Roman" w:eastAsia="Calibri" w:hAnsi="Times New Roman" w:cs="Times New Roman"/>
          <w:color w:val="000000" w:themeColor="text1"/>
          <w:sz w:val="28"/>
          <w:szCs w:val="28"/>
          <w:lang w:val="nl-NL" w:eastAsia="en-US"/>
        </w:rPr>
        <w:t xml:space="preserve"> có cơ sở triển khai thực hiện đúng quy định của pháp luật và </w:t>
      </w:r>
      <w:r w:rsidRPr="008E1DCE">
        <w:rPr>
          <w:rFonts w:ascii="Times New Roman" w:eastAsia="Calibri" w:hAnsi="Times New Roman" w:cs="Times New Roman"/>
          <w:color w:val="auto"/>
          <w:sz w:val="28"/>
          <w:szCs w:val="28"/>
          <w:lang w:val="nl-NL" w:eastAsia="en-US"/>
        </w:rPr>
        <w:t>phù hợp với tình hình thực tế</w:t>
      </w:r>
    </w:p>
    <w:p w:rsidR="008E1DCE" w:rsidRPr="008E1DCE" w:rsidRDefault="008E1DCE" w:rsidP="008E1DCE">
      <w:pPr>
        <w:widowControl/>
        <w:spacing w:after="0" w:line="240" w:lineRule="auto"/>
        <w:ind w:firstLine="720"/>
        <w:jc w:val="both"/>
        <w:rPr>
          <w:rFonts w:ascii="Times New Roman" w:eastAsia="Calibri" w:hAnsi="Times New Roman" w:cs="Times New Roman"/>
          <w:color w:val="auto"/>
          <w:sz w:val="28"/>
          <w:szCs w:val="28"/>
          <w:lang w:val="nl-NL" w:eastAsia="en-US"/>
        </w:rPr>
      </w:pPr>
      <w:r w:rsidRPr="008E1DCE">
        <w:rPr>
          <w:rFonts w:ascii="Times New Roman" w:eastAsia="Calibri" w:hAnsi="Times New Roman" w:cs="Times New Roman"/>
          <w:color w:val="auto"/>
          <w:sz w:val="28"/>
          <w:szCs w:val="28"/>
          <w:lang w:val="nl-NL" w:eastAsia="en-US"/>
        </w:rPr>
        <w:t>- Tại khoản 4 Điề</w:t>
      </w:r>
      <w:r w:rsidR="007017FB">
        <w:rPr>
          <w:rFonts w:ascii="Times New Roman" w:eastAsia="Calibri" w:hAnsi="Times New Roman" w:cs="Times New Roman"/>
          <w:color w:val="auto"/>
          <w:sz w:val="28"/>
          <w:szCs w:val="28"/>
          <w:lang w:val="nl-NL" w:eastAsia="en-US"/>
        </w:rPr>
        <w:t>u 5</w:t>
      </w:r>
      <w:r w:rsidRPr="008E1DCE">
        <w:rPr>
          <w:rFonts w:ascii="Times New Roman" w:eastAsia="Calibri" w:hAnsi="Times New Roman" w:cs="Times New Roman"/>
          <w:color w:val="auto"/>
          <w:sz w:val="28"/>
          <w:szCs w:val="28"/>
          <w:lang w:val="nl-NL" w:eastAsia="en-US"/>
        </w:rPr>
        <w:t>; điểm a khoản 4 Điề</w:t>
      </w:r>
      <w:r w:rsidR="008432C0">
        <w:rPr>
          <w:rFonts w:ascii="Times New Roman" w:eastAsia="Calibri" w:hAnsi="Times New Roman" w:cs="Times New Roman"/>
          <w:color w:val="auto"/>
          <w:sz w:val="28"/>
          <w:szCs w:val="28"/>
          <w:lang w:val="nl-NL" w:eastAsia="en-US"/>
        </w:rPr>
        <w:t>u 6</w:t>
      </w:r>
      <w:r w:rsidRPr="008E1DCE">
        <w:rPr>
          <w:rFonts w:ascii="Times New Roman" w:eastAsia="Calibri" w:hAnsi="Times New Roman" w:cs="Times New Roman"/>
          <w:color w:val="auto"/>
          <w:sz w:val="28"/>
          <w:szCs w:val="28"/>
          <w:lang w:val="nl-NL" w:eastAsia="en-US"/>
        </w:rPr>
        <w:t xml:space="preserve"> dự thảo Nghị quyết được quy định tại </w:t>
      </w:r>
      <w:r w:rsidR="00BC218C" w:rsidRPr="00BC218C">
        <w:rPr>
          <w:rFonts w:ascii="Times New Roman" w:eastAsia="Calibri" w:hAnsi="Times New Roman" w:cs="Times New Roman"/>
          <w:color w:val="auto"/>
          <w:sz w:val="28"/>
          <w:szCs w:val="28"/>
          <w:lang w:val="nl-NL" w:eastAsia="en-US"/>
        </w:rPr>
        <w:t>Nghị quyết số 02/2019/NQ-HĐND ngày 09 tháng 7 năm 2019 của Hội đồng nhân dân tỉnh Khánh Hòa về việc Quy định chế độ tiếp khách nước ngoài, chế độ chi tổ chức hội nghị, hội thảo quốc tế tại tỉnh Khánh Hòa và chế độ chi tiếp khách trong nước của các địa phương, cơ quan, đơn vị thuộc tỉnh Khánh Hòa; Nghị quyết số 15/2017/NQ-HĐND ngày 06 tháng 12 năm 2017 của Hội đồng nhân dân tỉnh Khánh Hòa về chế độ công tác phí, chế độ chi hội nghị đối với các cơ quan nhà nước và đơn vị sự nghiệp công lập trên địa bàn tỉnh Khánh Hòa; Thông tư số 102/2012/TT-BTC ngày 21 tháng 6 năm 2012 của Bộ trưởng Bộ Tài chính quy định chế độ công tác phí cho cán bộ, công chức Nhà nước đi công tác ngắn hạn ở nước ngoài do ngân sách nhà nước bảo đả</w:t>
      </w:r>
      <w:r w:rsidR="00BC218C">
        <w:rPr>
          <w:rFonts w:ascii="Times New Roman" w:eastAsia="Calibri" w:hAnsi="Times New Roman" w:cs="Times New Roman"/>
          <w:color w:val="auto"/>
          <w:sz w:val="28"/>
          <w:szCs w:val="28"/>
          <w:lang w:val="nl-NL" w:eastAsia="en-US"/>
        </w:rPr>
        <w:t>m kinh phí</w:t>
      </w:r>
      <w:r w:rsidRPr="008E1DCE">
        <w:rPr>
          <w:rFonts w:ascii="Times New Roman" w:eastAsia="Calibri" w:hAnsi="Times New Roman" w:cs="Times New Roman"/>
          <w:color w:val="auto"/>
          <w:sz w:val="28"/>
          <w:szCs w:val="28"/>
          <w:lang w:val="nl-NL" w:eastAsia="en-US"/>
        </w:rPr>
        <w:t>.</w:t>
      </w:r>
    </w:p>
    <w:p w:rsidR="008E1DCE" w:rsidRPr="008E1DCE" w:rsidRDefault="008E1DCE" w:rsidP="008E1DCE">
      <w:pPr>
        <w:widowControl/>
        <w:spacing w:after="0" w:line="240" w:lineRule="auto"/>
        <w:ind w:firstLine="720"/>
        <w:jc w:val="both"/>
        <w:rPr>
          <w:rFonts w:ascii="Times New Roman" w:eastAsia="Calibri" w:hAnsi="Times New Roman" w:cs="Times New Roman"/>
          <w:iCs/>
          <w:color w:val="auto"/>
          <w:sz w:val="28"/>
          <w:szCs w:val="28"/>
          <w:lang w:val="nl-NL" w:eastAsia="en-US"/>
        </w:rPr>
      </w:pPr>
      <w:r w:rsidRPr="008E1DCE">
        <w:rPr>
          <w:rFonts w:ascii="Times New Roman" w:eastAsia="Calibri" w:hAnsi="Times New Roman" w:cs="Times New Roman"/>
          <w:iCs/>
          <w:color w:val="auto"/>
          <w:sz w:val="28"/>
          <w:szCs w:val="28"/>
          <w:lang w:val="nl-NL" w:eastAsia="en-US"/>
        </w:rPr>
        <w:t>- Tại điểm a khoả</w:t>
      </w:r>
      <w:r w:rsidR="00B05204">
        <w:rPr>
          <w:rFonts w:ascii="Times New Roman" w:eastAsia="Calibri" w:hAnsi="Times New Roman" w:cs="Times New Roman"/>
          <w:iCs/>
          <w:color w:val="auto"/>
          <w:sz w:val="28"/>
          <w:szCs w:val="28"/>
          <w:lang w:val="nl-NL" w:eastAsia="en-US"/>
        </w:rPr>
        <w:t xml:space="preserve">n </w:t>
      </w:r>
      <w:r w:rsidR="00C72EEA">
        <w:rPr>
          <w:rFonts w:ascii="Times New Roman" w:eastAsia="Calibri" w:hAnsi="Times New Roman" w:cs="Times New Roman"/>
          <w:iCs/>
          <w:color w:val="auto"/>
          <w:sz w:val="28"/>
          <w:szCs w:val="28"/>
          <w:lang w:val="nl-NL" w:eastAsia="en-US"/>
        </w:rPr>
        <w:t>1</w:t>
      </w:r>
      <w:r w:rsidR="00B05204">
        <w:rPr>
          <w:rFonts w:ascii="Times New Roman" w:eastAsia="Calibri" w:hAnsi="Times New Roman" w:cs="Times New Roman"/>
          <w:iCs/>
          <w:color w:val="auto"/>
          <w:sz w:val="28"/>
          <w:szCs w:val="28"/>
          <w:lang w:val="nl-NL" w:eastAsia="en-US"/>
        </w:rPr>
        <w:t>, khoản 4</w:t>
      </w:r>
      <w:r w:rsidRPr="008E1DCE">
        <w:rPr>
          <w:rFonts w:ascii="Times New Roman" w:eastAsia="Calibri" w:hAnsi="Times New Roman" w:cs="Times New Roman"/>
          <w:iCs/>
          <w:color w:val="auto"/>
          <w:sz w:val="28"/>
          <w:szCs w:val="28"/>
          <w:lang w:val="nl-NL" w:eastAsia="en-US"/>
        </w:rPr>
        <w:t xml:space="preserve"> Điề</w:t>
      </w:r>
      <w:r w:rsidR="00B05204">
        <w:rPr>
          <w:rFonts w:ascii="Times New Roman" w:eastAsia="Calibri" w:hAnsi="Times New Roman" w:cs="Times New Roman"/>
          <w:iCs/>
          <w:color w:val="auto"/>
          <w:sz w:val="28"/>
          <w:szCs w:val="28"/>
          <w:lang w:val="nl-NL" w:eastAsia="en-US"/>
        </w:rPr>
        <w:t>u 5;</w:t>
      </w:r>
      <w:r w:rsidRPr="008E1DCE">
        <w:rPr>
          <w:rFonts w:ascii="Times New Roman" w:eastAsia="Calibri" w:hAnsi="Times New Roman" w:cs="Times New Roman"/>
          <w:iCs/>
          <w:color w:val="auto"/>
          <w:sz w:val="28"/>
          <w:szCs w:val="28"/>
          <w:lang w:val="nl-NL" w:eastAsia="en-US"/>
        </w:rPr>
        <w:t xml:space="preserve"> điểm a khoả</w:t>
      </w:r>
      <w:r w:rsidR="00C72EEA">
        <w:rPr>
          <w:rFonts w:ascii="Times New Roman" w:eastAsia="Calibri" w:hAnsi="Times New Roman" w:cs="Times New Roman"/>
          <w:iCs/>
          <w:color w:val="auto"/>
          <w:sz w:val="28"/>
          <w:szCs w:val="28"/>
          <w:lang w:val="nl-NL" w:eastAsia="en-US"/>
        </w:rPr>
        <w:t>n 1, khoản 2</w:t>
      </w:r>
      <w:r w:rsidRPr="008E1DCE">
        <w:rPr>
          <w:rFonts w:ascii="Times New Roman" w:eastAsia="Calibri" w:hAnsi="Times New Roman" w:cs="Times New Roman"/>
          <w:iCs/>
          <w:color w:val="auto"/>
          <w:sz w:val="28"/>
          <w:szCs w:val="28"/>
          <w:lang w:val="nl-NL" w:eastAsia="en-US"/>
        </w:rPr>
        <w:t xml:space="preserve"> Điề</w:t>
      </w:r>
      <w:r w:rsidR="00B05204">
        <w:rPr>
          <w:rFonts w:ascii="Times New Roman" w:eastAsia="Calibri" w:hAnsi="Times New Roman" w:cs="Times New Roman"/>
          <w:iCs/>
          <w:color w:val="auto"/>
          <w:sz w:val="28"/>
          <w:szCs w:val="28"/>
          <w:lang w:val="nl-NL" w:eastAsia="en-US"/>
        </w:rPr>
        <w:t>u 6</w:t>
      </w:r>
      <w:r w:rsidRPr="008E1DCE">
        <w:rPr>
          <w:rFonts w:ascii="Times New Roman" w:eastAsia="Calibri" w:hAnsi="Times New Roman" w:cs="Times New Roman"/>
          <w:iCs/>
          <w:color w:val="auto"/>
          <w:sz w:val="28"/>
          <w:szCs w:val="28"/>
          <w:lang w:val="nl-NL" w:eastAsia="en-US"/>
        </w:rPr>
        <w:t xml:space="preserve"> dự thảo Nghị quyết quy định:</w:t>
      </w:r>
    </w:p>
    <w:p w:rsidR="008E1DCE" w:rsidRPr="008E1DCE" w:rsidRDefault="008E1DCE" w:rsidP="008E1DCE">
      <w:pPr>
        <w:widowControl/>
        <w:spacing w:after="0" w:line="240" w:lineRule="auto"/>
        <w:ind w:firstLine="720"/>
        <w:jc w:val="both"/>
        <w:rPr>
          <w:rFonts w:ascii="Times New Roman" w:eastAsia="Calibri" w:hAnsi="Times New Roman" w:cs="Times New Roman"/>
          <w:color w:val="auto"/>
          <w:sz w:val="28"/>
          <w:szCs w:val="28"/>
          <w:lang w:val="nl-NL" w:eastAsia="en-US"/>
        </w:rPr>
      </w:pPr>
      <w:r w:rsidRPr="008E1DCE">
        <w:rPr>
          <w:rFonts w:ascii="Times New Roman" w:eastAsia="Calibri" w:hAnsi="Times New Roman" w:cs="Times New Roman"/>
          <w:color w:val="auto"/>
          <w:sz w:val="28"/>
          <w:szCs w:val="28"/>
          <w:lang w:val="nl-NL" w:eastAsia="en-US"/>
        </w:rPr>
        <w:t>+ Nhiệm vụ khoa học và công nghệ cấp tỉnh: Bằng 80% mức chi theo quy định tại Thông tư số 03/2023/TT-BTC.</w:t>
      </w:r>
    </w:p>
    <w:p w:rsidR="008E1DCE" w:rsidRPr="008E1DCE" w:rsidRDefault="008E1DCE" w:rsidP="008E1DCE">
      <w:pPr>
        <w:widowControl/>
        <w:spacing w:after="0" w:line="240" w:lineRule="auto"/>
        <w:ind w:firstLine="720"/>
        <w:jc w:val="both"/>
        <w:rPr>
          <w:rFonts w:ascii="Times New Roman" w:eastAsia="Calibri" w:hAnsi="Times New Roman" w:cs="Times New Roman"/>
          <w:color w:val="auto"/>
          <w:sz w:val="28"/>
          <w:szCs w:val="28"/>
          <w:lang w:val="nl-NL" w:eastAsia="en-US"/>
        </w:rPr>
      </w:pPr>
      <w:r w:rsidRPr="008E1DCE">
        <w:rPr>
          <w:rFonts w:ascii="Times New Roman" w:eastAsia="Calibri" w:hAnsi="Times New Roman" w:cs="Times New Roman"/>
          <w:color w:val="auto"/>
          <w:sz w:val="28"/>
          <w:szCs w:val="28"/>
          <w:lang w:val="nl-NL" w:eastAsia="en-US"/>
        </w:rPr>
        <w:t>+ Nhiệm vụ khoa học và công nghệ cấp cơ sở: Bằng 50% mức chi đối với nhiệm vụ khoa học và công nghệ cấp tỉnh.</w:t>
      </w:r>
    </w:p>
    <w:p w:rsidR="008E1DCE" w:rsidRPr="008E1DCE" w:rsidRDefault="008E1DCE" w:rsidP="008E1DCE">
      <w:pPr>
        <w:widowControl/>
        <w:spacing w:after="0" w:line="240" w:lineRule="auto"/>
        <w:ind w:firstLine="720"/>
        <w:jc w:val="both"/>
        <w:rPr>
          <w:rFonts w:ascii="Times New Roman" w:eastAsia="Calibri" w:hAnsi="Times New Roman" w:cs="Times New Roman"/>
          <w:color w:val="auto"/>
          <w:sz w:val="28"/>
          <w:szCs w:val="28"/>
          <w:lang w:val="nl-NL" w:eastAsia="en-US"/>
        </w:rPr>
      </w:pPr>
      <w:r w:rsidRPr="008E1DCE">
        <w:rPr>
          <w:rFonts w:ascii="Times New Roman" w:eastAsia="Calibri" w:hAnsi="Times New Roman" w:cs="Times New Roman"/>
          <w:color w:val="auto"/>
          <w:sz w:val="28"/>
          <w:szCs w:val="28"/>
          <w:lang w:val="nl-NL" w:eastAsia="en-US"/>
        </w:rPr>
        <w:t>Lý do đề xuất: Để phù hợp với khả năng cân đối ngân sách và điều kiện thực tế của địa phương.</w:t>
      </w:r>
    </w:p>
    <w:p w:rsidR="0052698A" w:rsidRPr="00885017" w:rsidRDefault="00F31D77" w:rsidP="009000B3">
      <w:pPr>
        <w:pStyle w:val="05NidungVB"/>
        <w:spacing w:before="120" w:line="240" w:lineRule="auto"/>
        <w:ind w:firstLine="720"/>
        <w:rPr>
          <w:lang w:val="nl-NL"/>
        </w:rPr>
      </w:pPr>
      <w:r w:rsidRPr="00885017">
        <w:rPr>
          <w:lang w:val="nl-NL"/>
        </w:rPr>
        <w:t xml:space="preserve">Trên đây là Tờ trình về dự thảo Nghị quyết quy định </w:t>
      </w:r>
      <w:r w:rsidR="00B9493C" w:rsidRPr="00B9493C">
        <w:rPr>
          <w:lang w:val="nl-NL"/>
        </w:rPr>
        <w:t>một số nội dung, định mức xây dựng dự toán, mức chi đối với nhiệm vụ khoa học và công nghệ cấp tỉnh và cấp cơ sở trên địa bàn tỉnh Khánh Hòa</w:t>
      </w:r>
      <w:r w:rsidRPr="00885017">
        <w:rPr>
          <w:lang w:val="nl-NL"/>
        </w:rPr>
        <w:t>, xin kính trình Hội đồng nhân dân tỉnh xem xét, quyết định./.</w:t>
      </w:r>
    </w:p>
    <w:p w:rsidR="008845DA" w:rsidRPr="00885017" w:rsidRDefault="00F31D77" w:rsidP="008D17FC">
      <w:pPr>
        <w:pStyle w:val="05NidungVB"/>
        <w:spacing w:before="120" w:line="240" w:lineRule="auto"/>
        <w:ind w:firstLine="0"/>
        <w:rPr>
          <w:i/>
          <w:lang w:val="nl-NL"/>
        </w:rPr>
      </w:pPr>
      <w:r w:rsidRPr="00885017">
        <w:rPr>
          <w:lang w:val="nl-NL"/>
        </w:rPr>
        <w:lastRenderedPageBreak/>
        <w:tab/>
      </w:r>
      <w:r w:rsidRPr="00885017">
        <w:rPr>
          <w:i/>
          <w:lang w:val="nl-NL"/>
        </w:rPr>
        <w:t xml:space="preserve">(Xin gửi kèm: </w:t>
      </w:r>
    </w:p>
    <w:p w:rsidR="008845DA" w:rsidRPr="00885017" w:rsidRDefault="00F31D77" w:rsidP="00FD322C">
      <w:pPr>
        <w:pStyle w:val="05NidungVB"/>
        <w:spacing w:before="120" w:line="240" w:lineRule="auto"/>
        <w:ind w:firstLine="720"/>
        <w:rPr>
          <w:i/>
          <w:lang w:val="nl-NL"/>
        </w:rPr>
      </w:pPr>
      <w:r w:rsidRPr="00885017">
        <w:rPr>
          <w:i/>
          <w:lang w:val="nl-NL"/>
        </w:rPr>
        <w:t>1. Dự thảo Nghị quyết</w:t>
      </w:r>
      <w:r w:rsidR="00AF0B71">
        <w:rPr>
          <w:i/>
          <w:lang w:val="nl-NL"/>
        </w:rPr>
        <w:t xml:space="preserve"> </w:t>
      </w:r>
      <w:r w:rsidR="00AF0B71" w:rsidRPr="00AF0B71">
        <w:rPr>
          <w:i/>
          <w:lang w:val="nl-NL"/>
        </w:rPr>
        <w:t>quy định một số nội dung, định mức xây dựng dự toán, mức chi đối với nhiệm vụ khoa học và công nghệ cấp tỉnh và cấp cơ sở trên địa bàn tỉnh Khánh Hòa</w:t>
      </w:r>
      <w:r w:rsidRPr="00885017">
        <w:rPr>
          <w:i/>
          <w:lang w:val="nl-NL"/>
        </w:rPr>
        <w:t xml:space="preserve">; </w:t>
      </w:r>
    </w:p>
    <w:p w:rsidR="008845DA" w:rsidRPr="00885017" w:rsidRDefault="000D3E03" w:rsidP="008845DA">
      <w:pPr>
        <w:pStyle w:val="05NidungVB"/>
        <w:spacing w:before="120" w:line="240" w:lineRule="auto"/>
        <w:ind w:firstLine="720"/>
        <w:rPr>
          <w:i/>
          <w:lang w:val="nl-NL"/>
        </w:rPr>
      </w:pPr>
      <w:r w:rsidRPr="00885017">
        <w:rPr>
          <w:i/>
          <w:lang w:val="nl-NL"/>
        </w:rPr>
        <w:t>2</w:t>
      </w:r>
      <w:r w:rsidR="00F31D77" w:rsidRPr="00885017">
        <w:rPr>
          <w:i/>
          <w:lang w:val="nl-NL"/>
        </w:rPr>
        <w:t>. Báo cá</w:t>
      </w:r>
      <w:r w:rsidR="008D17FC" w:rsidRPr="00885017">
        <w:rPr>
          <w:i/>
          <w:lang w:val="nl-NL"/>
        </w:rPr>
        <w:t xml:space="preserve">o thẩm định số </w:t>
      </w:r>
      <w:r w:rsidR="005E2FA4">
        <w:rPr>
          <w:i/>
          <w:lang w:val="nl-NL"/>
        </w:rPr>
        <w:t xml:space="preserve">   </w:t>
      </w:r>
      <w:r w:rsidRPr="00885017">
        <w:rPr>
          <w:i/>
          <w:lang w:val="nl-NL"/>
        </w:rPr>
        <w:t xml:space="preserve">/BC-STP ngày </w:t>
      </w:r>
      <w:r w:rsidR="005E2FA4">
        <w:rPr>
          <w:i/>
          <w:lang w:val="nl-NL"/>
        </w:rPr>
        <w:t xml:space="preserve">  </w:t>
      </w:r>
      <w:r w:rsidRPr="00885017">
        <w:rPr>
          <w:i/>
          <w:lang w:val="nl-NL"/>
        </w:rPr>
        <w:t>/</w:t>
      </w:r>
      <w:r w:rsidR="005E2FA4">
        <w:rPr>
          <w:i/>
          <w:lang w:val="nl-NL"/>
        </w:rPr>
        <w:t xml:space="preserve">   /2023</w:t>
      </w:r>
      <w:r w:rsidR="008D17FC" w:rsidRPr="00885017">
        <w:rPr>
          <w:i/>
          <w:lang w:val="nl-NL"/>
        </w:rPr>
        <w:t xml:space="preserve"> của Sở Tư pháp;</w:t>
      </w:r>
    </w:p>
    <w:p w:rsidR="008845DA" w:rsidRPr="00885017" w:rsidRDefault="000D3E03" w:rsidP="008845DA">
      <w:pPr>
        <w:pStyle w:val="05NidungVB"/>
        <w:spacing w:before="120" w:line="240" w:lineRule="auto"/>
        <w:ind w:firstLine="720"/>
        <w:rPr>
          <w:i/>
          <w:lang w:val="nl-NL"/>
        </w:rPr>
      </w:pPr>
      <w:r w:rsidRPr="00885017">
        <w:rPr>
          <w:i/>
          <w:lang w:val="nl-NL"/>
        </w:rPr>
        <w:t>3</w:t>
      </w:r>
      <w:r w:rsidR="00F31D77" w:rsidRPr="00885017">
        <w:rPr>
          <w:i/>
          <w:lang w:val="nl-NL"/>
        </w:rPr>
        <w:t xml:space="preserve">. Báo cáo số …của Sở </w:t>
      </w:r>
      <w:r w:rsidR="005E2FA4">
        <w:rPr>
          <w:i/>
          <w:lang w:val="nl-NL"/>
        </w:rPr>
        <w:t xml:space="preserve">KH&amp;CN </w:t>
      </w:r>
      <w:r w:rsidR="00F31D77" w:rsidRPr="00885017">
        <w:rPr>
          <w:i/>
          <w:lang w:val="nl-NL"/>
        </w:rPr>
        <w:t xml:space="preserve">về việc giải </w:t>
      </w:r>
      <w:r w:rsidR="008D17FC" w:rsidRPr="00885017">
        <w:rPr>
          <w:i/>
          <w:lang w:val="nl-NL"/>
        </w:rPr>
        <w:t xml:space="preserve">trình tiếp thu ý kiến thẩm định; </w:t>
      </w:r>
    </w:p>
    <w:p w:rsidR="008845DA" w:rsidRPr="00885017" w:rsidRDefault="000D3E03" w:rsidP="008845DA">
      <w:pPr>
        <w:pStyle w:val="05NidungVB"/>
        <w:spacing w:before="120" w:line="240" w:lineRule="auto"/>
        <w:ind w:firstLine="720"/>
        <w:rPr>
          <w:i/>
          <w:lang w:val="nl-NL"/>
        </w:rPr>
      </w:pPr>
      <w:r w:rsidRPr="00885017">
        <w:rPr>
          <w:i/>
          <w:lang w:val="nl-NL"/>
        </w:rPr>
        <w:t>4</w:t>
      </w:r>
      <w:r w:rsidR="00F31D77" w:rsidRPr="00885017">
        <w:rPr>
          <w:i/>
          <w:lang w:val="nl-NL"/>
        </w:rPr>
        <w:t xml:space="preserve">. </w:t>
      </w:r>
      <w:r w:rsidR="00027F3A" w:rsidRPr="00885017">
        <w:rPr>
          <w:i/>
          <w:lang w:val="nl-NL"/>
        </w:rPr>
        <w:t>Báo cáo</w:t>
      </w:r>
      <w:r w:rsidRPr="00885017">
        <w:rPr>
          <w:i/>
          <w:lang w:val="nl-NL"/>
        </w:rPr>
        <w:t xml:space="preserve"> số </w:t>
      </w:r>
      <w:r w:rsidR="005E2FA4">
        <w:rPr>
          <w:i/>
          <w:lang w:val="nl-NL"/>
        </w:rPr>
        <w:t xml:space="preserve">  </w:t>
      </w:r>
      <w:r w:rsidRPr="00885017">
        <w:rPr>
          <w:i/>
          <w:lang w:val="nl-NL"/>
        </w:rPr>
        <w:t xml:space="preserve">/BC-SVHTT ngày </w:t>
      </w:r>
      <w:r w:rsidR="005E2FA4">
        <w:rPr>
          <w:i/>
          <w:lang w:val="nl-NL"/>
        </w:rPr>
        <w:t xml:space="preserve">  </w:t>
      </w:r>
      <w:r w:rsidRPr="00885017">
        <w:rPr>
          <w:i/>
          <w:lang w:val="nl-NL"/>
        </w:rPr>
        <w:t>/</w:t>
      </w:r>
      <w:r w:rsidR="005E2FA4">
        <w:rPr>
          <w:i/>
          <w:lang w:val="nl-NL"/>
        </w:rPr>
        <w:t xml:space="preserve">  </w:t>
      </w:r>
      <w:r w:rsidRPr="00885017">
        <w:rPr>
          <w:i/>
          <w:lang w:val="nl-NL"/>
        </w:rPr>
        <w:t>/202</w:t>
      </w:r>
      <w:r w:rsidR="005E2FA4">
        <w:rPr>
          <w:i/>
          <w:lang w:val="nl-NL"/>
        </w:rPr>
        <w:t>3</w:t>
      </w:r>
      <w:r w:rsidR="00F31D77" w:rsidRPr="00885017">
        <w:rPr>
          <w:i/>
          <w:lang w:val="nl-NL"/>
        </w:rPr>
        <w:t xml:space="preserve"> </w:t>
      </w:r>
      <w:r w:rsidRPr="00885017">
        <w:rPr>
          <w:i/>
          <w:lang w:val="nl-NL"/>
        </w:rPr>
        <w:t xml:space="preserve">của </w:t>
      </w:r>
      <w:r w:rsidR="005E2FA4" w:rsidRPr="005E2FA4">
        <w:rPr>
          <w:i/>
          <w:lang w:val="nl-NL"/>
        </w:rPr>
        <w:t xml:space="preserve">KH&amp;CN </w:t>
      </w:r>
      <w:r w:rsidR="00F31D77" w:rsidRPr="00885017">
        <w:rPr>
          <w:i/>
          <w:lang w:val="nl-NL"/>
        </w:rPr>
        <w:t>tổng hợp, giải trình, tiếp thu ý kiến góp ý từ các cơ quan, tổ chức, cá nhân</w:t>
      </w:r>
      <w:r w:rsidR="008D17FC" w:rsidRPr="00885017">
        <w:rPr>
          <w:i/>
          <w:lang w:val="nl-NL"/>
        </w:rPr>
        <w:t xml:space="preserve">; </w:t>
      </w:r>
    </w:p>
    <w:p w:rsidR="00F31D77" w:rsidRPr="00885017" w:rsidRDefault="000D3E03" w:rsidP="008845DA">
      <w:pPr>
        <w:pStyle w:val="05NidungVB"/>
        <w:spacing w:before="120" w:line="240" w:lineRule="auto"/>
        <w:ind w:firstLine="720"/>
        <w:rPr>
          <w:i/>
          <w:lang w:val="nl-NL"/>
        </w:rPr>
      </w:pPr>
      <w:r w:rsidRPr="00885017">
        <w:rPr>
          <w:i/>
          <w:lang w:val="nl-NL"/>
        </w:rPr>
        <w:t>5</w:t>
      </w:r>
      <w:r w:rsidR="00F31D77" w:rsidRPr="00885017">
        <w:rPr>
          <w:i/>
          <w:lang w:val="nl-NL"/>
        </w:rPr>
        <w:t>. Bản tổng hợp ý kiến thành viên UBND tỉ</w:t>
      </w:r>
      <w:r w:rsidR="00701E93" w:rsidRPr="00885017">
        <w:rPr>
          <w:i/>
          <w:lang w:val="nl-NL"/>
        </w:rPr>
        <w:t>nh.)</w:t>
      </w:r>
    </w:p>
    <w:tbl>
      <w:tblPr>
        <w:tblW w:w="5000" w:type="pct"/>
        <w:tblLook w:val="01E0" w:firstRow="1" w:lastRow="1" w:firstColumn="1" w:lastColumn="1" w:noHBand="0" w:noVBand="0"/>
      </w:tblPr>
      <w:tblGrid>
        <w:gridCol w:w="4128"/>
        <w:gridCol w:w="5160"/>
      </w:tblGrid>
      <w:tr w:rsidR="00701E93" w:rsidRPr="00885017" w:rsidTr="006060BE">
        <w:tc>
          <w:tcPr>
            <w:tcW w:w="2222" w:type="pct"/>
          </w:tcPr>
          <w:p w:rsidR="00701E93" w:rsidRPr="00885017" w:rsidRDefault="00701E93" w:rsidP="006060BE">
            <w:pPr>
              <w:tabs>
                <w:tab w:val="right" w:leader="dot" w:pos="7920"/>
              </w:tabs>
              <w:spacing w:before="0" w:after="0" w:line="240" w:lineRule="auto"/>
              <w:rPr>
                <w:rFonts w:ascii="Times New Roman" w:eastAsia="Times New Roman" w:hAnsi="Times New Roman" w:cs="Times New Roman"/>
                <w:color w:val="auto"/>
                <w:sz w:val="22"/>
                <w:szCs w:val="22"/>
                <w:lang w:val="nl-NL"/>
              </w:rPr>
            </w:pPr>
            <w:r w:rsidRPr="00885017">
              <w:rPr>
                <w:rFonts w:ascii="Times New Roman" w:eastAsia="Times New Roman" w:hAnsi="Times New Roman" w:cs="Times New Roman"/>
                <w:b/>
                <w:i/>
                <w:color w:val="auto"/>
                <w:lang w:val="nl-NL"/>
              </w:rPr>
              <w:t>Nơi nhận:</w:t>
            </w:r>
            <w:r w:rsidRPr="00885017">
              <w:rPr>
                <w:rFonts w:ascii="Times New Roman" w:eastAsia="Times New Roman" w:hAnsi="Times New Roman" w:cs="Times New Roman"/>
                <w:b/>
                <w:i/>
                <w:color w:val="auto"/>
                <w:lang w:val="nl-NL"/>
              </w:rPr>
              <w:br/>
            </w:r>
            <w:r w:rsidRPr="00885017">
              <w:rPr>
                <w:rFonts w:ascii="Times New Roman" w:eastAsia="Times New Roman" w:hAnsi="Times New Roman" w:cs="Times New Roman"/>
                <w:color w:val="auto"/>
                <w:sz w:val="22"/>
                <w:szCs w:val="22"/>
                <w:lang w:val="nl-NL"/>
              </w:rPr>
              <w:t>- Như trên;</w:t>
            </w:r>
          </w:p>
          <w:p w:rsidR="00701E93" w:rsidRPr="00885017" w:rsidRDefault="00701E93" w:rsidP="006060BE">
            <w:pPr>
              <w:tabs>
                <w:tab w:val="right" w:leader="dot" w:pos="7920"/>
              </w:tabs>
              <w:spacing w:before="0" w:after="0" w:line="240" w:lineRule="auto"/>
              <w:rPr>
                <w:rFonts w:ascii="Times New Roman" w:eastAsia="Times New Roman" w:hAnsi="Times New Roman" w:cs="Times New Roman"/>
                <w:color w:val="auto"/>
                <w:sz w:val="22"/>
                <w:szCs w:val="22"/>
                <w:lang w:val="nl-NL"/>
              </w:rPr>
            </w:pPr>
            <w:r w:rsidRPr="00885017">
              <w:rPr>
                <w:rFonts w:ascii="Times New Roman" w:eastAsia="Times New Roman" w:hAnsi="Times New Roman" w:cs="Times New Roman"/>
                <w:color w:val="auto"/>
                <w:sz w:val="22"/>
                <w:szCs w:val="22"/>
                <w:lang w:val="nl-NL"/>
              </w:rPr>
              <w:t>- Thường trực Tỉnh ủy;</w:t>
            </w:r>
          </w:p>
          <w:p w:rsidR="00701E93" w:rsidRPr="00885017" w:rsidRDefault="00701E93" w:rsidP="006060BE">
            <w:pPr>
              <w:tabs>
                <w:tab w:val="right" w:leader="dot" w:pos="7920"/>
              </w:tabs>
              <w:spacing w:before="0" w:after="0" w:line="240" w:lineRule="auto"/>
              <w:rPr>
                <w:rFonts w:ascii="Times New Roman" w:eastAsia="Times New Roman" w:hAnsi="Times New Roman" w:cs="Times New Roman"/>
                <w:color w:val="auto"/>
                <w:sz w:val="22"/>
                <w:szCs w:val="22"/>
                <w:lang w:val="nl-NL"/>
              </w:rPr>
            </w:pPr>
            <w:r w:rsidRPr="00885017">
              <w:rPr>
                <w:rFonts w:ascii="Times New Roman" w:eastAsia="Times New Roman" w:hAnsi="Times New Roman" w:cs="Times New Roman"/>
                <w:color w:val="auto"/>
                <w:sz w:val="22"/>
                <w:szCs w:val="22"/>
                <w:lang w:val="nl-NL"/>
              </w:rPr>
              <w:t>- Chủ tịch UBND tỉnh;</w:t>
            </w:r>
          </w:p>
          <w:p w:rsidR="00701E93" w:rsidRPr="00885017" w:rsidRDefault="00701E93" w:rsidP="006060BE">
            <w:pPr>
              <w:tabs>
                <w:tab w:val="right" w:leader="dot" w:pos="7920"/>
              </w:tabs>
              <w:spacing w:before="0" w:after="0" w:line="240" w:lineRule="auto"/>
              <w:rPr>
                <w:rFonts w:ascii="Times New Roman" w:eastAsia="Times New Roman" w:hAnsi="Times New Roman" w:cs="Times New Roman"/>
                <w:color w:val="auto"/>
                <w:sz w:val="22"/>
                <w:szCs w:val="22"/>
                <w:lang w:val="nl-NL"/>
              </w:rPr>
            </w:pPr>
            <w:r w:rsidRPr="00885017">
              <w:rPr>
                <w:rFonts w:ascii="Times New Roman" w:eastAsia="Times New Roman" w:hAnsi="Times New Roman" w:cs="Times New Roman"/>
                <w:color w:val="auto"/>
                <w:sz w:val="22"/>
                <w:szCs w:val="22"/>
                <w:lang w:val="nl-NL"/>
              </w:rPr>
              <w:t>- Các Phó Chủ tịch UBND tỉnh;</w:t>
            </w:r>
          </w:p>
          <w:p w:rsidR="00252FE0" w:rsidRPr="00885017" w:rsidRDefault="00701E93" w:rsidP="006060BE">
            <w:pPr>
              <w:tabs>
                <w:tab w:val="right" w:leader="dot" w:pos="7920"/>
              </w:tabs>
              <w:spacing w:before="0" w:after="0" w:line="240" w:lineRule="auto"/>
              <w:rPr>
                <w:rFonts w:ascii="Times New Roman" w:eastAsia="Times New Roman" w:hAnsi="Times New Roman" w:cs="Times New Roman"/>
                <w:color w:val="auto"/>
                <w:sz w:val="22"/>
                <w:szCs w:val="22"/>
                <w:lang w:val="nl-NL"/>
              </w:rPr>
            </w:pPr>
            <w:r w:rsidRPr="00885017">
              <w:rPr>
                <w:rFonts w:ascii="Times New Roman" w:eastAsia="Times New Roman" w:hAnsi="Times New Roman" w:cs="Times New Roman"/>
                <w:color w:val="auto"/>
                <w:sz w:val="22"/>
                <w:szCs w:val="22"/>
                <w:lang w:val="nl-NL"/>
              </w:rPr>
              <w:t>- Ban Văn hóa – Xã hội HĐND tỉnh;</w:t>
            </w:r>
          </w:p>
          <w:p w:rsidR="00701E93" w:rsidRPr="00885017" w:rsidRDefault="00701E93" w:rsidP="006060BE">
            <w:pPr>
              <w:tabs>
                <w:tab w:val="right" w:leader="dot" w:pos="7920"/>
              </w:tabs>
              <w:spacing w:before="0" w:after="0" w:line="240" w:lineRule="auto"/>
              <w:rPr>
                <w:rFonts w:ascii="Times New Roman" w:eastAsia="Times New Roman" w:hAnsi="Times New Roman" w:cs="Times New Roman"/>
                <w:color w:val="auto"/>
                <w:sz w:val="22"/>
                <w:szCs w:val="22"/>
                <w:lang w:val="nl-NL"/>
              </w:rPr>
            </w:pPr>
            <w:r w:rsidRPr="00885017">
              <w:rPr>
                <w:rFonts w:ascii="Times New Roman" w:eastAsia="Times New Roman" w:hAnsi="Times New Roman" w:cs="Times New Roman"/>
                <w:color w:val="auto"/>
                <w:sz w:val="22"/>
                <w:szCs w:val="22"/>
                <w:lang w:val="nl-NL"/>
              </w:rPr>
              <w:t>- Các sở</w:t>
            </w:r>
            <w:r w:rsidR="00917AE6">
              <w:rPr>
                <w:rFonts w:ascii="Times New Roman" w:eastAsia="Times New Roman" w:hAnsi="Times New Roman" w:cs="Times New Roman"/>
                <w:color w:val="auto"/>
                <w:sz w:val="22"/>
                <w:szCs w:val="22"/>
                <w:lang w:val="nl-NL"/>
              </w:rPr>
              <w:t>: Kế hoạch và Đầu tư, Tài chính,</w:t>
            </w:r>
            <w:r w:rsidRPr="00885017">
              <w:rPr>
                <w:rFonts w:ascii="Times New Roman" w:eastAsia="Times New Roman" w:hAnsi="Times New Roman" w:cs="Times New Roman"/>
                <w:color w:val="auto"/>
                <w:sz w:val="22"/>
                <w:szCs w:val="22"/>
                <w:lang w:val="nl-NL"/>
              </w:rPr>
              <w:t xml:space="preserve"> </w:t>
            </w:r>
            <w:r w:rsidR="004C4026">
              <w:rPr>
                <w:rFonts w:ascii="Times New Roman" w:eastAsia="Times New Roman" w:hAnsi="Times New Roman" w:cs="Times New Roman"/>
                <w:color w:val="auto"/>
                <w:sz w:val="22"/>
                <w:szCs w:val="22"/>
                <w:lang w:val="nl-NL"/>
              </w:rPr>
              <w:t>Khoa học và Công nghệ</w:t>
            </w:r>
            <w:r w:rsidRPr="00885017">
              <w:rPr>
                <w:rFonts w:ascii="Times New Roman" w:eastAsia="Times New Roman" w:hAnsi="Times New Roman" w:cs="Times New Roman"/>
                <w:color w:val="auto"/>
                <w:sz w:val="22"/>
                <w:szCs w:val="22"/>
                <w:lang w:val="nl-NL"/>
              </w:rPr>
              <w:t>, Tư pháp;</w:t>
            </w:r>
          </w:p>
          <w:p w:rsidR="00701E93" w:rsidRPr="00885017" w:rsidRDefault="00701E93" w:rsidP="00252FE0">
            <w:pPr>
              <w:tabs>
                <w:tab w:val="right" w:leader="dot" w:pos="7920"/>
              </w:tabs>
              <w:spacing w:before="0" w:after="0" w:line="240" w:lineRule="auto"/>
              <w:rPr>
                <w:rFonts w:ascii="Times New Roman" w:eastAsia="Times New Roman" w:hAnsi="Times New Roman" w:cs="Times New Roman"/>
                <w:color w:val="auto"/>
                <w:sz w:val="22"/>
                <w:szCs w:val="22"/>
                <w:lang w:val="nl-NL"/>
              </w:rPr>
            </w:pPr>
            <w:r w:rsidRPr="00885017">
              <w:rPr>
                <w:rFonts w:ascii="Times New Roman" w:eastAsia="Times New Roman" w:hAnsi="Times New Roman" w:cs="Times New Roman"/>
                <w:color w:val="auto"/>
                <w:sz w:val="22"/>
                <w:szCs w:val="22"/>
                <w:lang w:val="nl-NL"/>
              </w:rPr>
              <w:t>- VP. UBND tỉnh;</w:t>
            </w:r>
            <w:r w:rsidRPr="00885017">
              <w:rPr>
                <w:rFonts w:ascii="Times New Roman" w:eastAsia="Times New Roman" w:hAnsi="Times New Roman" w:cs="Times New Roman"/>
                <w:color w:val="auto"/>
                <w:sz w:val="22"/>
                <w:szCs w:val="22"/>
                <w:lang w:val="nl-NL"/>
              </w:rPr>
              <w:br/>
              <w:t xml:space="preserve">- Lưu: VT, </w:t>
            </w:r>
            <w:r w:rsidR="00E84762">
              <w:rPr>
                <w:rFonts w:ascii="Times New Roman" w:eastAsia="Times New Roman" w:hAnsi="Times New Roman" w:cs="Times New Roman"/>
                <w:color w:val="auto"/>
                <w:sz w:val="22"/>
                <w:szCs w:val="22"/>
                <w:lang w:val="nl-NL"/>
              </w:rPr>
              <w:t>NcT, NN</w:t>
            </w:r>
            <w:r w:rsidRPr="00885017">
              <w:rPr>
                <w:rFonts w:ascii="Times New Roman" w:eastAsia="Times New Roman" w:hAnsi="Times New Roman" w:cs="Times New Roman"/>
                <w:color w:val="auto"/>
                <w:sz w:val="22"/>
                <w:szCs w:val="22"/>
                <w:lang w:val="nl-NL"/>
              </w:rPr>
              <w:t>.</w:t>
            </w:r>
          </w:p>
        </w:tc>
        <w:tc>
          <w:tcPr>
            <w:tcW w:w="2778" w:type="pct"/>
          </w:tcPr>
          <w:p w:rsidR="00701E93" w:rsidRPr="00885017" w:rsidRDefault="00701E93" w:rsidP="006060BE">
            <w:pPr>
              <w:tabs>
                <w:tab w:val="right" w:leader="dot" w:pos="7920"/>
              </w:tabs>
              <w:spacing w:before="0" w:after="0" w:line="240" w:lineRule="auto"/>
              <w:jc w:val="center"/>
              <w:rPr>
                <w:rFonts w:ascii="Times New Roman" w:eastAsia="Times New Roman" w:hAnsi="Times New Roman" w:cs="Times New Roman"/>
                <w:b/>
                <w:color w:val="auto"/>
                <w:sz w:val="28"/>
                <w:szCs w:val="28"/>
                <w:lang w:val="nl-NL"/>
              </w:rPr>
            </w:pPr>
            <w:r w:rsidRPr="00885017">
              <w:rPr>
                <w:rFonts w:ascii="Times New Roman" w:eastAsia="Times New Roman" w:hAnsi="Times New Roman" w:cs="Times New Roman"/>
                <w:b/>
                <w:color w:val="auto"/>
                <w:sz w:val="28"/>
                <w:szCs w:val="28"/>
                <w:lang w:val="nl-NL"/>
              </w:rPr>
              <w:t>TM. ỦY BAN NHÂN DÂN</w:t>
            </w:r>
          </w:p>
          <w:p w:rsidR="00701E93" w:rsidRPr="00885017" w:rsidRDefault="00701E93" w:rsidP="006060BE">
            <w:pPr>
              <w:tabs>
                <w:tab w:val="right" w:leader="dot" w:pos="7920"/>
              </w:tabs>
              <w:spacing w:before="0" w:after="0" w:line="240" w:lineRule="auto"/>
              <w:jc w:val="center"/>
              <w:rPr>
                <w:rFonts w:ascii="Times New Roman" w:eastAsia="Times New Roman" w:hAnsi="Times New Roman" w:cs="Times New Roman"/>
                <w:b/>
                <w:color w:val="auto"/>
                <w:sz w:val="28"/>
                <w:szCs w:val="28"/>
                <w:lang w:val="nl-NL"/>
              </w:rPr>
            </w:pPr>
            <w:r w:rsidRPr="00885017">
              <w:rPr>
                <w:rFonts w:ascii="Times New Roman" w:eastAsia="Times New Roman" w:hAnsi="Times New Roman" w:cs="Times New Roman"/>
                <w:b/>
                <w:color w:val="auto"/>
                <w:sz w:val="28"/>
                <w:szCs w:val="28"/>
                <w:lang w:val="nl-NL"/>
              </w:rPr>
              <w:t>KT.CHỦ TỊCH</w:t>
            </w:r>
          </w:p>
          <w:p w:rsidR="00701E93" w:rsidRPr="00885017" w:rsidRDefault="00701E93" w:rsidP="006060BE">
            <w:pPr>
              <w:tabs>
                <w:tab w:val="right" w:leader="dot" w:pos="7920"/>
              </w:tabs>
              <w:spacing w:before="0" w:after="0" w:line="240" w:lineRule="auto"/>
              <w:jc w:val="center"/>
              <w:rPr>
                <w:rFonts w:ascii="Times New Roman" w:eastAsia="Times New Roman" w:hAnsi="Times New Roman" w:cs="Times New Roman"/>
                <w:b/>
                <w:color w:val="auto"/>
                <w:sz w:val="28"/>
                <w:szCs w:val="28"/>
                <w:lang w:val="nl-NL"/>
              </w:rPr>
            </w:pPr>
            <w:r w:rsidRPr="00885017">
              <w:rPr>
                <w:rFonts w:ascii="Times New Roman" w:eastAsia="Times New Roman" w:hAnsi="Times New Roman" w:cs="Times New Roman"/>
                <w:b/>
                <w:color w:val="auto"/>
                <w:sz w:val="28"/>
                <w:szCs w:val="28"/>
                <w:lang w:val="nl-NL"/>
              </w:rPr>
              <w:t>PHÓ CHỦ TỊCH</w:t>
            </w:r>
          </w:p>
          <w:p w:rsidR="00701E93" w:rsidRPr="00885017" w:rsidRDefault="00701E93" w:rsidP="006060BE">
            <w:pPr>
              <w:tabs>
                <w:tab w:val="right" w:leader="dot" w:pos="7920"/>
              </w:tabs>
              <w:spacing w:before="0" w:after="0" w:line="240" w:lineRule="auto"/>
              <w:jc w:val="center"/>
              <w:rPr>
                <w:rFonts w:ascii="Times New Roman" w:eastAsia="Times New Roman" w:hAnsi="Times New Roman" w:cs="Times New Roman"/>
                <w:b/>
                <w:color w:val="auto"/>
                <w:sz w:val="28"/>
                <w:szCs w:val="28"/>
                <w:lang w:val="nl-NL"/>
              </w:rPr>
            </w:pPr>
          </w:p>
          <w:p w:rsidR="00701E93" w:rsidRPr="00885017" w:rsidRDefault="00701E93" w:rsidP="006060BE">
            <w:pPr>
              <w:tabs>
                <w:tab w:val="right" w:leader="dot" w:pos="7920"/>
              </w:tabs>
              <w:spacing w:before="0" w:after="0" w:line="240" w:lineRule="auto"/>
              <w:jc w:val="center"/>
              <w:rPr>
                <w:rFonts w:ascii="Times New Roman" w:eastAsia="Times New Roman" w:hAnsi="Times New Roman" w:cs="Times New Roman"/>
                <w:b/>
                <w:color w:val="auto"/>
                <w:sz w:val="28"/>
                <w:szCs w:val="28"/>
                <w:lang w:val="nl-NL"/>
              </w:rPr>
            </w:pPr>
          </w:p>
          <w:p w:rsidR="00701E93" w:rsidRPr="00885017" w:rsidRDefault="00701E93" w:rsidP="006060BE">
            <w:pPr>
              <w:tabs>
                <w:tab w:val="right" w:leader="dot" w:pos="7920"/>
              </w:tabs>
              <w:spacing w:before="0" w:after="0" w:line="240" w:lineRule="auto"/>
              <w:jc w:val="center"/>
              <w:rPr>
                <w:rFonts w:ascii="Times New Roman" w:eastAsia="Times New Roman" w:hAnsi="Times New Roman" w:cs="Times New Roman"/>
                <w:b/>
                <w:color w:val="auto"/>
                <w:sz w:val="28"/>
                <w:szCs w:val="28"/>
                <w:lang w:val="nl-NL"/>
              </w:rPr>
            </w:pPr>
          </w:p>
          <w:p w:rsidR="00701E93" w:rsidRPr="00885017" w:rsidRDefault="00701E93" w:rsidP="006060BE">
            <w:pPr>
              <w:tabs>
                <w:tab w:val="right" w:leader="dot" w:pos="7920"/>
              </w:tabs>
              <w:spacing w:before="0" w:after="0" w:line="240" w:lineRule="auto"/>
              <w:jc w:val="center"/>
              <w:rPr>
                <w:rFonts w:ascii="Times New Roman" w:eastAsia="Times New Roman" w:hAnsi="Times New Roman" w:cs="Times New Roman"/>
                <w:b/>
                <w:color w:val="auto"/>
                <w:sz w:val="28"/>
                <w:szCs w:val="28"/>
                <w:lang w:val="nl-NL"/>
              </w:rPr>
            </w:pPr>
          </w:p>
          <w:p w:rsidR="00701E93" w:rsidRPr="00885017" w:rsidRDefault="00701E93" w:rsidP="006060BE">
            <w:pPr>
              <w:tabs>
                <w:tab w:val="right" w:leader="dot" w:pos="7920"/>
              </w:tabs>
              <w:spacing w:before="0" w:after="0" w:line="240" w:lineRule="auto"/>
              <w:jc w:val="center"/>
              <w:rPr>
                <w:rFonts w:ascii="Times New Roman" w:eastAsia="Times New Roman" w:hAnsi="Times New Roman" w:cs="Times New Roman"/>
                <w:b/>
                <w:color w:val="auto"/>
                <w:sz w:val="28"/>
                <w:szCs w:val="28"/>
                <w:lang w:val="nl-NL"/>
              </w:rPr>
            </w:pPr>
          </w:p>
          <w:p w:rsidR="00701E93" w:rsidRPr="00885017" w:rsidRDefault="00701E93" w:rsidP="006060BE">
            <w:pPr>
              <w:tabs>
                <w:tab w:val="right" w:leader="dot" w:pos="7920"/>
              </w:tabs>
              <w:spacing w:before="0" w:after="0" w:line="240" w:lineRule="auto"/>
              <w:jc w:val="center"/>
              <w:rPr>
                <w:rFonts w:ascii="Times New Roman" w:eastAsia="Times New Roman" w:hAnsi="Times New Roman" w:cs="Times New Roman"/>
                <w:i/>
                <w:color w:val="auto"/>
                <w:sz w:val="28"/>
                <w:szCs w:val="28"/>
                <w:lang w:val="nl-NL"/>
              </w:rPr>
            </w:pPr>
            <w:r w:rsidRPr="00885017">
              <w:rPr>
                <w:rFonts w:ascii="Times New Roman" w:eastAsia="Times New Roman" w:hAnsi="Times New Roman" w:cs="Times New Roman"/>
                <w:i/>
                <w:color w:val="auto"/>
                <w:sz w:val="28"/>
                <w:szCs w:val="28"/>
                <w:lang w:val="nl-NL"/>
              </w:rPr>
              <w:br/>
            </w:r>
          </w:p>
        </w:tc>
      </w:tr>
    </w:tbl>
    <w:p w:rsidR="00331D15" w:rsidRPr="00885017" w:rsidRDefault="00331D15" w:rsidP="00331D15">
      <w:pPr>
        <w:spacing w:line="240" w:lineRule="auto"/>
        <w:jc w:val="both"/>
        <w:rPr>
          <w:rFonts w:ascii="Times New Roman" w:hAnsi="Times New Roman" w:cs="Times New Roman"/>
          <w:b/>
          <w:i/>
          <w:sz w:val="28"/>
          <w:szCs w:val="28"/>
          <w:lang w:val="nl-NL"/>
        </w:rPr>
      </w:pPr>
    </w:p>
    <w:p w:rsidR="00331D15" w:rsidRPr="00885017" w:rsidRDefault="00331D15" w:rsidP="00331D15">
      <w:pPr>
        <w:widowControl/>
        <w:spacing w:line="240" w:lineRule="auto"/>
        <w:jc w:val="both"/>
        <w:rPr>
          <w:rFonts w:ascii="Times New Roman" w:hAnsi="Times New Roman" w:cs="Times New Roman"/>
          <w:color w:val="auto"/>
          <w:sz w:val="28"/>
          <w:szCs w:val="28"/>
          <w:lang w:val="nl-NL"/>
        </w:rPr>
      </w:pPr>
    </w:p>
    <w:sectPr w:rsidR="00331D15" w:rsidRPr="00885017" w:rsidSect="008D17FC">
      <w:headerReference w:type="default" r:id="rId8"/>
      <w:foot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250" w:rsidRDefault="00B50250">
      <w:pPr>
        <w:spacing w:before="0" w:after="0" w:line="240" w:lineRule="auto"/>
      </w:pPr>
      <w:r>
        <w:separator/>
      </w:r>
    </w:p>
  </w:endnote>
  <w:endnote w:type="continuationSeparator" w:id="0">
    <w:p w:rsidR="00B50250" w:rsidRDefault="00B5025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02FF" w:usb1="4000ACFF" w:usb2="00000001" w:usb3="00000000" w:csb0="0000019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0C58" w:rsidRPr="0089417F" w:rsidRDefault="00590C58" w:rsidP="0052698A">
    <w:pPr>
      <w:pStyle w:val="Footer"/>
      <w:jc w:val="right"/>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250" w:rsidRDefault="00B50250">
      <w:pPr>
        <w:spacing w:before="0" w:after="0" w:line="240" w:lineRule="auto"/>
      </w:pPr>
      <w:r>
        <w:separator/>
      </w:r>
    </w:p>
  </w:footnote>
  <w:footnote w:type="continuationSeparator" w:id="0">
    <w:p w:rsidR="00B50250" w:rsidRDefault="00B50250">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5203709"/>
      <w:docPartObj>
        <w:docPartGallery w:val="Page Numbers (Top of Page)"/>
        <w:docPartUnique/>
      </w:docPartObj>
    </w:sdtPr>
    <w:sdtEndPr>
      <w:rPr>
        <w:rFonts w:ascii="Times New Roman" w:hAnsi="Times New Roman" w:cs="Times New Roman"/>
        <w:noProof/>
      </w:rPr>
    </w:sdtEndPr>
    <w:sdtContent>
      <w:p w:rsidR="00590C58" w:rsidRDefault="00590C58">
        <w:pPr>
          <w:pStyle w:val="Header"/>
          <w:jc w:val="center"/>
        </w:pPr>
        <w:r w:rsidRPr="00B3673F">
          <w:rPr>
            <w:rFonts w:ascii="Times New Roman" w:hAnsi="Times New Roman" w:cs="Times New Roman"/>
          </w:rPr>
          <w:fldChar w:fldCharType="begin"/>
        </w:r>
        <w:r w:rsidRPr="00B3673F">
          <w:rPr>
            <w:rFonts w:ascii="Times New Roman" w:hAnsi="Times New Roman" w:cs="Times New Roman"/>
          </w:rPr>
          <w:instrText xml:space="preserve"> PAGE   \* MERGEFORMAT </w:instrText>
        </w:r>
        <w:r w:rsidRPr="00B3673F">
          <w:rPr>
            <w:rFonts w:ascii="Times New Roman" w:hAnsi="Times New Roman" w:cs="Times New Roman"/>
          </w:rPr>
          <w:fldChar w:fldCharType="separate"/>
        </w:r>
        <w:r w:rsidR="00975AAE">
          <w:rPr>
            <w:rFonts w:ascii="Times New Roman" w:hAnsi="Times New Roman" w:cs="Times New Roman"/>
            <w:noProof/>
          </w:rPr>
          <w:t>3</w:t>
        </w:r>
        <w:r w:rsidRPr="00B3673F">
          <w:rPr>
            <w:rFonts w:ascii="Times New Roman" w:hAnsi="Times New Roman" w:cs="Times New Roman"/>
            <w:noProof/>
          </w:rPr>
          <w:fldChar w:fldCharType="end"/>
        </w:r>
      </w:p>
    </w:sdtContent>
  </w:sdt>
  <w:p w:rsidR="00590C58" w:rsidRDefault="00590C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D0CE9"/>
    <w:multiLevelType w:val="hybridMultilevel"/>
    <w:tmpl w:val="9CFE30B2"/>
    <w:lvl w:ilvl="0" w:tplc="6E0887B4">
      <w:start w:val="4"/>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4417F94"/>
    <w:multiLevelType w:val="hybridMultilevel"/>
    <w:tmpl w:val="7BCEF09A"/>
    <w:lvl w:ilvl="0" w:tplc="34168A26">
      <w:start w:val="2"/>
      <w:numFmt w:val="bullet"/>
      <w:lvlText w:val="-"/>
      <w:lvlJc w:val="left"/>
      <w:pPr>
        <w:ind w:left="961" w:hanging="360"/>
      </w:pPr>
      <w:rPr>
        <w:rFonts w:ascii="Times New Roman" w:eastAsia="Batang" w:hAnsi="Times New Roman" w:cs="Times New Roman" w:hint="default"/>
        <w:b w:val="0"/>
      </w:rPr>
    </w:lvl>
    <w:lvl w:ilvl="1" w:tplc="042A0003" w:tentative="1">
      <w:start w:val="1"/>
      <w:numFmt w:val="bullet"/>
      <w:lvlText w:val="o"/>
      <w:lvlJc w:val="left"/>
      <w:pPr>
        <w:ind w:left="1681" w:hanging="360"/>
      </w:pPr>
      <w:rPr>
        <w:rFonts w:ascii="Courier New" w:hAnsi="Courier New" w:cs="Courier New" w:hint="default"/>
      </w:rPr>
    </w:lvl>
    <w:lvl w:ilvl="2" w:tplc="042A0005" w:tentative="1">
      <w:start w:val="1"/>
      <w:numFmt w:val="bullet"/>
      <w:lvlText w:val=""/>
      <w:lvlJc w:val="left"/>
      <w:pPr>
        <w:ind w:left="2401" w:hanging="360"/>
      </w:pPr>
      <w:rPr>
        <w:rFonts w:ascii="Wingdings" w:hAnsi="Wingdings" w:hint="default"/>
      </w:rPr>
    </w:lvl>
    <w:lvl w:ilvl="3" w:tplc="042A0001" w:tentative="1">
      <w:start w:val="1"/>
      <w:numFmt w:val="bullet"/>
      <w:lvlText w:val=""/>
      <w:lvlJc w:val="left"/>
      <w:pPr>
        <w:ind w:left="3121" w:hanging="360"/>
      </w:pPr>
      <w:rPr>
        <w:rFonts w:ascii="Symbol" w:hAnsi="Symbol" w:hint="default"/>
      </w:rPr>
    </w:lvl>
    <w:lvl w:ilvl="4" w:tplc="042A0003" w:tentative="1">
      <w:start w:val="1"/>
      <w:numFmt w:val="bullet"/>
      <w:lvlText w:val="o"/>
      <w:lvlJc w:val="left"/>
      <w:pPr>
        <w:ind w:left="3841" w:hanging="360"/>
      </w:pPr>
      <w:rPr>
        <w:rFonts w:ascii="Courier New" w:hAnsi="Courier New" w:cs="Courier New" w:hint="default"/>
      </w:rPr>
    </w:lvl>
    <w:lvl w:ilvl="5" w:tplc="042A0005" w:tentative="1">
      <w:start w:val="1"/>
      <w:numFmt w:val="bullet"/>
      <w:lvlText w:val=""/>
      <w:lvlJc w:val="left"/>
      <w:pPr>
        <w:ind w:left="4561" w:hanging="360"/>
      </w:pPr>
      <w:rPr>
        <w:rFonts w:ascii="Wingdings" w:hAnsi="Wingdings" w:hint="default"/>
      </w:rPr>
    </w:lvl>
    <w:lvl w:ilvl="6" w:tplc="042A0001" w:tentative="1">
      <w:start w:val="1"/>
      <w:numFmt w:val="bullet"/>
      <w:lvlText w:val=""/>
      <w:lvlJc w:val="left"/>
      <w:pPr>
        <w:ind w:left="5281" w:hanging="360"/>
      </w:pPr>
      <w:rPr>
        <w:rFonts w:ascii="Symbol" w:hAnsi="Symbol" w:hint="default"/>
      </w:rPr>
    </w:lvl>
    <w:lvl w:ilvl="7" w:tplc="042A0003" w:tentative="1">
      <w:start w:val="1"/>
      <w:numFmt w:val="bullet"/>
      <w:lvlText w:val="o"/>
      <w:lvlJc w:val="left"/>
      <w:pPr>
        <w:ind w:left="6001" w:hanging="360"/>
      </w:pPr>
      <w:rPr>
        <w:rFonts w:ascii="Courier New" w:hAnsi="Courier New" w:cs="Courier New" w:hint="default"/>
      </w:rPr>
    </w:lvl>
    <w:lvl w:ilvl="8" w:tplc="042A0005" w:tentative="1">
      <w:start w:val="1"/>
      <w:numFmt w:val="bullet"/>
      <w:lvlText w:val=""/>
      <w:lvlJc w:val="left"/>
      <w:pPr>
        <w:ind w:left="6721" w:hanging="360"/>
      </w:pPr>
      <w:rPr>
        <w:rFonts w:ascii="Wingdings" w:hAnsi="Wingdings" w:hint="default"/>
      </w:rPr>
    </w:lvl>
  </w:abstractNum>
  <w:abstractNum w:abstractNumId="2">
    <w:nsid w:val="3A6157CC"/>
    <w:multiLevelType w:val="hybridMultilevel"/>
    <w:tmpl w:val="0DCA46D0"/>
    <w:lvl w:ilvl="0" w:tplc="91527CB8">
      <w:start w:val="1"/>
      <w:numFmt w:val="decimal"/>
      <w:lvlText w:val="%1."/>
      <w:lvlJc w:val="left"/>
      <w:pPr>
        <w:ind w:left="961" w:hanging="360"/>
      </w:pPr>
      <w:rPr>
        <w:rFonts w:hint="default"/>
        <w:b/>
      </w:rPr>
    </w:lvl>
    <w:lvl w:ilvl="1" w:tplc="042A0019" w:tentative="1">
      <w:start w:val="1"/>
      <w:numFmt w:val="lowerLetter"/>
      <w:lvlText w:val="%2."/>
      <w:lvlJc w:val="left"/>
      <w:pPr>
        <w:ind w:left="1681" w:hanging="360"/>
      </w:pPr>
    </w:lvl>
    <w:lvl w:ilvl="2" w:tplc="042A001B" w:tentative="1">
      <w:start w:val="1"/>
      <w:numFmt w:val="lowerRoman"/>
      <w:lvlText w:val="%3."/>
      <w:lvlJc w:val="right"/>
      <w:pPr>
        <w:ind w:left="2401" w:hanging="180"/>
      </w:pPr>
    </w:lvl>
    <w:lvl w:ilvl="3" w:tplc="042A000F" w:tentative="1">
      <w:start w:val="1"/>
      <w:numFmt w:val="decimal"/>
      <w:lvlText w:val="%4."/>
      <w:lvlJc w:val="left"/>
      <w:pPr>
        <w:ind w:left="3121" w:hanging="360"/>
      </w:pPr>
    </w:lvl>
    <w:lvl w:ilvl="4" w:tplc="042A0019" w:tentative="1">
      <w:start w:val="1"/>
      <w:numFmt w:val="lowerLetter"/>
      <w:lvlText w:val="%5."/>
      <w:lvlJc w:val="left"/>
      <w:pPr>
        <w:ind w:left="3841" w:hanging="360"/>
      </w:pPr>
    </w:lvl>
    <w:lvl w:ilvl="5" w:tplc="042A001B" w:tentative="1">
      <w:start w:val="1"/>
      <w:numFmt w:val="lowerRoman"/>
      <w:lvlText w:val="%6."/>
      <w:lvlJc w:val="right"/>
      <w:pPr>
        <w:ind w:left="4561" w:hanging="180"/>
      </w:pPr>
    </w:lvl>
    <w:lvl w:ilvl="6" w:tplc="042A000F" w:tentative="1">
      <w:start w:val="1"/>
      <w:numFmt w:val="decimal"/>
      <w:lvlText w:val="%7."/>
      <w:lvlJc w:val="left"/>
      <w:pPr>
        <w:ind w:left="5281" w:hanging="360"/>
      </w:pPr>
    </w:lvl>
    <w:lvl w:ilvl="7" w:tplc="042A0019" w:tentative="1">
      <w:start w:val="1"/>
      <w:numFmt w:val="lowerLetter"/>
      <w:lvlText w:val="%8."/>
      <w:lvlJc w:val="left"/>
      <w:pPr>
        <w:ind w:left="6001" w:hanging="360"/>
      </w:pPr>
    </w:lvl>
    <w:lvl w:ilvl="8" w:tplc="042A001B" w:tentative="1">
      <w:start w:val="1"/>
      <w:numFmt w:val="lowerRoman"/>
      <w:lvlText w:val="%9."/>
      <w:lvlJc w:val="right"/>
      <w:pPr>
        <w:ind w:left="6721" w:hanging="180"/>
      </w:pPr>
    </w:lvl>
  </w:abstractNum>
  <w:abstractNum w:abstractNumId="3">
    <w:nsid w:val="4D1D11BD"/>
    <w:multiLevelType w:val="hybridMultilevel"/>
    <w:tmpl w:val="4850B12A"/>
    <w:lvl w:ilvl="0" w:tplc="D3C8358A">
      <w:start w:val="1"/>
      <w:numFmt w:val="bullet"/>
      <w:lvlText w:val="-"/>
      <w:lvlJc w:val="left"/>
      <w:pPr>
        <w:ind w:left="1080" w:hanging="360"/>
      </w:pPr>
      <w:rPr>
        <w:rFonts w:ascii="Times New Roman" w:eastAsia="Courier New"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7C9"/>
    <w:rsid w:val="00013D30"/>
    <w:rsid w:val="00021110"/>
    <w:rsid w:val="00022554"/>
    <w:rsid w:val="00027F3A"/>
    <w:rsid w:val="00060460"/>
    <w:rsid w:val="00081C52"/>
    <w:rsid w:val="000C2B5B"/>
    <w:rsid w:val="000D3E03"/>
    <w:rsid w:val="000E4DBF"/>
    <w:rsid w:val="000F0DFC"/>
    <w:rsid w:val="0010215C"/>
    <w:rsid w:val="001068F3"/>
    <w:rsid w:val="00126B57"/>
    <w:rsid w:val="00137601"/>
    <w:rsid w:val="00142719"/>
    <w:rsid w:val="001439F1"/>
    <w:rsid w:val="001515DE"/>
    <w:rsid w:val="00161180"/>
    <w:rsid w:val="001A2796"/>
    <w:rsid w:val="001A5B42"/>
    <w:rsid w:val="001B172F"/>
    <w:rsid w:val="001D5015"/>
    <w:rsid w:val="001F5415"/>
    <w:rsid w:val="00215488"/>
    <w:rsid w:val="00235874"/>
    <w:rsid w:val="00252FE0"/>
    <w:rsid w:val="002534B2"/>
    <w:rsid w:val="0028269C"/>
    <w:rsid w:val="002D3578"/>
    <w:rsid w:val="002D5580"/>
    <w:rsid w:val="00301E56"/>
    <w:rsid w:val="00325B01"/>
    <w:rsid w:val="00331D15"/>
    <w:rsid w:val="00386A1D"/>
    <w:rsid w:val="003A28C7"/>
    <w:rsid w:val="003A67F3"/>
    <w:rsid w:val="003E1114"/>
    <w:rsid w:val="003F75DB"/>
    <w:rsid w:val="00423667"/>
    <w:rsid w:val="004771DC"/>
    <w:rsid w:val="0048056B"/>
    <w:rsid w:val="004A032F"/>
    <w:rsid w:val="004B02EB"/>
    <w:rsid w:val="004C4026"/>
    <w:rsid w:val="004E5572"/>
    <w:rsid w:val="00501B84"/>
    <w:rsid w:val="005137EF"/>
    <w:rsid w:val="0052698A"/>
    <w:rsid w:val="005326B8"/>
    <w:rsid w:val="00536A95"/>
    <w:rsid w:val="0055580B"/>
    <w:rsid w:val="005560BF"/>
    <w:rsid w:val="005671AD"/>
    <w:rsid w:val="005701E4"/>
    <w:rsid w:val="00590C58"/>
    <w:rsid w:val="00593C39"/>
    <w:rsid w:val="005C07B3"/>
    <w:rsid w:val="005C393E"/>
    <w:rsid w:val="005E2FA4"/>
    <w:rsid w:val="005F12DD"/>
    <w:rsid w:val="005F72AB"/>
    <w:rsid w:val="005F7EBF"/>
    <w:rsid w:val="006060BE"/>
    <w:rsid w:val="006274B7"/>
    <w:rsid w:val="00630AEC"/>
    <w:rsid w:val="006441B8"/>
    <w:rsid w:val="006569D9"/>
    <w:rsid w:val="0066569B"/>
    <w:rsid w:val="00671FAB"/>
    <w:rsid w:val="006724B6"/>
    <w:rsid w:val="00682554"/>
    <w:rsid w:val="0069660E"/>
    <w:rsid w:val="006C30C3"/>
    <w:rsid w:val="006D1A73"/>
    <w:rsid w:val="006D5348"/>
    <w:rsid w:val="006F76CA"/>
    <w:rsid w:val="007017FB"/>
    <w:rsid w:val="00701E93"/>
    <w:rsid w:val="00710099"/>
    <w:rsid w:val="007177C9"/>
    <w:rsid w:val="007624E6"/>
    <w:rsid w:val="007A13DA"/>
    <w:rsid w:val="007D31B5"/>
    <w:rsid w:val="007E259D"/>
    <w:rsid w:val="007F2F6D"/>
    <w:rsid w:val="008175EC"/>
    <w:rsid w:val="00823CED"/>
    <w:rsid w:val="00826E8E"/>
    <w:rsid w:val="008432C0"/>
    <w:rsid w:val="0085371A"/>
    <w:rsid w:val="00863D6B"/>
    <w:rsid w:val="0086769B"/>
    <w:rsid w:val="008772DA"/>
    <w:rsid w:val="008845DA"/>
    <w:rsid w:val="00885017"/>
    <w:rsid w:val="008C2C95"/>
    <w:rsid w:val="008D17FC"/>
    <w:rsid w:val="008E1DCE"/>
    <w:rsid w:val="009000B3"/>
    <w:rsid w:val="00914F75"/>
    <w:rsid w:val="00917AE6"/>
    <w:rsid w:val="0092529C"/>
    <w:rsid w:val="00934399"/>
    <w:rsid w:val="00937E9A"/>
    <w:rsid w:val="00975AAE"/>
    <w:rsid w:val="009A32D4"/>
    <w:rsid w:val="009F2B74"/>
    <w:rsid w:val="00A01639"/>
    <w:rsid w:val="00A06602"/>
    <w:rsid w:val="00A21B25"/>
    <w:rsid w:val="00A7616D"/>
    <w:rsid w:val="00A820AE"/>
    <w:rsid w:val="00A92772"/>
    <w:rsid w:val="00A97FD4"/>
    <w:rsid w:val="00AA4E8E"/>
    <w:rsid w:val="00AD63D6"/>
    <w:rsid w:val="00AE6DBF"/>
    <w:rsid w:val="00AF0B71"/>
    <w:rsid w:val="00AF37DF"/>
    <w:rsid w:val="00B05204"/>
    <w:rsid w:val="00B50250"/>
    <w:rsid w:val="00B90461"/>
    <w:rsid w:val="00B9493C"/>
    <w:rsid w:val="00BC218C"/>
    <w:rsid w:val="00BD371F"/>
    <w:rsid w:val="00BE15CB"/>
    <w:rsid w:val="00BE7B44"/>
    <w:rsid w:val="00BF7618"/>
    <w:rsid w:val="00C106D1"/>
    <w:rsid w:val="00C2448A"/>
    <w:rsid w:val="00C27F92"/>
    <w:rsid w:val="00C72EEA"/>
    <w:rsid w:val="00CD1735"/>
    <w:rsid w:val="00CD65D2"/>
    <w:rsid w:val="00D50C0D"/>
    <w:rsid w:val="00D56B8B"/>
    <w:rsid w:val="00D56E8D"/>
    <w:rsid w:val="00DA1CD6"/>
    <w:rsid w:val="00DD1936"/>
    <w:rsid w:val="00DD6DC1"/>
    <w:rsid w:val="00DF1112"/>
    <w:rsid w:val="00DF5381"/>
    <w:rsid w:val="00E40215"/>
    <w:rsid w:val="00E55151"/>
    <w:rsid w:val="00E800AF"/>
    <w:rsid w:val="00E84762"/>
    <w:rsid w:val="00E95E98"/>
    <w:rsid w:val="00E97721"/>
    <w:rsid w:val="00EB48DD"/>
    <w:rsid w:val="00EB4EE9"/>
    <w:rsid w:val="00ED77BB"/>
    <w:rsid w:val="00EE6F7F"/>
    <w:rsid w:val="00EF34A3"/>
    <w:rsid w:val="00EF607E"/>
    <w:rsid w:val="00EF7578"/>
    <w:rsid w:val="00F31D77"/>
    <w:rsid w:val="00F76F93"/>
    <w:rsid w:val="00F841BE"/>
    <w:rsid w:val="00FD322C"/>
    <w:rsid w:val="00FF7BE4"/>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7C9"/>
    <w:pPr>
      <w:widowControl w:val="0"/>
      <w:spacing w:before="120" w:after="120" w:line="312" w:lineRule="auto"/>
    </w:pPr>
    <w:rPr>
      <w:rFonts w:ascii="Courier New" w:eastAsia="Courier New" w:hAnsi="Courier New" w:cs="Courier New"/>
      <w:color w:val="000000"/>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7177C9"/>
    <w:pPr>
      <w:widowControl/>
      <w:spacing w:before="100" w:beforeAutospacing="1" w:after="100" w:afterAutospacing="1" w:line="240" w:lineRule="auto"/>
    </w:pPr>
    <w:rPr>
      <w:rFonts w:ascii="Times New Roman" w:eastAsia="Times New Roman" w:hAnsi="Times New Roman" w:cs="Times New Roman"/>
      <w:color w:val="auto"/>
      <w:lang w:eastAsia="en-US"/>
    </w:rPr>
  </w:style>
  <w:style w:type="paragraph" w:styleId="Footer">
    <w:name w:val="footer"/>
    <w:basedOn w:val="Normal"/>
    <w:link w:val="FooterChar"/>
    <w:uiPriority w:val="99"/>
    <w:unhideWhenUsed/>
    <w:rsid w:val="007177C9"/>
    <w:pPr>
      <w:tabs>
        <w:tab w:val="center" w:pos="4680"/>
        <w:tab w:val="right" w:pos="9360"/>
      </w:tabs>
    </w:pPr>
  </w:style>
  <w:style w:type="character" w:customStyle="1" w:styleId="FooterChar">
    <w:name w:val="Footer Char"/>
    <w:basedOn w:val="DefaultParagraphFont"/>
    <w:link w:val="Footer"/>
    <w:uiPriority w:val="99"/>
    <w:rsid w:val="007177C9"/>
    <w:rPr>
      <w:rFonts w:ascii="Courier New" w:eastAsia="Courier New" w:hAnsi="Courier New" w:cs="Courier New"/>
      <w:color w:val="000000"/>
      <w:sz w:val="24"/>
      <w:szCs w:val="24"/>
      <w:lang w:eastAsia="vi-VN"/>
    </w:rPr>
  </w:style>
  <w:style w:type="character" w:customStyle="1" w:styleId="NormalWebChar">
    <w:name w:val="Normal (Web) Char"/>
    <w:basedOn w:val="DefaultParagraphFont"/>
    <w:link w:val="NormalWeb"/>
    <w:uiPriority w:val="99"/>
    <w:rsid w:val="007177C9"/>
    <w:rPr>
      <w:rFonts w:ascii="Times New Roman" w:eastAsia="Times New Roman" w:hAnsi="Times New Roman" w:cs="Times New Roman"/>
      <w:sz w:val="24"/>
      <w:szCs w:val="24"/>
    </w:rPr>
  </w:style>
  <w:style w:type="paragraph" w:customStyle="1" w:styleId="05NidungVB">
    <w:name w:val="05 Nội dung VB"/>
    <w:basedOn w:val="Normal"/>
    <w:link w:val="05NidungVBChar"/>
    <w:rsid w:val="007177C9"/>
    <w:pPr>
      <w:spacing w:before="0" w:line="400" w:lineRule="atLeast"/>
      <w:ind w:firstLine="567"/>
      <w:jc w:val="both"/>
    </w:pPr>
    <w:rPr>
      <w:rFonts w:ascii="Times New Roman" w:eastAsia="Times New Roman" w:hAnsi="Times New Roman" w:cs="Times New Roman"/>
      <w:color w:val="auto"/>
      <w:sz w:val="28"/>
      <w:szCs w:val="28"/>
      <w:lang w:eastAsia="en-US"/>
    </w:rPr>
  </w:style>
  <w:style w:type="character" w:customStyle="1" w:styleId="05NidungVBChar">
    <w:name w:val="05 Nội dung VB Char"/>
    <w:link w:val="05NidungVB"/>
    <w:rsid w:val="007177C9"/>
    <w:rPr>
      <w:rFonts w:ascii="Times New Roman" w:eastAsia="Times New Roman" w:hAnsi="Times New Roman" w:cs="Times New Roman"/>
      <w:sz w:val="28"/>
      <w:szCs w:val="28"/>
    </w:rPr>
  </w:style>
  <w:style w:type="table" w:styleId="TableGrid">
    <w:name w:val="Table Grid"/>
    <w:basedOn w:val="TableNormal"/>
    <w:uiPriority w:val="59"/>
    <w:rsid w:val="007177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177C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177C9"/>
    <w:rPr>
      <w:rFonts w:ascii="Courier New" w:eastAsia="Courier New" w:hAnsi="Courier New" w:cs="Courier New"/>
      <w:color w:val="000000"/>
      <w:sz w:val="24"/>
      <w:szCs w:val="24"/>
      <w:lang w:eastAsia="vi-VN"/>
    </w:rPr>
  </w:style>
  <w:style w:type="character" w:styleId="Strong">
    <w:name w:val="Strong"/>
    <w:basedOn w:val="DefaultParagraphFont"/>
    <w:uiPriority w:val="22"/>
    <w:qFormat/>
    <w:rsid w:val="003A28C7"/>
    <w:rPr>
      <w:b/>
      <w:bCs/>
    </w:rPr>
  </w:style>
  <w:style w:type="paragraph" w:styleId="ListParagraph">
    <w:name w:val="List Paragraph"/>
    <w:basedOn w:val="Normal"/>
    <w:uiPriority w:val="34"/>
    <w:qFormat/>
    <w:rsid w:val="00331D15"/>
    <w:pPr>
      <w:ind w:left="720"/>
      <w:contextualSpacing/>
    </w:pPr>
  </w:style>
  <w:style w:type="character" w:customStyle="1" w:styleId="apple-converted-space">
    <w:name w:val="apple-converted-space"/>
    <w:basedOn w:val="DefaultParagraphFont"/>
    <w:rsid w:val="000604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7C9"/>
    <w:pPr>
      <w:widowControl w:val="0"/>
      <w:spacing w:before="120" w:after="120" w:line="312" w:lineRule="auto"/>
    </w:pPr>
    <w:rPr>
      <w:rFonts w:ascii="Courier New" w:eastAsia="Courier New" w:hAnsi="Courier New" w:cs="Courier New"/>
      <w:color w:val="000000"/>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7177C9"/>
    <w:pPr>
      <w:widowControl/>
      <w:spacing w:before="100" w:beforeAutospacing="1" w:after="100" w:afterAutospacing="1" w:line="240" w:lineRule="auto"/>
    </w:pPr>
    <w:rPr>
      <w:rFonts w:ascii="Times New Roman" w:eastAsia="Times New Roman" w:hAnsi="Times New Roman" w:cs="Times New Roman"/>
      <w:color w:val="auto"/>
      <w:lang w:eastAsia="en-US"/>
    </w:rPr>
  </w:style>
  <w:style w:type="paragraph" w:styleId="Footer">
    <w:name w:val="footer"/>
    <w:basedOn w:val="Normal"/>
    <w:link w:val="FooterChar"/>
    <w:uiPriority w:val="99"/>
    <w:unhideWhenUsed/>
    <w:rsid w:val="007177C9"/>
    <w:pPr>
      <w:tabs>
        <w:tab w:val="center" w:pos="4680"/>
        <w:tab w:val="right" w:pos="9360"/>
      </w:tabs>
    </w:pPr>
  </w:style>
  <w:style w:type="character" w:customStyle="1" w:styleId="FooterChar">
    <w:name w:val="Footer Char"/>
    <w:basedOn w:val="DefaultParagraphFont"/>
    <w:link w:val="Footer"/>
    <w:uiPriority w:val="99"/>
    <w:rsid w:val="007177C9"/>
    <w:rPr>
      <w:rFonts w:ascii="Courier New" w:eastAsia="Courier New" w:hAnsi="Courier New" w:cs="Courier New"/>
      <w:color w:val="000000"/>
      <w:sz w:val="24"/>
      <w:szCs w:val="24"/>
      <w:lang w:eastAsia="vi-VN"/>
    </w:rPr>
  </w:style>
  <w:style w:type="character" w:customStyle="1" w:styleId="NormalWebChar">
    <w:name w:val="Normal (Web) Char"/>
    <w:basedOn w:val="DefaultParagraphFont"/>
    <w:link w:val="NormalWeb"/>
    <w:uiPriority w:val="99"/>
    <w:rsid w:val="007177C9"/>
    <w:rPr>
      <w:rFonts w:ascii="Times New Roman" w:eastAsia="Times New Roman" w:hAnsi="Times New Roman" w:cs="Times New Roman"/>
      <w:sz w:val="24"/>
      <w:szCs w:val="24"/>
    </w:rPr>
  </w:style>
  <w:style w:type="paragraph" w:customStyle="1" w:styleId="05NidungVB">
    <w:name w:val="05 Nội dung VB"/>
    <w:basedOn w:val="Normal"/>
    <w:link w:val="05NidungVBChar"/>
    <w:rsid w:val="007177C9"/>
    <w:pPr>
      <w:spacing w:before="0" w:line="400" w:lineRule="atLeast"/>
      <w:ind w:firstLine="567"/>
      <w:jc w:val="both"/>
    </w:pPr>
    <w:rPr>
      <w:rFonts w:ascii="Times New Roman" w:eastAsia="Times New Roman" w:hAnsi="Times New Roman" w:cs="Times New Roman"/>
      <w:color w:val="auto"/>
      <w:sz w:val="28"/>
      <w:szCs w:val="28"/>
      <w:lang w:eastAsia="en-US"/>
    </w:rPr>
  </w:style>
  <w:style w:type="character" w:customStyle="1" w:styleId="05NidungVBChar">
    <w:name w:val="05 Nội dung VB Char"/>
    <w:link w:val="05NidungVB"/>
    <w:rsid w:val="007177C9"/>
    <w:rPr>
      <w:rFonts w:ascii="Times New Roman" w:eastAsia="Times New Roman" w:hAnsi="Times New Roman" w:cs="Times New Roman"/>
      <w:sz w:val="28"/>
      <w:szCs w:val="28"/>
    </w:rPr>
  </w:style>
  <w:style w:type="table" w:styleId="TableGrid">
    <w:name w:val="Table Grid"/>
    <w:basedOn w:val="TableNormal"/>
    <w:uiPriority w:val="59"/>
    <w:rsid w:val="007177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177C9"/>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7177C9"/>
    <w:rPr>
      <w:rFonts w:ascii="Courier New" w:eastAsia="Courier New" w:hAnsi="Courier New" w:cs="Courier New"/>
      <w:color w:val="000000"/>
      <w:sz w:val="24"/>
      <w:szCs w:val="24"/>
      <w:lang w:eastAsia="vi-VN"/>
    </w:rPr>
  </w:style>
  <w:style w:type="character" w:styleId="Strong">
    <w:name w:val="Strong"/>
    <w:basedOn w:val="DefaultParagraphFont"/>
    <w:uiPriority w:val="22"/>
    <w:qFormat/>
    <w:rsid w:val="003A28C7"/>
    <w:rPr>
      <w:b/>
      <w:bCs/>
    </w:rPr>
  </w:style>
  <w:style w:type="paragraph" w:styleId="ListParagraph">
    <w:name w:val="List Paragraph"/>
    <w:basedOn w:val="Normal"/>
    <w:uiPriority w:val="34"/>
    <w:qFormat/>
    <w:rsid w:val="00331D15"/>
    <w:pPr>
      <w:ind w:left="720"/>
      <w:contextualSpacing/>
    </w:pPr>
  </w:style>
  <w:style w:type="character" w:customStyle="1" w:styleId="apple-converted-space">
    <w:name w:val="apple-converted-space"/>
    <w:basedOn w:val="DefaultParagraphFont"/>
    <w:rsid w:val="00060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33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462</TotalTime>
  <Pages>6</Pages>
  <Words>1865</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21AK22</cp:lastModifiedBy>
  <cp:revision>115</cp:revision>
  <cp:lastPrinted>2021-10-13T08:13:00Z</cp:lastPrinted>
  <dcterms:created xsi:type="dcterms:W3CDTF">2021-08-12T04:28:00Z</dcterms:created>
  <dcterms:modified xsi:type="dcterms:W3CDTF">2023-10-26T04:26:00Z</dcterms:modified>
</cp:coreProperties>
</file>